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A3147" w:rsidRDefault="007A3147" w:rsidP="007A3147">
      <w:pPr>
        <w:suppressAutoHyphens/>
        <w:jc w:val="center"/>
        <w:textAlignment w:val="baseline"/>
        <w:rPr>
          <w:b/>
          <w:lang w:eastAsia="lt-LT"/>
        </w:rPr>
      </w:pPr>
      <w:bookmarkStart w:id="0" w:name="_Hlk513127679"/>
    </w:p>
    <w:p w:rsidR="007A3147" w:rsidRDefault="007A3147" w:rsidP="007A3147">
      <w:pPr>
        <w:suppressAutoHyphens/>
        <w:jc w:val="center"/>
        <w:textAlignment w:val="baseline"/>
        <w:rPr>
          <w:b/>
          <w:lang w:eastAsia="lt-LT"/>
        </w:rPr>
      </w:pPr>
      <w:r>
        <w:rPr>
          <w:b/>
          <w:lang w:eastAsia="lt-LT"/>
        </w:rPr>
        <w:t>PARAIŠKA</w:t>
      </w:r>
    </w:p>
    <w:p w:rsidR="007A3147" w:rsidRDefault="007A3147" w:rsidP="007A3147">
      <w:pPr>
        <w:suppressAutoHyphens/>
        <w:jc w:val="center"/>
        <w:textAlignment w:val="baseline"/>
        <w:rPr>
          <w:b/>
          <w:lang w:eastAsia="lt-LT"/>
        </w:rPr>
      </w:pPr>
      <w:r>
        <w:rPr>
          <w:b/>
          <w:lang w:eastAsia="lt-LT"/>
        </w:rPr>
        <w:t>TARŠOS INTEGRUOTOS PREVENCIJOS IR KONTROLĖS LEIDIMUI PAKEISTI</w:t>
      </w:r>
    </w:p>
    <w:p w:rsidR="007A3147" w:rsidRDefault="007A3147" w:rsidP="007A3147">
      <w:pPr>
        <w:suppressAutoHyphens/>
        <w:jc w:val="center"/>
        <w:textAlignment w:val="baseline"/>
        <w:rPr>
          <w:b/>
          <w:lang w:eastAsia="lt-LT"/>
        </w:rPr>
      </w:pPr>
    </w:p>
    <w:p w:rsidR="007A3147" w:rsidRDefault="007A3147" w:rsidP="007A3147">
      <w:pPr>
        <w:suppressAutoHyphens/>
        <w:textAlignment w:val="baseline"/>
        <w:rPr>
          <w:lang w:eastAsia="lt-LT"/>
        </w:rPr>
      </w:pPr>
    </w:p>
    <w:p w:rsidR="007A3147" w:rsidRDefault="007A3147" w:rsidP="007A3147">
      <w:pPr>
        <w:suppressAutoHyphens/>
        <w:textAlignment w:val="baseline"/>
        <w:rPr>
          <w:lang w:eastAsia="lt-LT"/>
        </w:rPr>
      </w:pPr>
    </w:p>
    <w:p w:rsidR="007A3147" w:rsidRDefault="007A3147" w:rsidP="007A3147">
      <w:pPr>
        <w:suppressAutoHyphens/>
        <w:textAlignment w:val="baseline"/>
        <w:rPr>
          <w:lang w:eastAsia="lt-LT"/>
        </w:rPr>
      </w:pPr>
    </w:p>
    <w:p w:rsidR="006E3910" w:rsidRPr="0035287A" w:rsidRDefault="006E3910" w:rsidP="006E3910">
      <w:pPr>
        <w:suppressAutoHyphens/>
        <w:jc w:val="right"/>
        <w:textAlignment w:val="baseline"/>
        <w:rPr>
          <w:lang w:eastAsia="lt-LT"/>
        </w:rPr>
      </w:pPr>
      <w:r w:rsidRPr="0035287A">
        <w:rPr>
          <w:lang w:eastAsia="lt-LT"/>
        </w:rPr>
        <w:t>[1] [8] [0] [2] [5] [5] [1] [1] [7]</w:t>
      </w:r>
    </w:p>
    <w:p w:rsidR="007A3147" w:rsidRDefault="006E3910" w:rsidP="006E3910">
      <w:pPr>
        <w:suppressAutoHyphens/>
        <w:jc w:val="right"/>
        <w:textAlignment w:val="baseline"/>
        <w:rPr>
          <w:sz w:val="20"/>
          <w:lang w:eastAsia="lt-LT"/>
        </w:rPr>
      </w:pPr>
      <w:r w:rsidRPr="0035287A">
        <w:rPr>
          <w:sz w:val="20"/>
          <w:lang w:eastAsia="lt-LT"/>
        </w:rPr>
        <w:t>(</w:t>
      </w:r>
      <w:r>
        <w:rPr>
          <w:sz w:val="20"/>
          <w:lang w:eastAsia="lt-LT"/>
        </w:rPr>
        <w:t xml:space="preserve">UAB „Eigirdžių agrofirma“ </w:t>
      </w:r>
      <w:r w:rsidRPr="0035287A">
        <w:rPr>
          <w:sz w:val="20"/>
          <w:lang w:eastAsia="lt-LT"/>
        </w:rPr>
        <w:t>Juridinio asmens kodas)</w:t>
      </w:r>
    </w:p>
    <w:p w:rsidR="006E3910" w:rsidRDefault="006E3910" w:rsidP="006E3910">
      <w:pPr>
        <w:suppressAutoHyphens/>
        <w:jc w:val="right"/>
        <w:textAlignment w:val="baseline"/>
        <w:rPr>
          <w:lang w:eastAsia="lt-LT"/>
        </w:rPr>
      </w:pPr>
    </w:p>
    <w:p w:rsidR="007A3147" w:rsidRDefault="007A3147" w:rsidP="002C38AE">
      <w:pPr>
        <w:suppressAutoHyphens/>
        <w:ind w:firstLine="5812"/>
        <w:jc w:val="right"/>
        <w:textAlignment w:val="baseline"/>
        <w:rPr>
          <w:lang w:eastAsia="lt-LT"/>
        </w:rPr>
      </w:pPr>
      <w:r>
        <w:rPr>
          <w:lang w:eastAsia="lt-LT"/>
        </w:rPr>
        <w:t>[</w:t>
      </w:r>
      <w:r w:rsidR="002164FF">
        <w:rPr>
          <w:lang w:eastAsia="lt-LT"/>
        </w:rPr>
        <w:t>3</w:t>
      </w:r>
      <w:r>
        <w:rPr>
          <w:lang w:eastAsia="lt-LT"/>
        </w:rPr>
        <w:t>] [</w:t>
      </w:r>
      <w:r w:rsidR="002164FF">
        <w:rPr>
          <w:lang w:eastAsia="lt-LT"/>
        </w:rPr>
        <w:t>0</w:t>
      </w:r>
      <w:r>
        <w:rPr>
          <w:lang w:eastAsia="lt-LT"/>
        </w:rPr>
        <w:t>] [</w:t>
      </w:r>
      <w:r w:rsidR="00FA5D6C">
        <w:rPr>
          <w:lang w:eastAsia="lt-LT"/>
        </w:rPr>
        <w:t>0</w:t>
      </w:r>
      <w:r>
        <w:rPr>
          <w:lang w:eastAsia="lt-LT"/>
        </w:rPr>
        <w:t>] [</w:t>
      </w:r>
      <w:r w:rsidR="00FA5D6C">
        <w:rPr>
          <w:lang w:eastAsia="lt-LT"/>
        </w:rPr>
        <w:t>1</w:t>
      </w:r>
      <w:r>
        <w:rPr>
          <w:lang w:eastAsia="lt-LT"/>
        </w:rPr>
        <w:t>] [</w:t>
      </w:r>
      <w:r w:rsidR="00FA5D6C">
        <w:rPr>
          <w:lang w:eastAsia="lt-LT"/>
        </w:rPr>
        <w:t>1</w:t>
      </w:r>
      <w:r>
        <w:rPr>
          <w:lang w:eastAsia="lt-LT"/>
        </w:rPr>
        <w:t>] [</w:t>
      </w:r>
      <w:r w:rsidR="00FA5D6C">
        <w:rPr>
          <w:lang w:eastAsia="lt-LT"/>
        </w:rPr>
        <w:t>6</w:t>
      </w:r>
      <w:r>
        <w:rPr>
          <w:lang w:eastAsia="lt-LT"/>
        </w:rPr>
        <w:t>] [</w:t>
      </w:r>
      <w:r w:rsidR="00FA5D6C">
        <w:rPr>
          <w:lang w:eastAsia="lt-LT"/>
        </w:rPr>
        <w:t>7</w:t>
      </w:r>
      <w:r>
        <w:rPr>
          <w:lang w:eastAsia="lt-LT"/>
        </w:rPr>
        <w:t>] [</w:t>
      </w:r>
      <w:r w:rsidR="00FA5D6C">
        <w:rPr>
          <w:lang w:eastAsia="lt-LT"/>
        </w:rPr>
        <w:t>3</w:t>
      </w:r>
      <w:r>
        <w:rPr>
          <w:lang w:eastAsia="lt-LT"/>
        </w:rPr>
        <w:t>] [</w:t>
      </w:r>
      <w:r w:rsidR="00FA5D6C">
        <w:rPr>
          <w:lang w:eastAsia="lt-LT"/>
        </w:rPr>
        <w:t>0</w:t>
      </w:r>
      <w:r>
        <w:rPr>
          <w:lang w:eastAsia="lt-LT"/>
        </w:rPr>
        <w:t>]</w:t>
      </w:r>
    </w:p>
    <w:p w:rsidR="007A3147" w:rsidRDefault="007A3147" w:rsidP="002C38AE">
      <w:pPr>
        <w:suppressAutoHyphens/>
        <w:spacing w:after="120"/>
        <w:ind w:firstLine="4820"/>
        <w:jc w:val="right"/>
        <w:textAlignment w:val="baseline"/>
        <w:rPr>
          <w:sz w:val="20"/>
          <w:lang w:eastAsia="lt-LT"/>
        </w:rPr>
      </w:pPr>
      <w:r>
        <w:rPr>
          <w:sz w:val="20"/>
          <w:lang w:eastAsia="lt-LT"/>
        </w:rPr>
        <w:t>(</w:t>
      </w:r>
      <w:r w:rsidR="00DA2299">
        <w:rPr>
          <w:sz w:val="20"/>
          <w:lang w:eastAsia="lt-LT"/>
        </w:rPr>
        <w:t xml:space="preserve">UAB „Merkio agrofirma“ </w:t>
      </w:r>
      <w:r>
        <w:rPr>
          <w:sz w:val="20"/>
          <w:lang w:eastAsia="lt-LT"/>
        </w:rPr>
        <w:t>Juridinio asmens kodas)</w:t>
      </w:r>
    </w:p>
    <w:p w:rsidR="006E3910" w:rsidRPr="0035287A" w:rsidRDefault="006E3910" w:rsidP="006E3910">
      <w:pPr>
        <w:suppressAutoHyphens/>
        <w:jc w:val="right"/>
        <w:textAlignment w:val="baseline"/>
        <w:rPr>
          <w:sz w:val="20"/>
          <w:lang w:eastAsia="lt-LT"/>
        </w:rPr>
      </w:pPr>
    </w:p>
    <w:tbl>
      <w:tblPr>
        <w:tblW w:w="9923" w:type="dxa"/>
        <w:tblInd w:w="-142" w:type="dxa"/>
        <w:tblBorders>
          <w:insideH w:val="single" w:sz="12" w:space="0" w:color="auto"/>
        </w:tblBorders>
        <w:tblLook w:val="04A0" w:firstRow="1" w:lastRow="0" w:firstColumn="1" w:lastColumn="0" w:noHBand="0" w:noVBand="1"/>
      </w:tblPr>
      <w:tblGrid>
        <w:gridCol w:w="9923"/>
      </w:tblGrid>
      <w:tr w:rsidR="006E3910" w:rsidRPr="0035287A" w:rsidTr="006E3910">
        <w:trPr>
          <w:trHeight w:val="555"/>
        </w:trPr>
        <w:tc>
          <w:tcPr>
            <w:tcW w:w="9923" w:type="dxa"/>
          </w:tcPr>
          <w:p w:rsidR="006E3910" w:rsidRPr="0035287A"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lt-LT"/>
              </w:rPr>
            </w:pPr>
          </w:p>
          <w:p w:rsidR="006E3910" w:rsidRPr="0035287A"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eastAsia="lt-LT"/>
              </w:rPr>
            </w:pPr>
          </w:p>
          <w:p w:rsidR="006E3910" w:rsidRPr="0035287A"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center"/>
              <w:rPr>
                <w:szCs w:val="24"/>
                <w:lang w:eastAsia="lt-LT"/>
              </w:rPr>
            </w:pPr>
            <w:r w:rsidRPr="0035287A">
              <w:rPr>
                <w:szCs w:val="24"/>
                <w:lang w:eastAsia="lt-LT"/>
              </w:rPr>
              <w:t>UAB „EIGIRDŽIŲ AGROFIRMA“</w:t>
            </w:r>
            <w:r>
              <w:rPr>
                <w:szCs w:val="24"/>
                <w:lang w:eastAsia="lt-LT"/>
              </w:rPr>
              <w:t xml:space="preserve"> </w:t>
            </w:r>
          </w:p>
          <w:p w:rsidR="006E3910" w:rsidRPr="0035287A"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roofErr w:type="spellStart"/>
            <w:r w:rsidRPr="0035287A">
              <w:rPr>
                <w:sz w:val="22"/>
                <w:szCs w:val="24"/>
                <w:lang w:eastAsia="lt-LT"/>
              </w:rPr>
              <w:t>Telšės</w:t>
            </w:r>
            <w:proofErr w:type="spellEnd"/>
            <w:r w:rsidRPr="0035287A">
              <w:rPr>
                <w:sz w:val="22"/>
                <w:szCs w:val="24"/>
                <w:lang w:eastAsia="lt-LT"/>
              </w:rPr>
              <w:t xml:space="preserve"> g. 11, Eigirdžiai, LT-88216 Telšių r., tel. 8-615-83853, el.</w:t>
            </w:r>
            <w:r>
              <w:rPr>
                <w:sz w:val="22"/>
                <w:szCs w:val="24"/>
                <w:lang w:eastAsia="lt-LT"/>
              </w:rPr>
              <w:t xml:space="preserve"> </w:t>
            </w:r>
            <w:r w:rsidRPr="0035287A">
              <w:rPr>
                <w:sz w:val="22"/>
                <w:szCs w:val="24"/>
                <w:lang w:eastAsia="lt-LT"/>
              </w:rPr>
              <w:t>p.</w:t>
            </w:r>
            <w:r>
              <w:rPr>
                <w:sz w:val="22"/>
                <w:szCs w:val="24"/>
                <w:lang w:eastAsia="lt-LT"/>
              </w:rPr>
              <w:t>:</w:t>
            </w:r>
            <w:r w:rsidRPr="0035287A">
              <w:rPr>
                <w:sz w:val="22"/>
                <w:szCs w:val="24"/>
                <w:lang w:eastAsia="lt-LT"/>
              </w:rPr>
              <w:t xml:space="preserve"> uabeigirdziu.agrofirma@gmail.com</w:t>
            </w:r>
          </w:p>
        </w:tc>
      </w:tr>
      <w:tr w:rsidR="006E3910" w:rsidRPr="0035287A" w:rsidTr="006E3910">
        <w:trPr>
          <w:trHeight w:val="555"/>
        </w:trPr>
        <w:tc>
          <w:tcPr>
            <w:tcW w:w="9923" w:type="dxa"/>
            <w:vAlign w:val="bottom"/>
          </w:tcPr>
          <w:p w:rsidR="006E3910" w:rsidRPr="0035287A"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24"/>
                <w:lang w:eastAsia="lt-LT"/>
              </w:rPr>
            </w:pPr>
            <w:r w:rsidRPr="0035287A">
              <w:rPr>
                <w:sz w:val="18"/>
                <w:szCs w:val="24"/>
                <w:lang w:eastAsia="lt-LT"/>
              </w:rPr>
              <w:t>(Veiklos vykdytojo, teikiančio paraišką, pavadinimas, adresas, telefono, fakso Nr., elektroninio pašto adresas)</w:t>
            </w:r>
          </w:p>
          <w:p w:rsidR="006E3910"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rPr>
                <w:szCs w:val="24"/>
                <w:lang w:eastAsia="lt-LT"/>
              </w:rPr>
            </w:pPr>
            <w:r>
              <w:rPr>
                <w:szCs w:val="24"/>
                <w:lang w:eastAsia="lt-LT"/>
              </w:rPr>
              <w:t>UAB „MERKIO AGROFIRMA“</w:t>
            </w:r>
          </w:p>
          <w:p w:rsidR="006E3910" w:rsidRPr="0035287A" w:rsidRDefault="006E3910" w:rsidP="0070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sidRPr="0035287A">
              <w:rPr>
                <w:sz w:val="22"/>
                <w:szCs w:val="24"/>
                <w:lang w:eastAsia="lt-LT"/>
              </w:rPr>
              <w:t xml:space="preserve">Sakalai, LT-17245 Šalčininkų r., tel.: </w:t>
            </w:r>
            <w:r w:rsidRPr="00380E16">
              <w:rPr>
                <w:sz w:val="22"/>
                <w:szCs w:val="24"/>
                <w:lang w:eastAsia="lt-LT"/>
              </w:rPr>
              <w:t>8-615-83853</w:t>
            </w:r>
            <w:r>
              <w:rPr>
                <w:sz w:val="22"/>
                <w:szCs w:val="24"/>
                <w:lang w:eastAsia="lt-LT"/>
              </w:rPr>
              <w:t xml:space="preserve">, el. p.: </w:t>
            </w:r>
            <w:r w:rsidRPr="0035287A">
              <w:rPr>
                <w:sz w:val="22"/>
                <w:szCs w:val="24"/>
                <w:lang w:eastAsia="lt-LT"/>
              </w:rPr>
              <w:t>uabeigirdziu.agrofirma@gmail.com</w:t>
            </w:r>
          </w:p>
        </w:tc>
      </w:tr>
      <w:tr w:rsidR="006E3910" w:rsidRPr="0035287A" w:rsidTr="006E3910">
        <w:tc>
          <w:tcPr>
            <w:tcW w:w="9923" w:type="dxa"/>
          </w:tcPr>
          <w:p w:rsidR="006E3910" w:rsidRPr="0035287A"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24"/>
                <w:lang w:eastAsia="lt-LT"/>
              </w:rPr>
            </w:pPr>
            <w:r w:rsidRPr="0035287A">
              <w:rPr>
                <w:sz w:val="18"/>
                <w:szCs w:val="24"/>
                <w:lang w:eastAsia="lt-LT"/>
              </w:rPr>
              <w:t>(Veiklos vykdytojo, teikiančio paraišką, pavadinimas, adresas, telefono, fakso Nr., elektroninio pašto adresas)</w:t>
            </w:r>
          </w:p>
          <w:p w:rsidR="006E3910" w:rsidRPr="00DD214C"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Cs w:val="24"/>
                <w:lang w:eastAsia="lt-LT"/>
              </w:rPr>
            </w:pPr>
          </w:p>
          <w:p w:rsidR="006E3910"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sidRPr="00DD214C">
              <w:rPr>
                <w:bCs/>
                <w:szCs w:val="24"/>
                <w:lang w:eastAsia="lt-LT"/>
              </w:rPr>
              <w:t>UAB „</w:t>
            </w:r>
            <w:r w:rsidR="00DD214C" w:rsidRPr="00DD214C">
              <w:rPr>
                <w:bCs/>
                <w:szCs w:val="24"/>
                <w:lang w:eastAsia="lt-LT"/>
              </w:rPr>
              <w:t>EIGIRDŽIŲ AGROFIRMA</w:t>
            </w:r>
            <w:r w:rsidRPr="00DD214C">
              <w:rPr>
                <w:bCs/>
                <w:szCs w:val="24"/>
                <w:lang w:eastAsia="lt-LT"/>
              </w:rPr>
              <w:t>“</w:t>
            </w:r>
            <w:r>
              <w:rPr>
                <w:b/>
                <w:szCs w:val="24"/>
                <w:lang w:eastAsia="lt-LT"/>
              </w:rPr>
              <w:t xml:space="preserve"> </w:t>
            </w:r>
            <w:r>
              <w:rPr>
                <w:szCs w:val="24"/>
                <w:lang w:eastAsia="lt-LT"/>
              </w:rPr>
              <w:t>KIAULININKYSTĖS ŪKIS</w:t>
            </w:r>
            <w:r w:rsidRPr="00F90416">
              <w:rPr>
                <w:b/>
                <w:szCs w:val="24"/>
                <w:lang w:eastAsia="lt-LT"/>
              </w:rPr>
              <w:t>,</w:t>
            </w:r>
            <w:r w:rsidRPr="00F90416">
              <w:rPr>
                <w:szCs w:val="24"/>
                <w:lang w:eastAsia="lt-LT"/>
              </w:rPr>
              <w:t xml:space="preserve"> </w:t>
            </w:r>
          </w:p>
          <w:p w:rsidR="006E3910" w:rsidRPr="00F90416"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roofErr w:type="spellStart"/>
            <w:r w:rsidRPr="00F90416">
              <w:rPr>
                <w:szCs w:val="24"/>
                <w:lang w:eastAsia="lt-LT"/>
              </w:rPr>
              <w:t>Telšės</w:t>
            </w:r>
            <w:proofErr w:type="spellEnd"/>
            <w:r w:rsidRPr="00F90416">
              <w:rPr>
                <w:szCs w:val="24"/>
                <w:lang w:eastAsia="lt-LT"/>
              </w:rPr>
              <w:t xml:space="preserve"> g. 11, Eigirdžiai, LT-88216 Telšių r.</w:t>
            </w:r>
          </w:p>
        </w:tc>
      </w:tr>
      <w:tr w:rsidR="006E3910" w:rsidRPr="0035287A" w:rsidTr="006E3910">
        <w:tc>
          <w:tcPr>
            <w:tcW w:w="9923" w:type="dxa"/>
          </w:tcPr>
          <w:p w:rsidR="006E3910" w:rsidRPr="006E3910" w:rsidRDefault="006E3910" w:rsidP="006E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22"/>
              </w:rPr>
            </w:pPr>
            <w:r w:rsidRPr="00D41498">
              <w:rPr>
                <w:sz w:val="18"/>
                <w:szCs w:val="22"/>
              </w:rPr>
              <w:t>(Ūkinės veiklos objekto pavadinimas, adresas)</w:t>
            </w:r>
          </w:p>
        </w:tc>
      </w:tr>
    </w:tbl>
    <w:p w:rsidR="006E3910" w:rsidRDefault="006E3910" w:rsidP="00DA2299">
      <w:pPr>
        <w:suppressAutoHyphens/>
        <w:spacing w:after="120"/>
        <w:ind w:firstLine="5245"/>
        <w:textAlignment w:val="baseline"/>
        <w:rPr>
          <w:sz w:val="20"/>
          <w:lang w:eastAsia="lt-LT"/>
        </w:rPr>
      </w:pPr>
    </w:p>
    <w:tbl>
      <w:tblPr>
        <w:tblW w:w="0" w:type="auto"/>
        <w:tblBorders>
          <w:insideH w:val="single" w:sz="12" w:space="0" w:color="auto"/>
        </w:tblBorders>
        <w:tblLook w:val="04A0" w:firstRow="1" w:lastRow="0" w:firstColumn="1" w:lastColumn="0" w:noHBand="0" w:noVBand="1"/>
      </w:tblPr>
      <w:tblGrid>
        <w:gridCol w:w="9071"/>
      </w:tblGrid>
      <w:tr w:rsidR="007A3147" w:rsidRPr="007A3147" w:rsidTr="007A3147">
        <w:tc>
          <w:tcPr>
            <w:tcW w:w="9405" w:type="dxa"/>
          </w:tcPr>
          <w:p w:rsidR="007A3147" w:rsidRPr="007A3147" w:rsidRDefault="001620BB" w:rsidP="005A3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szCs w:val="24"/>
                <w:lang w:eastAsia="lt-LT"/>
              </w:rPr>
            </w:pPr>
            <w:r>
              <w:rPr>
                <w:szCs w:val="24"/>
                <w:lang w:eastAsia="lt-LT"/>
              </w:rPr>
              <w:t>Rimantas Lapinskas</w:t>
            </w:r>
            <w:r w:rsidR="002164FF">
              <w:rPr>
                <w:szCs w:val="24"/>
                <w:lang w:eastAsia="lt-LT"/>
              </w:rPr>
              <w:t xml:space="preserve">, </w:t>
            </w:r>
            <w:r>
              <w:t>8-615 83853</w:t>
            </w:r>
            <w:r w:rsidR="002164FF">
              <w:rPr>
                <w:szCs w:val="24"/>
                <w:lang w:eastAsia="lt-LT"/>
              </w:rPr>
              <w:t>, el. p.</w:t>
            </w:r>
            <w:r w:rsidR="002D5E64">
              <w:rPr>
                <w:szCs w:val="24"/>
                <w:lang w:eastAsia="lt-LT"/>
              </w:rPr>
              <w:t>:</w:t>
            </w:r>
            <w:r w:rsidR="002164FF">
              <w:rPr>
                <w:szCs w:val="24"/>
                <w:lang w:eastAsia="lt-LT"/>
              </w:rPr>
              <w:t xml:space="preserve"> </w:t>
            </w:r>
            <w:r w:rsidRPr="001620BB">
              <w:rPr>
                <w:szCs w:val="24"/>
                <w:lang w:eastAsia="lt-LT"/>
              </w:rPr>
              <w:t>uabeigirdziu.agrofirma@gmail.com</w:t>
            </w:r>
          </w:p>
        </w:tc>
      </w:tr>
      <w:tr w:rsidR="007A3147" w:rsidRPr="007A3147" w:rsidTr="007A3147">
        <w:tc>
          <w:tcPr>
            <w:tcW w:w="9405" w:type="dxa"/>
          </w:tcPr>
          <w:p w:rsidR="007A3147" w:rsidRPr="002164FF" w:rsidRDefault="007A3147" w:rsidP="007A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sidRPr="002164FF">
              <w:rPr>
                <w:sz w:val="20"/>
                <w:szCs w:val="24"/>
                <w:lang w:eastAsia="lt-LT"/>
              </w:rPr>
              <w:t>(kontaktinio asmens duomenys, telefono, fakso Nr., el. pašto adresas)</w:t>
            </w:r>
          </w:p>
          <w:p w:rsidR="007A3147" w:rsidRPr="002164FF" w:rsidRDefault="007A3147" w:rsidP="007A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4"/>
                <w:lang w:eastAsia="lt-LT"/>
              </w:rPr>
            </w:pPr>
          </w:p>
        </w:tc>
      </w:tr>
    </w:tbl>
    <w:p w:rsidR="007A3147" w:rsidRDefault="007A3147" w:rsidP="007A3147">
      <w:pPr>
        <w:tabs>
          <w:tab w:val="right" w:leader="underscore" w:pos="9072"/>
        </w:tabs>
        <w:suppressAutoHyphens/>
        <w:jc w:val="center"/>
        <w:textAlignment w:val="baseline"/>
        <w:rPr>
          <w:szCs w:val="24"/>
          <w:lang w:eastAsia="lt-LT"/>
        </w:rPr>
      </w:pPr>
    </w:p>
    <w:p w:rsidR="007A3147" w:rsidRDefault="007A3147" w:rsidP="007A3147">
      <w:pPr>
        <w:tabs>
          <w:tab w:val="right" w:leader="underscore" w:pos="9072"/>
        </w:tabs>
        <w:suppressAutoHyphens/>
        <w:jc w:val="center"/>
        <w:textAlignment w:val="baseline"/>
        <w:rPr>
          <w:szCs w:val="24"/>
          <w:lang w:eastAsia="lt-LT"/>
        </w:rPr>
        <w:sectPr w:rsidR="007A3147" w:rsidSect="002C38AE">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418" w:left="1701" w:header="720" w:footer="720" w:gutter="0"/>
          <w:cols w:space="720"/>
          <w:vAlign w:val="center"/>
          <w:noEndnote/>
          <w:titlePg/>
          <w:docGrid w:linePitch="326"/>
        </w:sectPr>
      </w:pPr>
    </w:p>
    <w:bookmarkEnd w:id="0"/>
    <w:p w:rsidR="00B0002E" w:rsidRDefault="00B0002E" w:rsidP="00AD0889">
      <w:pPr>
        <w:suppressAutoHyphens/>
        <w:spacing w:after="240"/>
        <w:jc w:val="center"/>
        <w:textAlignment w:val="baseline"/>
        <w:rPr>
          <w:b/>
          <w:sz w:val="22"/>
          <w:szCs w:val="24"/>
          <w:lang w:eastAsia="lt-LT"/>
        </w:rPr>
      </w:pPr>
      <w:r>
        <w:rPr>
          <w:b/>
          <w:sz w:val="22"/>
          <w:szCs w:val="24"/>
          <w:lang w:eastAsia="lt-LT"/>
        </w:rPr>
        <w:lastRenderedPageBreak/>
        <w:t>I. BENDRO POBŪDŽIO INFORMACIJA</w:t>
      </w:r>
    </w:p>
    <w:p w:rsidR="00B0002E" w:rsidRPr="00A13020" w:rsidRDefault="00B0002E" w:rsidP="00A13020">
      <w:pPr>
        <w:pStyle w:val="Sraopastraipa"/>
        <w:numPr>
          <w:ilvl w:val="0"/>
          <w:numId w:val="1"/>
        </w:numPr>
        <w:suppressAutoHyphens/>
        <w:spacing w:after="60"/>
        <w:ind w:left="924" w:hanging="357"/>
        <w:contextualSpacing w:val="0"/>
        <w:jc w:val="both"/>
        <w:textAlignment w:val="baseline"/>
        <w:rPr>
          <w:i/>
          <w:sz w:val="22"/>
          <w:szCs w:val="24"/>
          <w:lang w:eastAsia="lt-LT"/>
        </w:rPr>
      </w:pPr>
      <w:r w:rsidRPr="00A13020">
        <w:rPr>
          <w:i/>
          <w:sz w:val="22"/>
          <w:szCs w:val="24"/>
          <w:lang w:eastAsia="lt-LT"/>
        </w:rPr>
        <w:t>Informacija apie vietos sąlygas: įrenginio eksploatavimo</w:t>
      </w:r>
      <w:r w:rsidRPr="00A13020">
        <w:rPr>
          <w:b/>
          <w:i/>
          <w:sz w:val="22"/>
          <w:szCs w:val="24"/>
          <w:lang w:eastAsia="lt-LT"/>
        </w:rPr>
        <w:t xml:space="preserve"> </w:t>
      </w:r>
      <w:r w:rsidRPr="00A13020">
        <w:rPr>
          <w:i/>
          <w:sz w:val="22"/>
          <w:szCs w:val="24"/>
          <w:lang w:eastAsia="lt-LT"/>
        </w:rPr>
        <w:t xml:space="preserve">vieta, trumpa vietovės charakteristika. </w:t>
      </w:r>
    </w:p>
    <w:p w:rsidR="00E003B6" w:rsidRDefault="00653CAB" w:rsidP="00A13020">
      <w:pPr>
        <w:pStyle w:val="Sraopastraipa"/>
        <w:suppressAutoHyphens/>
        <w:spacing w:after="120"/>
        <w:ind w:left="0"/>
        <w:contextualSpacing w:val="0"/>
        <w:jc w:val="both"/>
        <w:textAlignment w:val="baseline"/>
        <w:rPr>
          <w:szCs w:val="24"/>
          <w:lang w:eastAsia="lt-LT"/>
        </w:rPr>
      </w:pPr>
      <w:r w:rsidRPr="0073316D">
        <w:rPr>
          <w:szCs w:val="24"/>
          <w:lang w:eastAsia="lt-LT"/>
        </w:rPr>
        <w:t>UAB „</w:t>
      </w:r>
      <w:r w:rsidR="0073316D" w:rsidRPr="0073316D">
        <w:rPr>
          <w:szCs w:val="24"/>
          <w:lang w:eastAsia="lt-LT"/>
        </w:rPr>
        <w:t>Eigirdžių</w:t>
      </w:r>
      <w:r w:rsidRPr="0073316D">
        <w:rPr>
          <w:szCs w:val="24"/>
          <w:lang w:eastAsia="lt-LT"/>
        </w:rPr>
        <w:t xml:space="preserve"> agrofirma</w:t>
      </w:r>
      <w:r w:rsidRPr="002C577A">
        <w:rPr>
          <w:szCs w:val="24"/>
          <w:lang w:eastAsia="lt-LT"/>
        </w:rPr>
        <w:t xml:space="preserve">“ kiaulininkystės ūkio </w:t>
      </w:r>
      <w:r w:rsidR="00A13020" w:rsidRPr="002C577A">
        <w:rPr>
          <w:szCs w:val="24"/>
          <w:lang w:eastAsia="lt-LT"/>
        </w:rPr>
        <w:t xml:space="preserve">Įrenginys </w:t>
      </w:r>
      <w:r w:rsidR="00313B8E" w:rsidRPr="002C577A">
        <w:rPr>
          <w:szCs w:val="24"/>
          <w:lang w:eastAsia="lt-LT"/>
        </w:rPr>
        <w:t xml:space="preserve">(toliau – Įrenginys) </w:t>
      </w:r>
      <w:r w:rsidR="00E003B6" w:rsidRPr="00E003B6">
        <w:rPr>
          <w:szCs w:val="24"/>
          <w:lang w:eastAsia="lt-LT"/>
        </w:rPr>
        <w:t xml:space="preserve">įsikūręs ŠV Lietuvos dalyje, Eigirdžių miestelyje, 8 km atstumu nuo Telšių miesto rytų kryptimi, 0,7 km atstumu nuo automagistralės Šiauliai–Palanga. Ūkio teritorija yra miestelio vakarinėje dalyje (1 pav.). Sklypo sąlyginio centro koordinatės LKS–94 koordinačių sistemoje: x: 6 209 940, y: 397 420. </w:t>
      </w:r>
    </w:p>
    <w:p w:rsidR="00A13020" w:rsidRPr="006E3910" w:rsidRDefault="00E003B6" w:rsidP="00A13020">
      <w:pPr>
        <w:pStyle w:val="Sraopastraipa"/>
        <w:suppressAutoHyphens/>
        <w:spacing w:after="120"/>
        <w:ind w:left="0"/>
        <w:contextualSpacing w:val="0"/>
        <w:jc w:val="both"/>
        <w:textAlignment w:val="baseline"/>
        <w:rPr>
          <w:color w:val="FF0000"/>
          <w:szCs w:val="24"/>
          <w:highlight w:val="yellow"/>
          <w:lang w:eastAsia="lt-LT"/>
        </w:rPr>
      </w:pPr>
      <w:r>
        <w:rPr>
          <w:szCs w:val="24"/>
          <w:lang w:eastAsia="lt-LT"/>
        </w:rPr>
        <w:t xml:space="preserve">Įrenginys </w:t>
      </w:r>
      <w:r w:rsidR="00A13020" w:rsidRPr="002C577A">
        <w:rPr>
          <w:szCs w:val="24"/>
          <w:lang w:eastAsia="lt-LT"/>
        </w:rPr>
        <w:t xml:space="preserve">eksploatuojamas </w:t>
      </w:r>
      <w:r w:rsidR="00653CAB" w:rsidRPr="002C577A">
        <w:rPr>
          <w:szCs w:val="24"/>
          <w:lang w:eastAsia="lt-LT"/>
        </w:rPr>
        <w:t>2</w:t>
      </w:r>
      <w:r w:rsidR="0073316D" w:rsidRPr="002C577A">
        <w:rPr>
          <w:szCs w:val="24"/>
          <w:lang w:eastAsia="lt-LT"/>
        </w:rPr>
        <w:t>0</w:t>
      </w:r>
      <w:r w:rsidR="00653CAB" w:rsidRPr="002C577A">
        <w:rPr>
          <w:szCs w:val="24"/>
          <w:lang w:eastAsia="lt-LT"/>
        </w:rPr>
        <w:t>,</w:t>
      </w:r>
      <w:r w:rsidR="0073316D" w:rsidRPr="002C577A">
        <w:rPr>
          <w:szCs w:val="24"/>
          <w:lang w:eastAsia="lt-LT"/>
        </w:rPr>
        <w:t>24</w:t>
      </w:r>
      <w:r w:rsidR="00A13020" w:rsidRPr="002C577A">
        <w:rPr>
          <w:szCs w:val="24"/>
          <w:lang w:eastAsia="lt-LT"/>
        </w:rPr>
        <w:t xml:space="preserve"> ha ploto žemės ūkio paskirties sklype, esančiame </w:t>
      </w:r>
      <w:proofErr w:type="spellStart"/>
      <w:r w:rsidR="0073316D" w:rsidRPr="002C577A">
        <w:rPr>
          <w:szCs w:val="24"/>
          <w:lang w:eastAsia="lt-LT"/>
        </w:rPr>
        <w:t>Telšės</w:t>
      </w:r>
      <w:proofErr w:type="spellEnd"/>
      <w:r w:rsidR="0073316D" w:rsidRPr="002C577A">
        <w:rPr>
          <w:szCs w:val="24"/>
          <w:lang w:eastAsia="lt-LT"/>
        </w:rPr>
        <w:t xml:space="preserve"> g. 11, Eigirdžių mstl., Telšių</w:t>
      </w:r>
      <w:r w:rsidR="00A13020" w:rsidRPr="002C577A">
        <w:rPr>
          <w:szCs w:val="24"/>
          <w:lang w:eastAsia="lt-LT"/>
        </w:rPr>
        <w:t xml:space="preserve"> r</w:t>
      </w:r>
      <w:r w:rsidR="00653CAB" w:rsidRPr="002C577A">
        <w:rPr>
          <w:szCs w:val="24"/>
          <w:lang w:eastAsia="lt-LT"/>
        </w:rPr>
        <w:t>.</w:t>
      </w:r>
      <w:r w:rsidR="00A13020" w:rsidRPr="002C577A">
        <w:rPr>
          <w:szCs w:val="24"/>
          <w:lang w:eastAsia="lt-LT"/>
        </w:rPr>
        <w:t xml:space="preserve"> sav.</w:t>
      </w:r>
      <w:r w:rsidR="00653CAB" w:rsidRPr="002C577A">
        <w:rPr>
          <w:szCs w:val="24"/>
          <w:lang w:eastAsia="lt-LT"/>
        </w:rPr>
        <w:t xml:space="preserve"> </w:t>
      </w:r>
      <w:r w:rsidR="002C577A" w:rsidRPr="002C577A">
        <w:rPr>
          <w:szCs w:val="24"/>
          <w:lang w:eastAsia="lt-LT"/>
        </w:rPr>
        <w:t>1,19</w:t>
      </w:r>
      <w:r w:rsidR="00A13020" w:rsidRPr="002C577A">
        <w:rPr>
          <w:szCs w:val="24"/>
          <w:lang w:eastAsia="lt-LT"/>
        </w:rPr>
        <w:t xml:space="preserve"> ha sklypo sudaro žemės ūkio naudmenos (</w:t>
      </w:r>
      <w:r w:rsidR="00653CAB" w:rsidRPr="002C577A">
        <w:rPr>
          <w:szCs w:val="24"/>
          <w:lang w:eastAsia="lt-LT"/>
        </w:rPr>
        <w:t>ariamos žemės</w:t>
      </w:r>
      <w:r w:rsidR="00A13020" w:rsidRPr="002C577A">
        <w:rPr>
          <w:szCs w:val="24"/>
          <w:lang w:eastAsia="lt-LT"/>
        </w:rPr>
        <w:t>), 0,</w:t>
      </w:r>
      <w:r w:rsidR="002C577A" w:rsidRPr="002C577A">
        <w:rPr>
          <w:szCs w:val="24"/>
          <w:lang w:eastAsia="lt-LT"/>
        </w:rPr>
        <w:t>45</w:t>
      </w:r>
      <w:r w:rsidR="00A13020" w:rsidRPr="002C577A">
        <w:rPr>
          <w:szCs w:val="24"/>
          <w:lang w:eastAsia="lt-LT"/>
        </w:rPr>
        <w:t xml:space="preserve"> ha – vandens telkin</w:t>
      </w:r>
      <w:r w:rsidR="003B0EFE" w:rsidRPr="002C577A">
        <w:rPr>
          <w:szCs w:val="24"/>
          <w:lang w:eastAsia="lt-LT"/>
        </w:rPr>
        <w:t>ys</w:t>
      </w:r>
      <w:r w:rsidR="002C577A" w:rsidRPr="002C577A">
        <w:rPr>
          <w:szCs w:val="24"/>
          <w:lang w:eastAsia="lt-LT"/>
        </w:rPr>
        <w:t xml:space="preserve">, </w:t>
      </w:r>
      <w:r w:rsidR="00653CAB" w:rsidRPr="002C577A">
        <w:rPr>
          <w:szCs w:val="24"/>
          <w:lang w:eastAsia="lt-LT"/>
        </w:rPr>
        <w:t>0,</w:t>
      </w:r>
      <w:r w:rsidR="002C577A" w:rsidRPr="002C577A">
        <w:rPr>
          <w:szCs w:val="24"/>
          <w:lang w:eastAsia="lt-LT"/>
        </w:rPr>
        <w:t>43</w:t>
      </w:r>
      <w:r w:rsidR="00653CAB" w:rsidRPr="002C577A">
        <w:rPr>
          <w:szCs w:val="24"/>
          <w:lang w:eastAsia="lt-LT"/>
        </w:rPr>
        <w:t xml:space="preserve"> ha – kelių plotas</w:t>
      </w:r>
      <w:r w:rsidR="00A13020" w:rsidRPr="002C577A">
        <w:rPr>
          <w:szCs w:val="24"/>
          <w:lang w:eastAsia="lt-LT"/>
        </w:rPr>
        <w:t xml:space="preserve"> ir </w:t>
      </w:r>
      <w:r w:rsidR="002C577A" w:rsidRPr="002C577A">
        <w:rPr>
          <w:szCs w:val="24"/>
          <w:lang w:eastAsia="lt-LT"/>
        </w:rPr>
        <w:t>17,68</w:t>
      </w:r>
      <w:r w:rsidR="00A13020" w:rsidRPr="002C577A">
        <w:rPr>
          <w:szCs w:val="24"/>
          <w:lang w:eastAsia="lt-LT"/>
        </w:rPr>
        <w:t xml:space="preserve"> ha – </w:t>
      </w:r>
      <w:r w:rsidR="00653CAB" w:rsidRPr="002C577A">
        <w:rPr>
          <w:szCs w:val="24"/>
          <w:lang w:eastAsia="lt-LT"/>
        </w:rPr>
        <w:t>užstatyta teritorija</w:t>
      </w:r>
      <w:r w:rsidR="002C577A" w:rsidRPr="002C577A">
        <w:rPr>
          <w:szCs w:val="24"/>
          <w:lang w:eastAsia="lt-LT"/>
        </w:rPr>
        <w:t>, 0,49 ha – kitos žemės ploto teritorijos</w:t>
      </w:r>
      <w:r w:rsidR="00A13020" w:rsidRPr="002C577A">
        <w:rPr>
          <w:szCs w:val="24"/>
          <w:lang w:eastAsia="lt-LT"/>
        </w:rPr>
        <w:t xml:space="preserve">. </w:t>
      </w:r>
      <w:r w:rsidR="003B0EFE" w:rsidRPr="002C577A">
        <w:rPr>
          <w:szCs w:val="24"/>
          <w:lang w:eastAsia="lt-LT"/>
        </w:rPr>
        <w:t>Registrų centro nekilnojamojo turto išrašo kopija p</w:t>
      </w:r>
      <w:r w:rsidR="00371EB6">
        <w:rPr>
          <w:szCs w:val="24"/>
          <w:lang w:eastAsia="lt-LT"/>
        </w:rPr>
        <w:t>ridedam</w:t>
      </w:r>
      <w:r w:rsidR="003B0EFE" w:rsidRPr="002C577A">
        <w:rPr>
          <w:szCs w:val="24"/>
          <w:lang w:eastAsia="lt-LT"/>
        </w:rPr>
        <w:t xml:space="preserve">a 1 priede. </w:t>
      </w:r>
    </w:p>
    <w:p w:rsidR="00E003B6" w:rsidRPr="00E003B6" w:rsidRDefault="00E003B6" w:rsidP="00A13020">
      <w:pPr>
        <w:pStyle w:val="Sraopastraipa"/>
        <w:suppressAutoHyphens/>
        <w:ind w:left="0"/>
        <w:jc w:val="both"/>
        <w:textAlignment w:val="baseline"/>
        <w:rPr>
          <w:szCs w:val="24"/>
          <w:lang w:eastAsia="lt-LT"/>
        </w:rPr>
      </w:pPr>
      <w:r>
        <w:rPr>
          <w:szCs w:val="24"/>
          <w:lang w:eastAsia="lt-LT"/>
        </w:rPr>
        <w:t>Įrenginys</w:t>
      </w:r>
      <w:r w:rsidRPr="00E003B6">
        <w:rPr>
          <w:szCs w:val="24"/>
          <w:lang w:eastAsia="lt-LT"/>
        </w:rPr>
        <w:t xml:space="preserve"> yra urbanizuotoje agrarinėje vietovėje. Į rytus nuo ūkio teritorijos yra panašaus pobūdžio kitų ūkio subjektų teritorijos. Artimiausia pavienė sodyba ribojasi su </w:t>
      </w:r>
      <w:r>
        <w:rPr>
          <w:szCs w:val="24"/>
          <w:lang w:eastAsia="lt-LT"/>
        </w:rPr>
        <w:t>Įrengini</w:t>
      </w:r>
      <w:r w:rsidRPr="00E003B6">
        <w:rPr>
          <w:szCs w:val="24"/>
          <w:lang w:eastAsia="lt-LT"/>
        </w:rPr>
        <w:t>o sklypo riba šiaurės rytų dalyje (Šašaičių g. 21). Kitos artimiausios gyvenamųjų namų sodybos yra Šašaičių kaime, daugiau kaip 300 m nuo Bendrovės ūkinių pastatų ir daugiau kaip 150 m atstumu nuo srutų tvenkinių ir mėšlidės.</w:t>
      </w:r>
    </w:p>
    <w:p w:rsidR="00B04F66" w:rsidRDefault="003B0EFE" w:rsidP="002357BF">
      <w:pPr>
        <w:pStyle w:val="Sraopastraipa"/>
        <w:suppressAutoHyphens/>
        <w:spacing w:before="120"/>
        <w:ind w:left="0"/>
        <w:contextualSpacing w:val="0"/>
        <w:jc w:val="both"/>
        <w:textAlignment w:val="baseline"/>
      </w:pPr>
      <w:r w:rsidRPr="00B04F66">
        <w:rPr>
          <w:szCs w:val="24"/>
          <w:lang w:eastAsia="lt-LT"/>
        </w:rPr>
        <w:t>Įrenginio teritorijoje ir</w:t>
      </w:r>
      <w:r w:rsidR="002357BF" w:rsidRPr="00B04F66">
        <w:rPr>
          <w:szCs w:val="24"/>
          <w:lang w:eastAsia="lt-LT"/>
        </w:rPr>
        <w:t xml:space="preserve"> </w:t>
      </w:r>
      <w:r w:rsidRPr="00B04F66">
        <w:rPr>
          <w:szCs w:val="24"/>
          <w:lang w:eastAsia="lt-LT"/>
        </w:rPr>
        <w:t>jos gretimybėse nėra saugomų gamtinių, kultūros teritorijų, gydymo įstaigų, švietimo įstaigų.</w:t>
      </w:r>
      <w:r w:rsidR="00E003B6" w:rsidRPr="00B04F66">
        <w:rPr>
          <w:szCs w:val="24"/>
          <w:lang w:eastAsia="lt-LT"/>
        </w:rPr>
        <w:t xml:space="preserve"> Įrenginio</w:t>
      </w:r>
      <w:r w:rsidRPr="00B04F66">
        <w:rPr>
          <w:szCs w:val="24"/>
          <w:lang w:eastAsia="lt-LT"/>
        </w:rPr>
        <w:t xml:space="preserve"> </w:t>
      </w:r>
      <w:r w:rsidR="00E003B6" w:rsidRPr="00333B34">
        <w:t>teritorija patenka į gamtinio karkaso teritorijos regioninės svarbos vidinį stabilizavimo arealą, kuriame kraštovaizdžio formavimas kreipiamas per grąžinamus ir gausinamus kraštovaizdžio natūralumą atkuriančius elementus</w:t>
      </w:r>
      <w:r w:rsidR="00E003B6">
        <w:t xml:space="preserve">. </w:t>
      </w:r>
      <w:r w:rsidR="00E003B6" w:rsidRPr="00333B34">
        <w:t>Pagal Lietuvos Respublikos Saugomų teritorijų įstatymo (Žin., 1993, Nr. 63-1188, aktuali redakcija) 22 straipsnio 6 dalį gamtinio karkaso rekreacinės, miškų ūkio ir agrarinės paskirties teritorijose draudžiama statyti pramonės įmones, kurioms reikalingi taršos integruotos prevencijos ir kontrolės leidimai, ir gyvenamuosius kvartalus. Ši nuostata įsigaliojo kartu su 2001 m. Lietuvos Respublikos Saugomų teritorijų į</w:t>
      </w:r>
      <w:r w:rsidR="00E003B6">
        <w:t xml:space="preserve">statymo redakcija, todėl Ūkiui netaikoma, vadovaujantis teisėje pripažįstamu principu </w:t>
      </w:r>
      <w:proofErr w:type="spellStart"/>
      <w:r w:rsidR="00E003B6" w:rsidRPr="00333B34">
        <w:rPr>
          <w:i/>
        </w:rPr>
        <w:t>lex</w:t>
      </w:r>
      <w:proofErr w:type="spellEnd"/>
      <w:r w:rsidR="00E003B6" w:rsidRPr="00333B34">
        <w:rPr>
          <w:i/>
        </w:rPr>
        <w:t xml:space="preserve"> </w:t>
      </w:r>
      <w:proofErr w:type="spellStart"/>
      <w:r w:rsidR="00E003B6" w:rsidRPr="00333B34">
        <w:rPr>
          <w:i/>
        </w:rPr>
        <w:t>retro</w:t>
      </w:r>
      <w:proofErr w:type="spellEnd"/>
      <w:r w:rsidR="00E003B6" w:rsidRPr="00333B34">
        <w:rPr>
          <w:i/>
        </w:rPr>
        <w:t xml:space="preserve"> </w:t>
      </w:r>
      <w:proofErr w:type="spellStart"/>
      <w:r w:rsidR="00E003B6" w:rsidRPr="00333B34">
        <w:rPr>
          <w:i/>
        </w:rPr>
        <w:t>non</w:t>
      </w:r>
      <w:proofErr w:type="spellEnd"/>
      <w:r w:rsidR="00E003B6" w:rsidRPr="00333B34">
        <w:rPr>
          <w:i/>
        </w:rPr>
        <w:t xml:space="preserve"> </w:t>
      </w:r>
      <w:proofErr w:type="spellStart"/>
      <w:r w:rsidR="00E003B6" w:rsidRPr="00333B34">
        <w:rPr>
          <w:i/>
        </w:rPr>
        <w:t>agit</w:t>
      </w:r>
      <w:proofErr w:type="spellEnd"/>
      <w:r w:rsidR="00E003B6">
        <w:t xml:space="preserve"> </w:t>
      </w:r>
      <w:r w:rsidR="00E003B6" w:rsidRPr="00B04F66">
        <w:rPr>
          <w:i/>
          <w:iCs/>
        </w:rPr>
        <w:t>(„įstatymas atgal negalioja“</w:t>
      </w:r>
      <w:r w:rsidR="00E003B6">
        <w:t>).</w:t>
      </w:r>
    </w:p>
    <w:p w:rsidR="003B0EFE" w:rsidRPr="006E3910" w:rsidRDefault="00B04F66" w:rsidP="002357BF">
      <w:pPr>
        <w:pStyle w:val="Sraopastraipa"/>
        <w:suppressAutoHyphens/>
        <w:spacing w:before="120"/>
        <w:ind w:left="0"/>
        <w:contextualSpacing w:val="0"/>
        <w:jc w:val="both"/>
        <w:textAlignment w:val="baseline"/>
        <w:rPr>
          <w:color w:val="FF0000"/>
          <w:szCs w:val="24"/>
          <w:lang w:eastAsia="lt-LT"/>
        </w:rPr>
      </w:pPr>
      <w:r w:rsidRPr="00B04F66">
        <w:t xml:space="preserve">Artimiausi paviršinio vandens telkiniai yra upė </w:t>
      </w:r>
      <w:proofErr w:type="spellStart"/>
      <w:r w:rsidRPr="00B04F66">
        <w:t>Tausalas</w:t>
      </w:r>
      <w:proofErr w:type="spellEnd"/>
      <w:r w:rsidRPr="00B04F66">
        <w:t xml:space="preserve"> apie 750 m rytų kryptimi nuo </w:t>
      </w:r>
      <w:r>
        <w:t>Įrenginio</w:t>
      </w:r>
      <w:r w:rsidRPr="00B04F66">
        <w:t xml:space="preserve"> teritorijos, </w:t>
      </w:r>
      <w:proofErr w:type="spellStart"/>
      <w:r w:rsidRPr="00B04F66">
        <w:t>Telšės</w:t>
      </w:r>
      <w:proofErr w:type="spellEnd"/>
      <w:r w:rsidRPr="00B04F66">
        <w:t xml:space="preserve"> upė – 420 m pietryčių kryptimi bei keletas dirbtinių vandens telkinių. Įrenginio teritorija į paviršinio vandens apsaugos zonas nepatenka. </w:t>
      </w:r>
    </w:p>
    <w:p w:rsidR="00CB029B" w:rsidRPr="00CB029B" w:rsidRDefault="00B0002E" w:rsidP="00A13020">
      <w:pPr>
        <w:pStyle w:val="Sraopastraipa"/>
        <w:numPr>
          <w:ilvl w:val="0"/>
          <w:numId w:val="1"/>
        </w:numPr>
        <w:suppressAutoHyphens/>
        <w:spacing w:before="120" w:after="60"/>
        <w:ind w:left="924" w:hanging="357"/>
        <w:contextualSpacing w:val="0"/>
        <w:jc w:val="both"/>
        <w:textAlignment w:val="baseline"/>
        <w:rPr>
          <w:i/>
          <w:sz w:val="18"/>
          <w:szCs w:val="24"/>
          <w:lang w:eastAsia="lt-LT"/>
        </w:rPr>
      </w:pPr>
      <w:r w:rsidRPr="006D1115">
        <w:rPr>
          <w:i/>
          <w:szCs w:val="24"/>
          <w:lang w:eastAsia="lt-LT"/>
        </w:rPr>
        <w:t xml:space="preserve">Ūkinės veiklos vietos padėtis vietovės plane ar schemoje </w:t>
      </w:r>
      <w:r w:rsidRPr="00D61AD6">
        <w:rPr>
          <w:i/>
          <w:sz w:val="22"/>
          <w:szCs w:val="24"/>
          <w:lang w:eastAsia="lt-LT"/>
        </w:rPr>
        <w:t>su gyvenamųjų namų, ugdymo įstaigų, ligoninių, gretimų įmonių, saugomų teritorijų ir biotopų bei vandens apsaugos zonų ir juostų išsidėstymu.</w:t>
      </w:r>
    </w:p>
    <w:p w:rsidR="00A66E4C" w:rsidRDefault="007554F9" w:rsidP="00A66E4C">
      <w:pPr>
        <w:suppressAutoHyphens/>
        <w:spacing w:before="120" w:after="60"/>
        <w:jc w:val="both"/>
        <w:textAlignment w:val="baseline"/>
        <w:rPr>
          <w:color w:val="FF0000"/>
          <w:szCs w:val="22"/>
          <w:lang w:eastAsia="lt-LT"/>
        </w:rPr>
      </w:pPr>
      <w:r w:rsidRPr="00B04F66">
        <w:rPr>
          <w:szCs w:val="22"/>
          <w:lang w:eastAsia="lt-LT"/>
        </w:rPr>
        <w:t>Įrenginio</w:t>
      </w:r>
      <w:r w:rsidR="00354AE1" w:rsidRPr="00B04F66">
        <w:rPr>
          <w:szCs w:val="22"/>
          <w:lang w:eastAsia="lt-LT"/>
        </w:rPr>
        <w:t xml:space="preserve"> padėtis vietovės plane pateikta 1 paveiksle.</w:t>
      </w:r>
      <w:r w:rsidR="00B04F66">
        <w:rPr>
          <w:szCs w:val="22"/>
          <w:lang w:eastAsia="lt-LT"/>
        </w:rPr>
        <w:t xml:space="preserve"> Įrenginys</w:t>
      </w:r>
      <w:r w:rsidR="00B04F66" w:rsidRPr="00B04F66">
        <w:rPr>
          <w:szCs w:val="22"/>
          <w:lang w:eastAsia="lt-LT"/>
        </w:rPr>
        <w:t xml:space="preserve"> yra urbanizuotoje agrarinėje vietovėje. </w:t>
      </w:r>
      <w:r w:rsidR="00B04F66">
        <w:rPr>
          <w:szCs w:val="22"/>
          <w:lang w:eastAsia="lt-LT"/>
        </w:rPr>
        <w:t xml:space="preserve">Įrenginio </w:t>
      </w:r>
      <w:r w:rsidR="00B04F66" w:rsidRPr="00B04F66">
        <w:rPr>
          <w:szCs w:val="22"/>
          <w:lang w:eastAsia="lt-LT"/>
        </w:rPr>
        <w:t xml:space="preserve">teritorija yra </w:t>
      </w:r>
      <w:r w:rsidR="00B04F66">
        <w:rPr>
          <w:szCs w:val="22"/>
          <w:lang w:eastAsia="lt-LT"/>
        </w:rPr>
        <w:t xml:space="preserve">Eigirdžių </w:t>
      </w:r>
      <w:r w:rsidR="00B04F66" w:rsidRPr="00B04F66">
        <w:rPr>
          <w:szCs w:val="22"/>
          <w:lang w:eastAsia="lt-LT"/>
        </w:rPr>
        <w:t xml:space="preserve">miestelio vakarinėje </w:t>
      </w:r>
      <w:r w:rsidR="00B04F66" w:rsidRPr="009F0338">
        <w:rPr>
          <w:szCs w:val="22"/>
          <w:lang w:eastAsia="lt-LT"/>
        </w:rPr>
        <w:t>dalyje</w:t>
      </w:r>
      <w:r w:rsidR="009F0338" w:rsidRPr="009F0338">
        <w:rPr>
          <w:szCs w:val="22"/>
          <w:lang w:eastAsia="lt-LT"/>
        </w:rPr>
        <w:t xml:space="preserve"> (630 gyventojai, 2011 metų surašymo duomenimis).</w:t>
      </w:r>
      <w:r w:rsidR="00B04F66" w:rsidRPr="009F0338">
        <w:rPr>
          <w:szCs w:val="22"/>
          <w:lang w:eastAsia="lt-LT"/>
        </w:rPr>
        <w:t xml:space="preserve"> </w:t>
      </w:r>
      <w:r w:rsidR="00B04F66" w:rsidRPr="00B04F66">
        <w:rPr>
          <w:szCs w:val="22"/>
          <w:lang w:eastAsia="lt-LT"/>
        </w:rPr>
        <w:t xml:space="preserve">Į rytus nuo ūkio teritorijos yra panašaus pobūdžio kitų ūkio subjektų teritorijos. Artimiausia pavienė sodyba ribojasi su ūkio sklypo riba šiaurės rytų dalyje (Šašaičių g. 21). Kitos artimiausios gyvenamųjų namų sodybos yra Šašaičių kaime, daugiau kaip 300 m nuo Bendrovės  ūkinių pastatų ir daugiau kaip 150 m atstumu nuo srutų tvenkinių ir mėšlidės. </w:t>
      </w:r>
    </w:p>
    <w:p w:rsidR="00D61AD6" w:rsidRDefault="00D41B69" w:rsidP="00D41B69">
      <w:pPr>
        <w:suppressAutoHyphens/>
        <w:spacing w:before="120" w:after="60"/>
        <w:jc w:val="center"/>
        <w:textAlignment w:val="baseline"/>
        <w:rPr>
          <w:sz w:val="18"/>
          <w:szCs w:val="24"/>
          <w:lang w:eastAsia="lt-LT"/>
        </w:rPr>
      </w:pPr>
      <w:r>
        <w:rPr>
          <w:noProof/>
          <w:sz w:val="18"/>
          <w:szCs w:val="24"/>
          <w:lang w:eastAsia="lt-LT"/>
        </w:rPr>
        <w:lastRenderedPageBreak/>
        <w:drawing>
          <wp:inline distT="0" distB="0" distL="0" distR="0" wp14:anchorId="5AE4DAA8">
            <wp:extent cx="5688000" cy="8149499"/>
            <wp:effectExtent l="762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688000" cy="8149499"/>
                    </a:xfrm>
                    <a:prstGeom prst="rect">
                      <a:avLst/>
                    </a:prstGeom>
                    <a:noFill/>
                  </pic:spPr>
                </pic:pic>
              </a:graphicData>
            </a:graphic>
          </wp:inline>
        </w:drawing>
      </w:r>
    </w:p>
    <w:p w:rsidR="00CB029B" w:rsidRPr="00D41B69" w:rsidRDefault="00CB029B" w:rsidP="00CB029B">
      <w:pPr>
        <w:suppressAutoHyphens/>
        <w:spacing w:before="120" w:after="60"/>
        <w:jc w:val="center"/>
        <w:textAlignment w:val="baseline"/>
        <w:rPr>
          <w:szCs w:val="22"/>
        </w:rPr>
      </w:pPr>
      <w:r w:rsidRPr="00D41B69">
        <w:rPr>
          <w:szCs w:val="22"/>
          <w:lang w:eastAsia="lt-LT"/>
        </w:rPr>
        <w:t>1 pav. Ūkinės veiklos vietos padėtis vietovės plane</w:t>
      </w:r>
    </w:p>
    <w:p w:rsidR="00D41B69" w:rsidRPr="009F0338" w:rsidRDefault="00D41B69" w:rsidP="00D41B69">
      <w:pPr>
        <w:widowControl w:val="0"/>
        <w:spacing w:before="120" w:after="60" w:line="276" w:lineRule="auto"/>
        <w:jc w:val="both"/>
        <w:rPr>
          <w:kern w:val="24"/>
          <w:szCs w:val="36"/>
          <w:lang w:eastAsia="lt-LT"/>
          <w14:ligatures w14:val="standardContextual"/>
        </w:rPr>
      </w:pPr>
      <w:r w:rsidRPr="009F0338">
        <w:rPr>
          <w:kern w:val="24"/>
          <w:szCs w:val="36"/>
          <w:lang w:eastAsia="lt-LT"/>
          <w14:ligatures w14:val="standardContextual"/>
        </w:rPr>
        <w:lastRenderedPageBreak/>
        <w:t>Artimiausi gyvenamieji namai/sodybos</w:t>
      </w:r>
      <w:r>
        <w:rPr>
          <w:kern w:val="24"/>
          <w:szCs w:val="36"/>
          <w:lang w:eastAsia="lt-LT"/>
          <w14:ligatures w14:val="standardContextual"/>
        </w:rPr>
        <w:t xml:space="preserve"> Įrenginio</w:t>
      </w:r>
      <w:r w:rsidRPr="009F0338">
        <w:rPr>
          <w:kern w:val="24"/>
          <w:szCs w:val="36"/>
          <w:lang w:eastAsia="lt-LT"/>
          <w14:ligatures w14:val="standardContextual"/>
        </w:rPr>
        <w:t xml:space="preserve"> </w:t>
      </w:r>
      <w:r>
        <w:rPr>
          <w:kern w:val="24"/>
          <w:szCs w:val="36"/>
          <w:lang w:eastAsia="lt-LT"/>
          <w14:ligatures w14:val="standardContextual"/>
        </w:rPr>
        <w:t>sklypo</w:t>
      </w:r>
      <w:r w:rsidRPr="009F0338">
        <w:rPr>
          <w:kern w:val="24"/>
          <w:szCs w:val="36"/>
          <w:lang w:eastAsia="lt-LT"/>
          <w14:ligatures w14:val="standardContextual"/>
        </w:rPr>
        <w:t xml:space="preserve"> atžvilgiu yra nutolę:</w:t>
      </w:r>
    </w:p>
    <w:p w:rsidR="00D41B69" w:rsidRPr="009F0338" w:rsidRDefault="00D41B69" w:rsidP="00D41B69">
      <w:pPr>
        <w:widowControl w:val="0"/>
        <w:numPr>
          <w:ilvl w:val="0"/>
          <w:numId w:val="36"/>
        </w:numPr>
        <w:spacing w:before="60" w:after="60" w:line="276" w:lineRule="auto"/>
        <w:ind w:left="993" w:hanging="357"/>
        <w:rPr>
          <w:kern w:val="24"/>
          <w:szCs w:val="36"/>
          <w:lang w:eastAsia="lt-LT"/>
          <w14:ligatures w14:val="standardContextual"/>
        </w:rPr>
      </w:pPr>
      <w:r w:rsidRPr="009F0338">
        <w:rPr>
          <w:kern w:val="24"/>
          <w:szCs w:val="36"/>
          <w:lang w:eastAsia="lt-LT"/>
          <w14:ligatures w14:val="standardContextual"/>
        </w:rPr>
        <w:t xml:space="preserve">267 m ŠR kryptimi nuo ūkinių pastatų ir 116 m nuo srutų </w:t>
      </w:r>
      <w:r w:rsidR="00335E1B">
        <w:rPr>
          <w:kern w:val="24"/>
          <w:szCs w:val="36"/>
          <w:lang w:eastAsia="lt-LT"/>
          <w14:ligatures w14:val="standardContextual"/>
        </w:rPr>
        <w:t>tvenkinių</w:t>
      </w:r>
      <w:r w:rsidRPr="009F0338">
        <w:rPr>
          <w:kern w:val="24"/>
          <w:szCs w:val="36"/>
          <w:lang w:eastAsia="lt-LT"/>
          <w14:ligatures w14:val="standardContextual"/>
        </w:rPr>
        <w:t xml:space="preserve"> teritorijos – Šašaičių g. 21.</w:t>
      </w:r>
    </w:p>
    <w:p w:rsidR="00D41B69" w:rsidRPr="009F0338" w:rsidRDefault="00D41B69" w:rsidP="00D41B69">
      <w:pPr>
        <w:widowControl w:val="0"/>
        <w:numPr>
          <w:ilvl w:val="0"/>
          <w:numId w:val="36"/>
        </w:numPr>
        <w:spacing w:before="60" w:after="60" w:line="276" w:lineRule="auto"/>
        <w:ind w:left="993" w:hanging="357"/>
        <w:rPr>
          <w:kern w:val="24"/>
          <w:szCs w:val="36"/>
          <w:lang w:eastAsia="lt-LT"/>
          <w14:ligatures w14:val="standardContextual"/>
        </w:rPr>
      </w:pPr>
      <w:r w:rsidRPr="009F0338">
        <w:rPr>
          <w:kern w:val="24"/>
          <w:szCs w:val="36"/>
          <w:lang w:eastAsia="lt-LT"/>
          <w14:ligatures w14:val="standardContextual"/>
        </w:rPr>
        <w:t xml:space="preserve">330 m Š kryptimi nuo ūkinių pastatų ir 156 m srutų </w:t>
      </w:r>
      <w:r w:rsidR="00335E1B">
        <w:rPr>
          <w:kern w:val="24"/>
          <w:szCs w:val="36"/>
          <w:lang w:eastAsia="lt-LT"/>
          <w14:ligatures w14:val="standardContextual"/>
        </w:rPr>
        <w:t>tvenkinių</w:t>
      </w:r>
      <w:r w:rsidRPr="009F0338">
        <w:rPr>
          <w:kern w:val="24"/>
          <w:szCs w:val="36"/>
          <w:lang w:eastAsia="lt-LT"/>
          <w14:ligatures w14:val="standardContextual"/>
        </w:rPr>
        <w:t xml:space="preserve"> teritorijos – Šašaičių k. 3.</w:t>
      </w:r>
    </w:p>
    <w:p w:rsidR="00D41B69" w:rsidRPr="009F0338" w:rsidRDefault="00D41B69" w:rsidP="00D41B69">
      <w:pPr>
        <w:widowControl w:val="0"/>
        <w:numPr>
          <w:ilvl w:val="0"/>
          <w:numId w:val="36"/>
        </w:numPr>
        <w:spacing w:before="60" w:after="60" w:line="276" w:lineRule="auto"/>
        <w:ind w:left="993" w:hanging="357"/>
        <w:rPr>
          <w:kern w:val="24"/>
          <w:szCs w:val="36"/>
          <w:lang w:eastAsia="lt-LT"/>
          <w14:ligatures w14:val="standardContextual"/>
        </w:rPr>
      </w:pPr>
      <w:r w:rsidRPr="009F0338">
        <w:rPr>
          <w:kern w:val="24"/>
          <w:szCs w:val="36"/>
          <w:lang w:eastAsia="lt-LT"/>
          <w14:ligatures w14:val="standardContextual"/>
        </w:rPr>
        <w:t xml:space="preserve">470 m P kryptimi nuo ūkinių pastatų ir 745 m srutų </w:t>
      </w:r>
      <w:r w:rsidR="00335E1B">
        <w:rPr>
          <w:kern w:val="24"/>
          <w:szCs w:val="36"/>
          <w:lang w:eastAsia="lt-LT"/>
          <w14:ligatures w14:val="standardContextual"/>
        </w:rPr>
        <w:t>tvenkinių</w:t>
      </w:r>
      <w:r w:rsidRPr="009F0338">
        <w:rPr>
          <w:kern w:val="24"/>
          <w:szCs w:val="36"/>
          <w:lang w:eastAsia="lt-LT"/>
          <w14:ligatures w14:val="standardContextual"/>
        </w:rPr>
        <w:t xml:space="preserve"> teritorijos – Šašaičių k. 1, 2.</w:t>
      </w:r>
    </w:p>
    <w:p w:rsidR="00D41B69" w:rsidRPr="009F0338" w:rsidRDefault="00D41B69" w:rsidP="00D41B69">
      <w:pPr>
        <w:widowControl w:val="0"/>
        <w:numPr>
          <w:ilvl w:val="0"/>
          <w:numId w:val="36"/>
        </w:numPr>
        <w:spacing w:before="60" w:after="60" w:line="276" w:lineRule="auto"/>
        <w:ind w:left="993" w:hanging="357"/>
        <w:rPr>
          <w:kern w:val="24"/>
          <w:szCs w:val="36"/>
          <w:lang w:eastAsia="lt-LT"/>
          <w14:ligatures w14:val="standardContextual"/>
        </w:rPr>
      </w:pPr>
      <w:r w:rsidRPr="009F0338">
        <w:rPr>
          <w:kern w:val="24"/>
          <w:szCs w:val="36"/>
          <w:lang w:eastAsia="lt-LT"/>
          <w14:ligatures w14:val="standardContextual"/>
        </w:rPr>
        <w:t xml:space="preserve">590 m R kryptimi nuo ūkinių pastatų ir 750 m srutų </w:t>
      </w:r>
      <w:r w:rsidR="00335E1B">
        <w:rPr>
          <w:kern w:val="24"/>
          <w:szCs w:val="36"/>
          <w:lang w:eastAsia="lt-LT"/>
          <w14:ligatures w14:val="standardContextual"/>
        </w:rPr>
        <w:t>tvenkinių</w:t>
      </w:r>
      <w:r w:rsidRPr="009F0338">
        <w:rPr>
          <w:kern w:val="24"/>
          <w:szCs w:val="36"/>
          <w:lang w:eastAsia="lt-LT"/>
          <w14:ligatures w14:val="standardContextual"/>
        </w:rPr>
        <w:t xml:space="preserve"> teritorijos – Šašaičių g. 7.</w:t>
      </w:r>
    </w:p>
    <w:p w:rsidR="00D41B69" w:rsidRPr="009F0338" w:rsidRDefault="00D41B69" w:rsidP="00D41B69">
      <w:pPr>
        <w:widowControl w:val="0"/>
        <w:numPr>
          <w:ilvl w:val="0"/>
          <w:numId w:val="36"/>
        </w:numPr>
        <w:spacing w:before="60" w:after="60" w:line="276" w:lineRule="auto"/>
        <w:ind w:left="993" w:hanging="357"/>
        <w:rPr>
          <w:kern w:val="24"/>
          <w:szCs w:val="36"/>
          <w:lang w:eastAsia="lt-LT"/>
          <w14:ligatures w14:val="standardContextual"/>
        </w:rPr>
      </w:pPr>
      <w:r w:rsidRPr="009F0338">
        <w:rPr>
          <w:kern w:val="24"/>
          <w:szCs w:val="36"/>
          <w:lang w:eastAsia="lt-LT"/>
          <w14:ligatures w14:val="standardContextual"/>
        </w:rPr>
        <w:t>Kiti gyvenamosios paskirties pastatai nutolę daugiau kaip 680 m atstumu.</w:t>
      </w:r>
    </w:p>
    <w:p w:rsidR="00D41B69" w:rsidRPr="009F0338" w:rsidRDefault="00D41B69" w:rsidP="00D41B69">
      <w:pPr>
        <w:widowControl w:val="0"/>
        <w:spacing w:before="120" w:after="60" w:line="276" w:lineRule="auto"/>
        <w:ind w:firstLine="567"/>
        <w:contextualSpacing/>
        <w:jc w:val="both"/>
        <w:rPr>
          <w:kern w:val="24"/>
          <w:szCs w:val="36"/>
          <w:lang w:eastAsia="lt-LT"/>
          <w14:ligatures w14:val="standardContextual"/>
        </w:rPr>
      </w:pPr>
      <w:r w:rsidRPr="009F0338">
        <w:rPr>
          <w:kern w:val="24"/>
          <w:szCs w:val="36"/>
          <w:lang w:eastAsia="lt-LT"/>
          <w14:ligatures w14:val="standardContextual"/>
        </w:rPr>
        <w:t>Eigirdžių pagrindinė mokykla PŪV teritorijos ribų atžvilgiu yra nutolusi apie 860 m R kryptimi.</w:t>
      </w:r>
    </w:p>
    <w:p w:rsidR="00D41B69" w:rsidRPr="009F0338" w:rsidRDefault="00D41B69" w:rsidP="00D41B69">
      <w:pPr>
        <w:widowControl w:val="0"/>
        <w:spacing w:before="120" w:after="60" w:line="276" w:lineRule="auto"/>
        <w:ind w:firstLine="567"/>
        <w:contextualSpacing/>
        <w:jc w:val="both"/>
        <w:rPr>
          <w:kern w:val="24"/>
          <w:szCs w:val="36"/>
          <w:lang w:eastAsia="lt-LT"/>
          <w14:ligatures w14:val="standardContextual"/>
        </w:rPr>
      </w:pPr>
      <w:r w:rsidRPr="009F0338">
        <w:rPr>
          <w:kern w:val="24"/>
          <w:szCs w:val="36"/>
          <w:lang w:eastAsia="lt-LT"/>
          <w14:ligatures w14:val="standardContextual"/>
        </w:rPr>
        <w:t>Eigirdžių miestelio medicinos punktas – 930 m, bendruomenės namai – 826 m</w:t>
      </w:r>
      <w:r>
        <w:rPr>
          <w:kern w:val="24"/>
          <w:szCs w:val="36"/>
          <w:lang w:eastAsia="lt-LT"/>
          <w14:ligatures w14:val="standardContextual"/>
        </w:rPr>
        <w:t xml:space="preserve">, </w:t>
      </w:r>
      <w:r w:rsidRPr="009F0338">
        <w:rPr>
          <w:kern w:val="24"/>
          <w:szCs w:val="36"/>
          <w:lang w:eastAsia="lt-LT"/>
          <w14:ligatures w14:val="standardContextual"/>
        </w:rPr>
        <w:t>seniūnijos administracija – apie 4 km PV kryptimi.</w:t>
      </w:r>
    </w:p>
    <w:p w:rsidR="00D41B69" w:rsidRPr="009F0338" w:rsidRDefault="00D41B69" w:rsidP="00D41B69">
      <w:pPr>
        <w:widowControl w:val="0"/>
        <w:spacing w:before="120" w:after="60" w:line="276" w:lineRule="auto"/>
        <w:ind w:firstLine="567"/>
        <w:contextualSpacing/>
        <w:jc w:val="both"/>
        <w:rPr>
          <w:kern w:val="24"/>
          <w:szCs w:val="36"/>
          <w:lang w:eastAsia="lt-LT"/>
          <w14:ligatures w14:val="standardContextual"/>
        </w:rPr>
      </w:pPr>
      <w:r w:rsidRPr="009F0338">
        <w:rPr>
          <w:kern w:val="24"/>
          <w:szCs w:val="36"/>
          <w:lang w:eastAsia="lt-LT"/>
          <w14:ligatures w14:val="standardContextual"/>
        </w:rPr>
        <w:t>Eigirdžių miestelio kapinės ir parapijos bažnyčia ūkio teritorijos ribų atžvilgiu yra nutolę apie 8</w:t>
      </w:r>
      <w:r>
        <w:rPr>
          <w:kern w:val="24"/>
          <w:szCs w:val="36"/>
          <w:lang w:eastAsia="lt-LT"/>
          <w14:ligatures w14:val="standardContextual"/>
        </w:rPr>
        <w:t>9</w:t>
      </w:r>
      <w:r w:rsidRPr="009F0338">
        <w:rPr>
          <w:kern w:val="24"/>
          <w:szCs w:val="36"/>
          <w:lang w:eastAsia="lt-LT"/>
          <w14:ligatures w14:val="standardContextual"/>
        </w:rPr>
        <w:t>0 m PR kryptimi – Kalno g. 6A.</w:t>
      </w:r>
    </w:p>
    <w:p w:rsidR="00D41B69" w:rsidRPr="009F0338" w:rsidRDefault="00D41B69" w:rsidP="00D41B69">
      <w:pPr>
        <w:widowControl w:val="0"/>
        <w:spacing w:before="120" w:after="60" w:line="276" w:lineRule="auto"/>
        <w:ind w:firstLine="567"/>
        <w:contextualSpacing/>
        <w:jc w:val="both"/>
        <w:rPr>
          <w:kern w:val="24"/>
          <w:szCs w:val="36"/>
          <w:lang w:eastAsia="lt-LT"/>
          <w14:ligatures w14:val="standardContextual"/>
        </w:rPr>
      </w:pPr>
      <w:r w:rsidRPr="009F0338">
        <w:rPr>
          <w:kern w:val="24"/>
          <w:szCs w:val="36"/>
          <w:lang w:eastAsia="lt-LT"/>
          <w14:ligatures w14:val="standardContextual"/>
        </w:rPr>
        <w:t>Eigirdžių miestelio nuotekų valymo įrenginys ūkio teritorijos ribų atžvilgiu yra nutolęs apie 880 m R kryptimi – Medinių g. 2A.</w:t>
      </w:r>
    </w:p>
    <w:p w:rsidR="00D41B69" w:rsidRPr="006E3910" w:rsidRDefault="00D41B69" w:rsidP="00D41B69">
      <w:pPr>
        <w:suppressAutoHyphens/>
        <w:spacing w:before="120" w:after="60"/>
        <w:jc w:val="both"/>
        <w:textAlignment w:val="baseline"/>
        <w:rPr>
          <w:color w:val="FF0000"/>
          <w:szCs w:val="22"/>
        </w:rPr>
      </w:pPr>
      <w:bookmarkStart w:id="1" w:name="_Hlk773822"/>
      <w:r w:rsidRPr="00D41B69">
        <w:rPr>
          <w:szCs w:val="22"/>
        </w:rPr>
        <w:t xml:space="preserve">Sklypo teritorija nepatenka į paviršinių vandens telkinių apsaugos zonas ir/ar pakrantės apsaugos juostas. </w:t>
      </w:r>
      <w:r w:rsidRPr="00B04F66">
        <w:t xml:space="preserve">Artimiausi paviršinio vandens telkiniai yra upė </w:t>
      </w:r>
      <w:proofErr w:type="spellStart"/>
      <w:r w:rsidRPr="00B04F66">
        <w:t>Tausalas</w:t>
      </w:r>
      <w:proofErr w:type="spellEnd"/>
      <w:r w:rsidRPr="00B04F66">
        <w:t xml:space="preserve"> apie 750 m rytų kryptimi nuo </w:t>
      </w:r>
      <w:r>
        <w:t>Įrenginio</w:t>
      </w:r>
      <w:r w:rsidRPr="00B04F66">
        <w:t xml:space="preserve"> teritorijos, </w:t>
      </w:r>
      <w:proofErr w:type="spellStart"/>
      <w:r w:rsidRPr="00B04F66">
        <w:t>Telšės</w:t>
      </w:r>
      <w:proofErr w:type="spellEnd"/>
      <w:r w:rsidRPr="00B04F66">
        <w:t xml:space="preserve"> upė – 420 m pietryčių kryptimi bei keletas dirbtinių vandens telkinių.</w:t>
      </w:r>
    </w:p>
    <w:bookmarkEnd w:id="1"/>
    <w:p w:rsidR="00D61AD6" w:rsidRPr="00D61AD6" w:rsidRDefault="00B0002E" w:rsidP="00A13020">
      <w:pPr>
        <w:pStyle w:val="Sraopastraipa"/>
        <w:numPr>
          <w:ilvl w:val="0"/>
          <w:numId w:val="1"/>
        </w:numPr>
        <w:suppressAutoHyphens/>
        <w:spacing w:before="120" w:after="60"/>
        <w:ind w:left="924" w:hanging="357"/>
        <w:contextualSpacing w:val="0"/>
        <w:jc w:val="both"/>
        <w:textAlignment w:val="baseline"/>
        <w:rPr>
          <w:i/>
          <w:sz w:val="22"/>
          <w:szCs w:val="24"/>
          <w:lang w:eastAsia="ar-SA"/>
        </w:rPr>
      </w:pPr>
      <w:r w:rsidRPr="00D61AD6">
        <w:rPr>
          <w:i/>
          <w:sz w:val="22"/>
          <w:szCs w:val="24"/>
          <w:lang w:eastAsia="ar-SA"/>
        </w:rPr>
        <w:t xml:space="preserve">Naujam įrenginiui – </w:t>
      </w:r>
      <w:bookmarkStart w:id="2" w:name="_Hlk525310984"/>
      <w:r w:rsidRPr="007554F9">
        <w:rPr>
          <w:i/>
          <w:sz w:val="22"/>
          <w:szCs w:val="24"/>
          <w:lang w:eastAsia="ar-SA"/>
        </w:rPr>
        <w:t>statybos pradžia ir planuojama veiklos pradžia</w:t>
      </w:r>
      <w:bookmarkEnd w:id="2"/>
      <w:r w:rsidRPr="007554F9">
        <w:rPr>
          <w:i/>
          <w:sz w:val="22"/>
          <w:szCs w:val="24"/>
          <w:lang w:eastAsia="ar-SA"/>
        </w:rPr>
        <w:t>.</w:t>
      </w:r>
      <w:r w:rsidRPr="00D61AD6">
        <w:rPr>
          <w:i/>
          <w:sz w:val="22"/>
          <w:szCs w:val="24"/>
          <w:lang w:eastAsia="ar-SA"/>
        </w:rPr>
        <w:t xml:space="preserve"> Esamam įrenginiui – veiklos pradžia.</w:t>
      </w:r>
    </w:p>
    <w:p w:rsidR="00B0002E" w:rsidRPr="00D41B69" w:rsidRDefault="00A12D09" w:rsidP="007554F9">
      <w:pPr>
        <w:pStyle w:val="Sraopastraipa"/>
        <w:ind w:left="0"/>
        <w:rPr>
          <w:szCs w:val="24"/>
          <w:lang w:eastAsia="ar-SA"/>
        </w:rPr>
      </w:pPr>
      <w:r w:rsidRPr="00D41B69">
        <w:rPr>
          <w:szCs w:val="24"/>
          <w:lang w:eastAsia="ar-SA"/>
        </w:rPr>
        <w:t>Kiaulininkystės ūkio veikla teritorijoje vykdoma nuo 197</w:t>
      </w:r>
      <w:r w:rsidR="00D41B69" w:rsidRPr="00D41B69">
        <w:rPr>
          <w:szCs w:val="24"/>
          <w:lang w:eastAsia="ar-SA"/>
        </w:rPr>
        <w:t>5</w:t>
      </w:r>
      <w:r w:rsidRPr="00D41B69">
        <w:rPr>
          <w:szCs w:val="24"/>
          <w:lang w:eastAsia="ar-SA"/>
        </w:rPr>
        <w:t xml:space="preserve"> m.</w:t>
      </w:r>
    </w:p>
    <w:p w:rsidR="00B0002E" w:rsidRPr="001620BB" w:rsidRDefault="00B0002E" w:rsidP="00A13020">
      <w:pPr>
        <w:pStyle w:val="Sraopastraipa"/>
        <w:numPr>
          <w:ilvl w:val="0"/>
          <w:numId w:val="1"/>
        </w:numPr>
        <w:suppressAutoHyphens/>
        <w:spacing w:before="120" w:after="60"/>
        <w:ind w:left="924" w:hanging="357"/>
        <w:contextualSpacing w:val="0"/>
        <w:jc w:val="both"/>
        <w:textAlignment w:val="baseline"/>
        <w:rPr>
          <w:b/>
          <w:i/>
          <w:sz w:val="22"/>
          <w:szCs w:val="24"/>
          <w:lang w:eastAsia="lt-LT"/>
        </w:rPr>
      </w:pPr>
      <w:bookmarkStart w:id="3" w:name="_Hlk525311033"/>
      <w:r w:rsidRPr="001620BB">
        <w:rPr>
          <w:i/>
          <w:sz w:val="22"/>
          <w:szCs w:val="24"/>
          <w:lang w:eastAsia="ar-SA"/>
        </w:rPr>
        <w:t>Informacija apie asmenis, atsakingus už įmonės aplinkos apsaugą.</w:t>
      </w:r>
    </w:p>
    <w:bookmarkEnd w:id="3"/>
    <w:p w:rsidR="00D61AD6" w:rsidRPr="006D1115" w:rsidRDefault="00DD6DCC" w:rsidP="00D61AD6">
      <w:pPr>
        <w:suppressAutoHyphens/>
        <w:spacing w:before="120" w:after="60"/>
        <w:jc w:val="both"/>
        <w:textAlignment w:val="baseline"/>
        <w:rPr>
          <w:szCs w:val="24"/>
          <w:lang w:eastAsia="lt-LT"/>
        </w:rPr>
      </w:pPr>
      <w:r w:rsidRPr="000C5657">
        <w:rPr>
          <w:szCs w:val="24"/>
          <w:lang w:eastAsia="lt-LT"/>
        </w:rPr>
        <w:t>Asmuo atsakingas už aplinkos apsaugą</w:t>
      </w:r>
      <w:r w:rsidR="006E7B5E" w:rsidRPr="000C5657">
        <w:rPr>
          <w:szCs w:val="24"/>
          <w:lang w:eastAsia="lt-LT"/>
        </w:rPr>
        <w:t xml:space="preserve"> Įrenginyje</w:t>
      </w:r>
      <w:r w:rsidRPr="000C5657">
        <w:rPr>
          <w:szCs w:val="24"/>
          <w:lang w:eastAsia="lt-LT"/>
        </w:rPr>
        <w:t xml:space="preserve"> </w:t>
      </w:r>
      <w:r w:rsidR="00E947F2" w:rsidRPr="000C5657">
        <w:rPr>
          <w:szCs w:val="24"/>
          <w:lang w:eastAsia="lt-LT"/>
        </w:rPr>
        <w:t>yra Įmonės vadovas</w:t>
      </w:r>
      <w:r w:rsidRPr="000C5657">
        <w:rPr>
          <w:szCs w:val="24"/>
          <w:lang w:eastAsia="lt-LT"/>
        </w:rPr>
        <w:t>.</w:t>
      </w:r>
      <w:r w:rsidR="00E947F2" w:rsidRPr="000C5657">
        <w:rPr>
          <w:szCs w:val="24"/>
          <w:lang w:eastAsia="lt-LT"/>
        </w:rPr>
        <w:t xml:space="preserve"> Kitu atveju skiriamas vadovo įsakymu.</w:t>
      </w:r>
      <w:r w:rsidRPr="000C5657">
        <w:rPr>
          <w:szCs w:val="24"/>
          <w:lang w:eastAsia="lt-LT"/>
        </w:rPr>
        <w:t xml:space="preserve"> Įsakymo </w:t>
      </w:r>
      <w:r w:rsidRPr="00371EB6">
        <w:rPr>
          <w:szCs w:val="24"/>
          <w:lang w:eastAsia="lt-LT"/>
        </w:rPr>
        <w:t>kopija pridedama 2 priede.</w:t>
      </w:r>
    </w:p>
    <w:p w:rsidR="00B0002E" w:rsidRPr="000C5657" w:rsidRDefault="00B0002E" w:rsidP="00A13020">
      <w:pPr>
        <w:pStyle w:val="Sraopastraipa"/>
        <w:numPr>
          <w:ilvl w:val="0"/>
          <w:numId w:val="1"/>
        </w:numPr>
        <w:suppressAutoHyphens/>
        <w:spacing w:before="120" w:after="60"/>
        <w:ind w:left="924" w:hanging="357"/>
        <w:contextualSpacing w:val="0"/>
        <w:jc w:val="both"/>
        <w:textAlignment w:val="baseline"/>
        <w:rPr>
          <w:i/>
          <w:sz w:val="22"/>
          <w:szCs w:val="24"/>
          <w:lang w:eastAsia="ar-SA"/>
        </w:rPr>
      </w:pPr>
      <w:bookmarkStart w:id="4" w:name="_Hlk525311048"/>
      <w:r w:rsidRPr="000C5657">
        <w:rPr>
          <w:i/>
          <w:sz w:val="22"/>
          <w:szCs w:val="24"/>
          <w:lang w:eastAsia="ar-SA"/>
        </w:rPr>
        <w:t xml:space="preserve">Informacija apie įdiegtas aplinkos apsaugos vadybos sistemas. </w:t>
      </w:r>
    </w:p>
    <w:bookmarkEnd w:id="4"/>
    <w:p w:rsidR="00D61AD6" w:rsidRPr="006D1115" w:rsidRDefault="0098028E" w:rsidP="0098028E">
      <w:pPr>
        <w:pStyle w:val="Sraopastraipa"/>
        <w:ind w:left="0"/>
        <w:rPr>
          <w:szCs w:val="24"/>
          <w:lang w:eastAsia="ar-SA"/>
        </w:rPr>
      </w:pPr>
      <w:r w:rsidRPr="006D1115">
        <w:rPr>
          <w:szCs w:val="24"/>
          <w:lang w:eastAsia="ar-SA"/>
        </w:rPr>
        <w:t xml:space="preserve">Aplinkos apsaugos vadybos sistema Įrenginyje nėra įdiegta. </w:t>
      </w:r>
    </w:p>
    <w:p w:rsidR="00B0002E" w:rsidRPr="00D61AD6" w:rsidRDefault="00B0002E" w:rsidP="00A13020">
      <w:pPr>
        <w:pStyle w:val="Sraopastraipa"/>
        <w:numPr>
          <w:ilvl w:val="0"/>
          <w:numId w:val="1"/>
        </w:numPr>
        <w:suppressAutoHyphens/>
        <w:spacing w:before="120" w:after="60"/>
        <w:ind w:left="924" w:hanging="357"/>
        <w:contextualSpacing w:val="0"/>
        <w:jc w:val="both"/>
        <w:textAlignment w:val="baseline"/>
        <w:rPr>
          <w:i/>
          <w:sz w:val="22"/>
          <w:szCs w:val="24"/>
          <w:lang w:eastAsia="ar-SA"/>
        </w:rPr>
      </w:pPr>
      <w:r w:rsidRPr="00D61AD6">
        <w:rPr>
          <w:i/>
          <w:sz w:val="22"/>
          <w:szCs w:val="24"/>
          <w:lang w:eastAsia="ar-SA"/>
        </w:rPr>
        <w:t xml:space="preserve">Netechninio pobūdžio santrauka (informacija apie įrenginyje (įrenginiuose) vykdomą veiklą, trumpas visos paraiškoje pateiktos informacijos apibendrinimas). </w:t>
      </w:r>
    </w:p>
    <w:p w:rsidR="001507DB" w:rsidRPr="00F36B4F" w:rsidRDefault="001507DB" w:rsidP="001507DB">
      <w:pPr>
        <w:suppressAutoHyphens/>
        <w:jc w:val="both"/>
        <w:textAlignment w:val="baseline"/>
        <w:rPr>
          <w:szCs w:val="24"/>
          <w:lang w:eastAsia="lt-LT"/>
        </w:rPr>
      </w:pPr>
      <w:r w:rsidRPr="00F36B4F">
        <w:rPr>
          <w:szCs w:val="24"/>
          <w:lang w:eastAsia="lt-LT"/>
        </w:rPr>
        <w:t>Įrenginyje auginamos kiaulės, vykdomi kiti su ūkinė veikla susiję procesai – pašarų gamyba ir tiekimas, kiaulių šėrimas, mėšlo ir srutų šalinimas ir jų tvarkymas, požeminio vandens ėmimas gyvulių girdymo, technologiniams ir personalo poreikiams</w:t>
      </w:r>
      <w:r w:rsidR="00F36B4F">
        <w:rPr>
          <w:szCs w:val="24"/>
          <w:lang w:eastAsia="lt-LT"/>
        </w:rPr>
        <w:t>, šilumos energijos gamyba</w:t>
      </w:r>
      <w:r w:rsidRPr="00F36B4F">
        <w:rPr>
          <w:szCs w:val="24"/>
          <w:lang w:eastAsia="lt-LT"/>
        </w:rPr>
        <w:t xml:space="preserve">. </w:t>
      </w:r>
      <w:r w:rsidR="00680296" w:rsidRPr="00F36B4F">
        <w:rPr>
          <w:szCs w:val="24"/>
          <w:lang w:eastAsia="lt-LT"/>
        </w:rPr>
        <w:t>Įrenginio reprodukciniame ceche auginamos sėklinamos ir susėklintos paršavedės ir paršavedės su paršiukais iki vieno mėnesio amžiaus. Penėjimo ceche – atjunkinti paršeliai, kuiliai bei penimos (mėsinės) kiaulės.</w:t>
      </w:r>
    </w:p>
    <w:p w:rsidR="00680296" w:rsidRPr="00F36B4F" w:rsidRDefault="00680296" w:rsidP="00680296">
      <w:pPr>
        <w:suppressAutoHyphens/>
        <w:spacing w:before="120"/>
        <w:jc w:val="both"/>
        <w:textAlignment w:val="baseline"/>
        <w:rPr>
          <w:szCs w:val="24"/>
          <w:lang w:eastAsia="lt-LT"/>
        </w:rPr>
      </w:pPr>
      <w:r w:rsidRPr="00F36B4F">
        <w:rPr>
          <w:szCs w:val="24"/>
          <w:lang w:eastAsia="lt-LT"/>
        </w:rPr>
        <w:t>Pagrindiniai Įrenginio objektai (žr. 1 pav.) yra kiaulių auginimui skirti 14 tvartų, iš kurių du (Nr. 10 ir 14) nenaudojami,</w:t>
      </w:r>
      <w:r w:rsidR="004F56EE" w:rsidRPr="00F36B4F">
        <w:rPr>
          <w:szCs w:val="24"/>
          <w:lang w:eastAsia="lt-LT"/>
        </w:rPr>
        <w:t xml:space="preserve"> požeminio vandens vandenvietė (2)</w:t>
      </w:r>
      <w:r w:rsidR="004F56EE">
        <w:rPr>
          <w:szCs w:val="24"/>
          <w:lang w:eastAsia="lt-LT"/>
        </w:rPr>
        <w:t xml:space="preserve">, </w:t>
      </w:r>
      <w:r w:rsidRPr="00F36B4F">
        <w:rPr>
          <w:szCs w:val="24"/>
          <w:lang w:eastAsia="lt-LT"/>
        </w:rPr>
        <w:t xml:space="preserve"> mėšlo</w:t>
      </w:r>
      <w:r w:rsidR="00A50B69">
        <w:rPr>
          <w:szCs w:val="24"/>
          <w:lang w:eastAsia="lt-LT"/>
        </w:rPr>
        <w:t>, srutų</w:t>
      </w:r>
      <w:r w:rsidRPr="00F36B4F">
        <w:rPr>
          <w:szCs w:val="24"/>
          <w:lang w:eastAsia="lt-LT"/>
        </w:rPr>
        <w:t xml:space="preserve"> tvarkymo įrenginiai – siurblinė (4), mėšlidė (6), </w:t>
      </w:r>
      <w:proofErr w:type="spellStart"/>
      <w:r w:rsidRPr="00F36B4F">
        <w:rPr>
          <w:szCs w:val="24"/>
          <w:lang w:eastAsia="lt-LT"/>
        </w:rPr>
        <w:t>frakcionavimo</w:t>
      </w:r>
      <w:proofErr w:type="spellEnd"/>
      <w:r w:rsidRPr="00F36B4F">
        <w:rPr>
          <w:szCs w:val="24"/>
          <w:lang w:eastAsia="lt-LT"/>
        </w:rPr>
        <w:t xml:space="preserve"> cechas, srutų rezervuaras (7) ir 4 srutų tvenkiniai (5)</w:t>
      </w:r>
      <w:r w:rsidR="004F56EE">
        <w:rPr>
          <w:szCs w:val="24"/>
          <w:lang w:eastAsia="lt-LT"/>
        </w:rPr>
        <w:t>.</w:t>
      </w:r>
      <w:r w:rsidRPr="00F36B4F">
        <w:rPr>
          <w:szCs w:val="24"/>
          <w:lang w:eastAsia="lt-LT"/>
        </w:rPr>
        <w:t xml:space="preserve"> Įrenginiui taip pat priklauso administracinis pastas (1), pašarų ruošimo cechas – sandėlis, skerdykla</w:t>
      </w:r>
      <w:r w:rsidR="009110C4" w:rsidRPr="00F36B4F">
        <w:rPr>
          <w:szCs w:val="24"/>
          <w:lang w:eastAsia="lt-LT"/>
        </w:rPr>
        <w:t>, katilinės</w:t>
      </w:r>
      <w:r w:rsidRPr="00F36B4F">
        <w:rPr>
          <w:szCs w:val="24"/>
          <w:lang w:eastAsia="lt-LT"/>
        </w:rPr>
        <w:t>.</w:t>
      </w:r>
    </w:p>
    <w:p w:rsidR="00CA4666" w:rsidRPr="00CA4666" w:rsidRDefault="00CA4666" w:rsidP="00CA4666">
      <w:pPr>
        <w:suppressAutoHyphens/>
        <w:spacing w:before="120"/>
        <w:jc w:val="both"/>
        <w:textAlignment w:val="baseline"/>
        <w:rPr>
          <w:szCs w:val="24"/>
          <w:lang w:eastAsia="lt-LT"/>
        </w:rPr>
      </w:pPr>
      <w:r w:rsidRPr="00CA4666">
        <w:rPr>
          <w:szCs w:val="24"/>
          <w:lang w:eastAsia="lt-LT"/>
        </w:rPr>
        <w:t xml:space="preserve">Ūkio teritorijos schema su gamybinių statinių išdėstymu pateikta </w:t>
      </w:r>
      <w:r w:rsidR="00A057A9">
        <w:rPr>
          <w:szCs w:val="24"/>
          <w:lang w:eastAsia="lt-LT"/>
        </w:rPr>
        <w:t>1 paveiksle.</w:t>
      </w:r>
    </w:p>
    <w:p w:rsidR="007C1CD5" w:rsidRPr="00B841F8" w:rsidRDefault="007C1CD5" w:rsidP="007C1CD5">
      <w:pPr>
        <w:suppressAutoHyphens/>
        <w:spacing w:before="120" w:after="60"/>
        <w:jc w:val="both"/>
        <w:textAlignment w:val="baseline"/>
        <w:rPr>
          <w:szCs w:val="24"/>
          <w:lang w:eastAsia="lt-LT"/>
        </w:rPr>
      </w:pPr>
      <w:r w:rsidRPr="00B841F8">
        <w:rPr>
          <w:szCs w:val="24"/>
          <w:lang w:eastAsia="lt-LT"/>
        </w:rPr>
        <w:lastRenderedPageBreak/>
        <w:t xml:space="preserve">Įrenginyje vykdomi procesai apima pašarų tiekimą, kiaulių šėrimą, mėšlo ir srutų šalinimą ir jų tvarkymą, požeminio vandens ėmimą gyvulių girdymo, technologiniams ir personalo poreikiams. </w:t>
      </w:r>
    </w:p>
    <w:p w:rsidR="007C1CD5" w:rsidRDefault="007C1CD5" w:rsidP="007C1CD5">
      <w:pPr>
        <w:pStyle w:val="Sraopastraipa"/>
        <w:numPr>
          <w:ilvl w:val="0"/>
          <w:numId w:val="8"/>
        </w:numPr>
        <w:suppressAutoHyphens/>
        <w:spacing w:before="120"/>
        <w:ind w:left="567" w:hanging="142"/>
        <w:jc w:val="both"/>
        <w:textAlignment w:val="baseline"/>
        <w:rPr>
          <w:szCs w:val="24"/>
          <w:lang w:eastAsia="lt-LT"/>
        </w:rPr>
      </w:pPr>
      <w:r w:rsidRPr="00B841F8">
        <w:rPr>
          <w:szCs w:val="24"/>
          <w:lang w:eastAsia="lt-LT"/>
        </w:rPr>
        <w:t xml:space="preserve">Pašarai kiaulių auginimui gaminami pašarų </w:t>
      </w:r>
      <w:r w:rsidRPr="00546306">
        <w:rPr>
          <w:szCs w:val="24"/>
          <w:lang w:eastAsia="lt-LT"/>
        </w:rPr>
        <w:t>ceche. Jiems gaminti grūdai bei pašarų priedai perkami iš Lietuvos įmonių bei ūkininkų. Pašarų priedai gaminami ES šalyse, kuriuos į Lietuvą įveža Lietuvos Respublikos įmonės. 2009</w:t>
      </w:r>
      <w:r>
        <w:rPr>
          <w:szCs w:val="24"/>
          <w:lang w:eastAsia="lt-LT"/>
        </w:rPr>
        <w:t xml:space="preserve"> m.</w:t>
      </w:r>
      <w:r w:rsidRPr="00546306">
        <w:rPr>
          <w:szCs w:val="24"/>
          <w:lang w:eastAsia="lt-LT"/>
        </w:rPr>
        <w:t xml:space="preserve"> rekonstruotas kombinuotų pašarų cechas: pastatytos diskinės girnos, sumontuotas naujas pašarų maišytuvas, pašariniai priedai pateikiami dozatoriais. Šėrimas pilnai mechanizuotas ir automatizuotas. Girdoma automatinėmis girdyklomis. Penimos kiaulės</w:t>
      </w:r>
      <w:r w:rsidR="004F56EE">
        <w:rPr>
          <w:szCs w:val="24"/>
          <w:lang w:eastAsia="lt-LT"/>
        </w:rPr>
        <w:t xml:space="preserve">, </w:t>
      </w:r>
      <w:r w:rsidRPr="00546306">
        <w:rPr>
          <w:szCs w:val="24"/>
          <w:lang w:eastAsia="lt-LT"/>
        </w:rPr>
        <w:t>paršaved</w:t>
      </w:r>
      <w:r w:rsidR="004F56EE">
        <w:rPr>
          <w:szCs w:val="24"/>
          <w:lang w:eastAsia="lt-LT"/>
        </w:rPr>
        <w:t>ės ir atjunkinti paršeliai (nuo 1 iki 3 mėn.)</w:t>
      </w:r>
      <w:r w:rsidRPr="00546306">
        <w:rPr>
          <w:szCs w:val="24"/>
          <w:lang w:eastAsia="lt-LT"/>
        </w:rPr>
        <w:t xml:space="preserve"> šeriam</w:t>
      </w:r>
      <w:r w:rsidR="004F56EE">
        <w:rPr>
          <w:szCs w:val="24"/>
          <w:lang w:eastAsia="lt-LT"/>
        </w:rPr>
        <w:t>i</w:t>
      </w:r>
      <w:r w:rsidRPr="00546306">
        <w:rPr>
          <w:szCs w:val="24"/>
          <w:lang w:eastAsia="lt-LT"/>
        </w:rPr>
        <w:t xml:space="preserve"> skystais pašarais. Šėrimą atlieka kompiuterinė sistema „</w:t>
      </w:r>
      <w:proofErr w:type="spellStart"/>
      <w:r w:rsidR="004F56EE">
        <w:rPr>
          <w:szCs w:val="24"/>
          <w:lang w:eastAsia="lt-LT"/>
        </w:rPr>
        <w:t>Bigdutchman</w:t>
      </w:r>
      <w:proofErr w:type="spellEnd"/>
      <w:r w:rsidRPr="00546306">
        <w:rPr>
          <w:szCs w:val="24"/>
          <w:lang w:eastAsia="lt-LT"/>
        </w:rPr>
        <w:t xml:space="preserve">“. </w:t>
      </w:r>
      <w:r w:rsidRPr="004F56EE">
        <w:rPr>
          <w:szCs w:val="24"/>
          <w:lang w:eastAsia="lt-LT"/>
        </w:rPr>
        <w:t xml:space="preserve">Šėrimas vykdomas nuosekliu grafiku, </w:t>
      </w:r>
      <w:r w:rsidR="004F56EE" w:rsidRPr="004F56EE">
        <w:rPr>
          <w:szCs w:val="24"/>
          <w:lang w:eastAsia="lt-LT"/>
        </w:rPr>
        <w:t>gyvuliai</w:t>
      </w:r>
      <w:r w:rsidRPr="004F56EE">
        <w:rPr>
          <w:szCs w:val="24"/>
          <w:lang w:eastAsia="lt-LT"/>
        </w:rPr>
        <w:t xml:space="preserve"> šeriam</w:t>
      </w:r>
      <w:r w:rsidR="004F56EE" w:rsidRPr="004F56EE">
        <w:rPr>
          <w:szCs w:val="24"/>
          <w:lang w:eastAsia="lt-LT"/>
        </w:rPr>
        <w:t>i nuo</w:t>
      </w:r>
      <w:r w:rsidRPr="004F56EE">
        <w:rPr>
          <w:szCs w:val="24"/>
          <w:lang w:eastAsia="lt-LT"/>
        </w:rPr>
        <w:t xml:space="preserve"> 2 </w:t>
      </w:r>
      <w:r w:rsidR="004F56EE" w:rsidRPr="004F56EE">
        <w:rPr>
          <w:szCs w:val="24"/>
          <w:lang w:eastAsia="lt-LT"/>
        </w:rPr>
        <w:t xml:space="preserve">iki 8 </w:t>
      </w:r>
      <w:r w:rsidRPr="004F56EE">
        <w:rPr>
          <w:szCs w:val="24"/>
          <w:lang w:eastAsia="lt-LT"/>
        </w:rPr>
        <w:t>kart</w:t>
      </w:r>
      <w:r w:rsidR="004F56EE" w:rsidRPr="004F56EE">
        <w:rPr>
          <w:szCs w:val="24"/>
          <w:lang w:eastAsia="lt-LT"/>
        </w:rPr>
        <w:t>ų</w:t>
      </w:r>
      <w:r w:rsidRPr="004F56EE">
        <w:rPr>
          <w:szCs w:val="24"/>
          <w:lang w:eastAsia="lt-LT"/>
        </w:rPr>
        <w:t xml:space="preserve"> per dieną.</w:t>
      </w:r>
      <w:r w:rsidRPr="00546306">
        <w:rPr>
          <w:szCs w:val="24"/>
          <w:lang w:eastAsia="lt-LT"/>
        </w:rPr>
        <w:t xml:space="preserve"> </w:t>
      </w:r>
    </w:p>
    <w:p w:rsidR="007C1CD5" w:rsidRDefault="007C1CD5" w:rsidP="007C1CD5">
      <w:pPr>
        <w:pStyle w:val="Sraopastraipa"/>
        <w:numPr>
          <w:ilvl w:val="0"/>
          <w:numId w:val="8"/>
        </w:numPr>
        <w:suppressAutoHyphens/>
        <w:spacing w:before="120"/>
        <w:ind w:left="567" w:hanging="142"/>
        <w:jc w:val="both"/>
        <w:textAlignment w:val="baseline"/>
        <w:rPr>
          <w:szCs w:val="24"/>
          <w:lang w:eastAsia="lt-LT"/>
        </w:rPr>
      </w:pPr>
      <w:r w:rsidRPr="007C1CD5">
        <w:rPr>
          <w:szCs w:val="24"/>
          <w:lang w:eastAsia="lt-LT"/>
        </w:rPr>
        <w:t xml:space="preserve">Įrenginio eksploatacijai reikalingas vanduo išgaunamas iš požeminio vandens vandenvietės. </w:t>
      </w:r>
      <w:r w:rsidRPr="007C1CD5">
        <w:rPr>
          <w:szCs w:val="24"/>
        </w:rPr>
        <w:t xml:space="preserve">Vandenvietę (Nr. 2827) sudaro trys požeminiai gręžiniai – Nr. 4640, 8310, 9802. </w:t>
      </w:r>
      <w:r w:rsidRPr="007C1CD5">
        <w:rPr>
          <w:szCs w:val="24"/>
          <w:lang w:eastAsia="lt-LT"/>
        </w:rPr>
        <w:t>Maksimaliomis apimtimis eksploatuojant Įrenginį per metus iš vandenvietės išgaunamo vandens poreikis sudarytų apie 43 kub. m vandens, iš jo buitinėms reikmėms 600 m</w:t>
      </w:r>
      <w:r w:rsidRPr="007C1CD5">
        <w:rPr>
          <w:szCs w:val="24"/>
          <w:vertAlign w:val="superscript"/>
          <w:lang w:eastAsia="lt-LT"/>
        </w:rPr>
        <w:t>3</w:t>
      </w:r>
      <w:r w:rsidRPr="007C1CD5">
        <w:rPr>
          <w:szCs w:val="24"/>
          <w:lang w:eastAsia="lt-LT"/>
        </w:rPr>
        <w:t>, skerdyklai 6 tūkst. m</w:t>
      </w:r>
      <w:r w:rsidRPr="007C1CD5">
        <w:rPr>
          <w:szCs w:val="24"/>
          <w:vertAlign w:val="superscript"/>
          <w:lang w:eastAsia="lt-LT"/>
        </w:rPr>
        <w:t>3</w:t>
      </w:r>
      <w:r w:rsidRPr="007C1CD5">
        <w:rPr>
          <w:szCs w:val="24"/>
          <w:lang w:eastAsia="lt-LT"/>
        </w:rPr>
        <w:t>, likusi dalis (36400 m</w:t>
      </w:r>
      <w:r w:rsidRPr="007C1CD5">
        <w:rPr>
          <w:szCs w:val="24"/>
          <w:vertAlign w:val="superscript"/>
          <w:lang w:eastAsia="lt-LT"/>
        </w:rPr>
        <w:t>3</w:t>
      </w:r>
      <w:r w:rsidRPr="007C1CD5">
        <w:rPr>
          <w:szCs w:val="24"/>
          <w:lang w:eastAsia="lt-LT"/>
        </w:rPr>
        <w:t>) pašarų ruošimui, gyvulių girdymui ir tvartų plovimui bei srutų šalinimui iš tvartų. Kiekvieno gręžinio pajėgumas yra iki 600 m</w:t>
      </w:r>
      <w:r w:rsidRPr="007C1CD5">
        <w:rPr>
          <w:szCs w:val="24"/>
          <w:vertAlign w:val="superscript"/>
          <w:lang w:eastAsia="lt-LT"/>
        </w:rPr>
        <w:t>3</w:t>
      </w:r>
      <w:r w:rsidRPr="007C1CD5">
        <w:rPr>
          <w:szCs w:val="24"/>
          <w:lang w:eastAsia="lt-LT"/>
        </w:rPr>
        <w:t xml:space="preserve"> per parą, bendras vandenvietės pajėgumas iki 18000 m</w:t>
      </w:r>
      <w:r w:rsidRPr="007C1CD5">
        <w:rPr>
          <w:szCs w:val="24"/>
          <w:vertAlign w:val="superscript"/>
          <w:lang w:eastAsia="lt-LT"/>
        </w:rPr>
        <w:t xml:space="preserve">3 </w:t>
      </w:r>
      <w:r w:rsidRPr="007C1CD5">
        <w:rPr>
          <w:szCs w:val="24"/>
          <w:lang w:eastAsia="lt-LT"/>
        </w:rPr>
        <w:t>per parą.</w:t>
      </w:r>
    </w:p>
    <w:p w:rsidR="009110C4" w:rsidRPr="009110C4" w:rsidRDefault="00BE76C8" w:rsidP="009110C4">
      <w:pPr>
        <w:pStyle w:val="Sraopastraipa"/>
        <w:numPr>
          <w:ilvl w:val="0"/>
          <w:numId w:val="8"/>
        </w:numPr>
        <w:suppressAutoHyphens/>
        <w:spacing w:before="120"/>
        <w:ind w:left="567" w:hanging="142"/>
        <w:jc w:val="both"/>
        <w:textAlignment w:val="baseline"/>
        <w:rPr>
          <w:szCs w:val="24"/>
          <w:lang w:eastAsia="lt-LT"/>
        </w:rPr>
      </w:pPr>
      <w:r>
        <w:rPr>
          <w:color w:val="000000"/>
          <w:spacing w:val="4"/>
          <w:szCs w:val="24"/>
        </w:rPr>
        <w:t>Srutų</w:t>
      </w:r>
      <w:r w:rsidR="007C1CD5" w:rsidRPr="007C1CD5">
        <w:rPr>
          <w:color w:val="000000"/>
          <w:spacing w:val="4"/>
          <w:szCs w:val="24"/>
        </w:rPr>
        <w:t xml:space="preserve"> šalinimo sistema visuose tvartuose yra vienoda. Gardų grindys yra </w:t>
      </w:r>
      <w:r w:rsidR="004F56EE">
        <w:rPr>
          <w:color w:val="000000"/>
          <w:spacing w:val="4"/>
          <w:szCs w:val="24"/>
        </w:rPr>
        <w:t>betoninės</w:t>
      </w:r>
      <w:r w:rsidR="007C1CD5" w:rsidRPr="007C1CD5">
        <w:rPr>
          <w:color w:val="000000"/>
          <w:spacing w:val="2"/>
          <w:szCs w:val="24"/>
        </w:rPr>
        <w:t xml:space="preserve">, virš betoninių srutų nuvedimo kanalų grindys yra grotelinės, per kurias į kanalus suteka srutos. </w:t>
      </w:r>
      <w:r w:rsidR="00A50B69" w:rsidRPr="007C1CD5">
        <w:rPr>
          <w:color w:val="000000"/>
          <w:szCs w:val="24"/>
        </w:rPr>
        <w:t>S</w:t>
      </w:r>
      <w:r w:rsidR="007C1CD5" w:rsidRPr="007C1CD5">
        <w:rPr>
          <w:color w:val="000000"/>
          <w:szCs w:val="24"/>
        </w:rPr>
        <w:t xml:space="preserve">rutos iš tvartų patenka į srutų nuvedimo kanalus, po to į centrinį nuvedimo kanalą, iš kurio </w:t>
      </w:r>
      <w:proofErr w:type="spellStart"/>
      <w:r w:rsidR="007C1CD5" w:rsidRPr="007C1CD5">
        <w:rPr>
          <w:color w:val="000000"/>
          <w:szCs w:val="24"/>
        </w:rPr>
        <w:t>savitaka</w:t>
      </w:r>
      <w:proofErr w:type="spellEnd"/>
      <w:r w:rsidR="007C1CD5" w:rsidRPr="007C1CD5">
        <w:rPr>
          <w:color w:val="000000"/>
          <w:szCs w:val="24"/>
        </w:rPr>
        <w:t xml:space="preserve"> patenka į srutų surinkimo rezervuarą. Vykdoma ūkininkams atiduodam</w:t>
      </w:r>
      <w:r w:rsidR="00A50B69">
        <w:rPr>
          <w:color w:val="000000"/>
          <w:szCs w:val="24"/>
        </w:rPr>
        <w:t xml:space="preserve">ų srutų </w:t>
      </w:r>
      <w:r w:rsidR="007C1CD5" w:rsidRPr="007C1CD5">
        <w:rPr>
          <w:color w:val="000000"/>
          <w:szCs w:val="24"/>
        </w:rPr>
        <w:t>apskaita, vedamas registracijos žurnalas. Srutų kaupimo tvenkiniai yra 3 vnt. kiekvienas 15000 m</w:t>
      </w:r>
      <w:r w:rsidR="007C1CD5" w:rsidRPr="007C1CD5">
        <w:rPr>
          <w:color w:val="000000"/>
          <w:szCs w:val="24"/>
          <w:vertAlign w:val="superscript"/>
        </w:rPr>
        <w:t>3</w:t>
      </w:r>
      <w:r w:rsidR="007C1CD5" w:rsidRPr="007C1CD5">
        <w:rPr>
          <w:color w:val="000000"/>
          <w:szCs w:val="24"/>
        </w:rPr>
        <w:t xml:space="preserve"> talpos, bendra talpa 45000 m</w:t>
      </w:r>
      <w:r w:rsidR="007C1CD5" w:rsidRPr="007C1CD5">
        <w:rPr>
          <w:color w:val="000000"/>
          <w:szCs w:val="24"/>
          <w:vertAlign w:val="superscript"/>
        </w:rPr>
        <w:t>3</w:t>
      </w:r>
      <w:r w:rsidR="007C1CD5" w:rsidRPr="007C1CD5">
        <w:rPr>
          <w:color w:val="000000"/>
          <w:szCs w:val="24"/>
        </w:rPr>
        <w:t xml:space="preserve"> ir 1 rezervinis 30000 m</w:t>
      </w:r>
      <w:r w:rsidR="007C1CD5" w:rsidRPr="007C1CD5">
        <w:rPr>
          <w:color w:val="000000"/>
          <w:szCs w:val="24"/>
          <w:vertAlign w:val="superscript"/>
        </w:rPr>
        <w:t>3</w:t>
      </w:r>
      <w:r w:rsidR="007C1CD5" w:rsidRPr="007C1CD5">
        <w:rPr>
          <w:color w:val="000000"/>
          <w:szCs w:val="24"/>
        </w:rPr>
        <w:t xml:space="preserve"> talpos. Srutų tvenkiniai įrengti moliu sutankintu dugnu, neuždengti. </w:t>
      </w:r>
      <w:r w:rsidR="00A50B69" w:rsidRPr="00A50B69">
        <w:rPr>
          <w:color w:val="000000"/>
          <w:szCs w:val="24"/>
        </w:rPr>
        <w:t>Skaičiuojama</w:t>
      </w:r>
      <w:r w:rsidR="00A50B69">
        <w:rPr>
          <w:color w:val="000000"/>
          <w:szCs w:val="24"/>
        </w:rPr>
        <w:t xml:space="preserve"> (pagal Kiaulidžių techninio projektavimo taisykles)</w:t>
      </w:r>
      <w:r w:rsidR="00A50B69" w:rsidRPr="00A50B69">
        <w:rPr>
          <w:color w:val="000000"/>
          <w:szCs w:val="24"/>
        </w:rPr>
        <w:t>, kad vienu metu laikant 1655 vnt. paršavedžių (tame tarpe 2 kuiliai) ir 15750 vnt. penimų kiaulių per metus laiko susidaro 31220 kub. m skysto mėšlo, vertinant, kad į</w:t>
      </w:r>
      <w:r w:rsidR="00335E1B">
        <w:rPr>
          <w:color w:val="000000"/>
          <w:szCs w:val="24"/>
        </w:rPr>
        <w:t xml:space="preserve"> tvenkinius</w:t>
      </w:r>
      <w:r w:rsidR="00A50B69" w:rsidRPr="00A50B69">
        <w:rPr>
          <w:color w:val="000000"/>
          <w:szCs w:val="24"/>
        </w:rPr>
        <w:t xml:space="preserve"> patenka kritulių vanduo ir technologinis vanduo, naudojamas mėšlui ar tvartams nuplauti, per metus susidaro apie 61420 kub. m srutų. Vertinama, kad per 6 mėn. laikotarpį susidarytų apie 33000 kub. m. srutų. 6 mėn. laikotarpiui užtektų dviejų srutų tvenkinių ir uždaro rezervuaro talpos. Įrenginio teritorijoje esantys trys 15000 kub. m talpos srutų tvenkiniai ir vienas 5997 kub. m uždaras rezervuaras, yra pakankami resursai srutų tvarkymui</w:t>
      </w:r>
      <w:r w:rsidR="00A50B69" w:rsidRPr="00A50B69">
        <w:rPr>
          <w:b/>
          <w:bCs/>
          <w:color w:val="000000"/>
          <w:szCs w:val="24"/>
        </w:rPr>
        <w:t xml:space="preserve">. Faktinis ūkinės </w:t>
      </w:r>
      <w:r w:rsidR="00A50B69">
        <w:rPr>
          <w:b/>
          <w:bCs/>
          <w:color w:val="000000"/>
          <w:szCs w:val="24"/>
        </w:rPr>
        <w:t>v</w:t>
      </w:r>
      <w:r w:rsidR="00A50B69" w:rsidRPr="00A50B69">
        <w:rPr>
          <w:b/>
          <w:bCs/>
          <w:color w:val="000000"/>
          <w:szCs w:val="24"/>
        </w:rPr>
        <w:t xml:space="preserve">eiklos vykdytojo vertinamas </w:t>
      </w:r>
      <w:r w:rsidR="00A50B69">
        <w:rPr>
          <w:b/>
          <w:bCs/>
          <w:color w:val="000000"/>
          <w:szCs w:val="24"/>
        </w:rPr>
        <w:t xml:space="preserve">metinis </w:t>
      </w:r>
      <w:r w:rsidR="00A50B69" w:rsidRPr="00A50B69">
        <w:rPr>
          <w:b/>
          <w:bCs/>
          <w:color w:val="000000"/>
          <w:szCs w:val="24"/>
        </w:rPr>
        <w:t>srutų kiekis sudaro tik 22000 m</w:t>
      </w:r>
      <w:r w:rsidR="00A50B69" w:rsidRPr="00A50B69">
        <w:rPr>
          <w:b/>
          <w:bCs/>
          <w:color w:val="000000"/>
          <w:szCs w:val="24"/>
          <w:vertAlign w:val="superscript"/>
        </w:rPr>
        <w:t>3</w:t>
      </w:r>
      <w:r w:rsidR="00E530CC">
        <w:rPr>
          <w:b/>
          <w:bCs/>
          <w:color w:val="000000"/>
          <w:szCs w:val="24"/>
        </w:rPr>
        <w:t xml:space="preserve"> </w:t>
      </w:r>
      <w:r w:rsidR="00E530CC" w:rsidRPr="00E530CC">
        <w:rPr>
          <w:color w:val="000000"/>
          <w:szCs w:val="24"/>
        </w:rPr>
        <w:t>(žr. 12 priedą)</w:t>
      </w:r>
      <w:r w:rsidR="00A50B69" w:rsidRPr="00E530CC">
        <w:rPr>
          <w:color w:val="000000"/>
          <w:szCs w:val="24"/>
        </w:rPr>
        <w:t>.</w:t>
      </w:r>
      <w:r w:rsidR="00A50B69">
        <w:rPr>
          <w:color w:val="000000"/>
          <w:szCs w:val="24"/>
        </w:rPr>
        <w:t xml:space="preserve"> </w:t>
      </w:r>
      <w:r w:rsidR="007C1CD5" w:rsidRPr="007C1CD5">
        <w:rPr>
          <w:color w:val="000000"/>
          <w:szCs w:val="24"/>
        </w:rPr>
        <w:t>Bendrovė neturi ir nenuomoja dirbamos žemės, todėl susikaupus</w:t>
      </w:r>
      <w:r w:rsidR="00A50B69">
        <w:rPr>
          <w:color w:val="000000"/>
          <w:szCs w:val="24"/>
        </w:rPr>
        <w:t xml:space="preserve">ias </w:t>
      </w:r>
      <w:r w:rsidR="007C1CD5" w:rsidRPr="007C1CD5">
        <w:rPr>
          <w:color w:val="000000"/>
          <w:szCs w:val="24"/>
        </w:rPr>
        <w:t>srutas parduoda ūkininkams.</w:t>
      </w:r>
    </w:p>
    <w:p w:rsidR="009110C4" w:rsidRDefault="007C1CD5" w:rsidP="009110C4">
      <w:pPr>
        <w:pStyle w:val="Sraopastraipa"/>
        <w:numPr>
          <w:ilvl w:val="0"/>
          <w:numId w:val="8"/>
        </w:numPr>
        <w:suppressAutoHyphens/>
        <w:spacing w:before="120"/>
        <w:ind w:left="567" w:hanging="142"/>
        <w:jc w:val="both"/>
        <w:textAlignment w:val="baseline"/>
        <w:rPr>
          <w:szCs w:val="24"/>
          <w:lang w:eastAsia="lt-LT"/>
        </w:rPr>
      </w:pPr>
      <w:r w:rsidRPr="009110C4">
        <w:rPr>
          <w:szCs w:val="24"/>
          <w:lang w:eastAsia="lt-LT"/>
        </w:rPr>
        <w:t>Skerdykla pradėta eksploatuoti 1994 m. Valstybinės veterinarijos tarnybos 1994-04-07 d. leidimu Nr. 4-53, 2007 m. birželio 1d. įsakymu Nr. B1-511 „Dėl gyvūninio maisto tvarkymo subjekto veterinarinio patvirtinimo“, suteiktas veterinarinis patvirtinimo numeris LT 78-02 EB ir teisė tiekti kiaulių skerdenas į Europos Sąjungą. Skerdyklos vidaus rekonstrukcija, pagal naujausius veterinarinės sanitarijos reikalavimus gyvulių skerdimui, atlikta 2009 m. Po rekonstrukcijos skerdyklos pajėgumas padidėjo iki 1000 kiaulių per mėnesį.</w:t>
      </w:r>
      <w:r w:rsidR="009110C4" w:rsidRPr="009110C4">
        <w:rPr>
          <w:szCs w:val="24"/>
          <w:lang w:eastAsia="lt-LT"/>
        </w:rPr>
        <w:t xml:space="preserve"> </w:t>
      </w:r>
    </w:p>
    <w:p w:rsidR="007C1CD5" w:rsidRPr="009110C4" w:rsidRDefault="009110C4" w:rsidP="009110C4">
      <w:pPr>
        <w:pStyle w:val="Sraopastraipa"/>
        <w:numPr>
          <w:ilvl w:val="0"/>
          <w:numId w:val="8"/>
        </w:numPr>
        <w:suppressAutoHyphens/>
        <w:spacing w:before="120"/>
        <w:ind w:left="567" w:hanging="142"/>
        <w:jc w:val="both"/>
        <w:textAlignment w:val="baseline"/>
        <w:rPr>
          <w:szCs w:val="24"/>
          <w:lang w:eastAsia="lt-LT"/>
        </w:rPr>
      </w:pPr>
      <w:r w:rsidRPr="009110C4">
        <w:rPr>
          <w:szCs w:val="24"/>
          <w:lang w:eastAsia="lt-LT"/>
        </w:rPr>
        <w:t xml:space="preserve">Administracijos ir buitinių, reprodukcinio cecho bei atjunkintų paršelių patalpų šildymui įrengtos trys katilinės. Administracijos ir buitinių patalpų šildymui naudojamas buitinis kieto kuro katilas Atmos DC 50S. Katilo kūrenimui </w:t>
      </w:r>
      <w:r w:rsidR="004F56EE">
        <w:rPr>
          <w:szCs w:val="24"/>
          <w:lang w:eastAsia="lt-LT"/>
        </w:rPr>
        <w:t>naudojamos medžio granulės.</w:t>
      </w:r>
      <w:r w:rsidRPr="009110C4">
        <w:rPr>
          <w:szCs w:val="24"/>
          <w:lang w:eastAsia="lt-LT"/>
        </w:rPr>
        <w:t xml:space="preserve"> Reprodukcinio cecho METAL FACH SEG 200KW katilas skirtas kietam kurui – medžio, šiaudų, anglies granulės, grūdai. </w:t>
      </w:r>
      <w:r w:rsidRPr="004F56EE">
        <w:rPr>
          <w:szCs w:val="24"/>
          <w:lang w:eastAsia="lt-LT"/>
        </w:rPr>
        <w:t xml:space="preserve">Sudeginama apie 128 tonas anglių arba 156 tonas medžio granulių per metus. Naudojama kuro rūšis pasirenkama pagal rinkos kainas. Atjunkintų paršelių katilinės </w:t>
      </w:r>
      <w:proofErr w:type="spellStart"/>
      <w:r w:rsidRPr="004F56EE">
        <w:rPr>
          <w:szCs w:val="24"/>
          <w:lang w:eastAsia="lt-LT"/>
        </w:rPr>
        <w:t>Buderus</w:t>
      </w:r>
      <w:proofErr w:type="spellEnd"/>
      <w:r w:rsidRPr="004F56EE">
        <w:rPr>
          <w:szCs w:val="24"/>
          <w:lang w:eastAsia="lt-LT"/>
        </w:rPr>
        <w:t xml:space="preserve"> </w:t>
      </w:r>
      <w:proofErr w:type="spellStart"/>
      <w:r w:rsidRPr="004F56EE">
        <w:rPr>
          <w:szCs w:val="24"/>
          <w:lang w:eastAsia="lt-LT"/>
        </w:rPr>
        <w:t>Logano</w:t>
      </w:r>
      <w:proofErr w:type="spellEnd"/>
      <w:r w:rsidRPr="004F56EE">
        <w:rPr>
          <w:szCs w:val="24"/>
          <w:lang w:eastAsia="lt-LT"/>
        </w:rPr>
        <w:t xml:space="preserve"> G334 XZ 130 kW ir 110 kW dujinių katilų kūrenimui sudeginama apie 30 tonų suskystintų dujų (propanas-butanas).</w:t>
      </w:r>
    </w:p>
    <w:p w:rsidR="00CA4666" w:rsidRPr="00CA4666" w:rsidRDefault="00CA4666" w:rsidP="00CA4666">
      <w:pPr>
        <w:suppressAutoHyphens/>
        <w:spacing w:before="120"/>
        <w:jc w:val="both"/>
        <w:textAlignment w:val="baseline"/>
        <w:rPr>
          <w:szCs w:val="24"/>
          <w:lang w:eastAsia="lt-LT"/>
        </w:rPr>
      </w:pPr>
      <w:r w:rsidRPr="00CA4666">
        <w:rPr>
          <w:szCs w:val="24"/>
          <w:lang w:eastAsia="lt-LT"/>
        </w:rPr>
        <w:t xml:space="preserve">Ūkinės veiklos metu į orą </w:t>
      </w:r>
      <w:r w:rsidR="00F36B4F">
        <w:rPr>
          <w:szCs w:val="24"/>
          <w:lang w:eastAsia="lt-LT"/>
        </w:rPr>
        <w:t xml:space="preserve">išsiskiria – </w:t>
      </w:r>
      <w:r w:rsidRPr="00CA4666">
        <w:rPr>
          <w:szCs w:val="24"/>
          <w:lang w:eastAsia="lt-LT"/>
        </w:rPr>
        <w:t>kietosios dalelės (KD), amoniakas (NH</w:t>
      </w:r>
      <w:r w:rsidRPr="00E66CF6">
        <w:rPr>
          <w:szCs w:val="24"/>
          <w:vertAlign w:val="subscript"/>
          <w:lang w:eastAsia="lt-LT"/>
        </w:rPr>
        <w:t>4</w:t>
      </w:r>
      <w:r w:rsidRPr="00CA4666">
        <w:rPr>
          <w:szCs w:val="24"/>
          <w:lang w:eastAsia="lt-LT"/>
        </w:rPr>
        <w:t>), formuojasi aplinkos tarša kvapais</w:t>
      </w:r>
      <w:r w:rsidR="00F36B4F">
        <w:rPr>
          <w:szCs w:val="24"/>
          <w:lang w:eastAsia="lt-LT"/>
        </w:rPr>
        <w:t xml:space="preserve">, dėl katilinių eksploatacijos </w:t>
      </w:r>
      <w:r w:rsidR="00F36B4F" w:rsidRPr="009110C4">
        <w:rPr>
          <w:szCs w:val="24"/>
          <w:lang w:eastAsia="lt-LT"/>
        </w:rPr>
        <w:t>išsiskiria anglies monoksidas (CO), azoto oksidai (</w:t>
      </w:r>
      <w:proofErr w:type="spellStart"/>
      <w:r w:rsidR="00F36B4F" w:rsidRPr="009110C4">
        <w:rPr>
          <w:szCs w:val="24"/>
          <w:lang w:eastAsia="lt-LT"/>
        </w:rPr>
        <w:t>NOx</w:t>
      </w:r>
      <w:proofErr w:type="spellEnd"/>
      <w:r w:rsidR="00F36B4F" w:rsidRPr="009110C4">
        <w:rPr>
          <w:szCs w:val="24"/>
          <w:lang w:eastAsia="lt-LT"/>
        </w:rPr>
        <w:t>), kietosios dalelės (KD), sieros dioksidas (SO</w:t>
      </w:r>
      <w:r w:rsidR="00F36B4F" w:rsidRPr="009110C4">
        <w:rPr>
          <w:szCs w:val="24"/>
          <w:vertAlign w:val="subscript"/>
          <w:lang w:eastAsia="lt-LT"/>
        </w:rPr>
        <w:t>2</w:t>
      </w:r>
      <w:r w:rsidR="00F36B4F" w:rsidRPr="009110C4">
        <w:rPr>
          <w:szCs w:val="24"/>
          <w:lang w:eastAsia="lt-LT"/>
        </w:rPr>
        <w:t>)</w:t>
      </w:r>
      <w:r w:rsidRPr="00CA4666">
        <w:rPr>
          <w:szCs w:val="24"/>
          <w:lang w:eastAsia="lt-LT"/>
        </w:rPr>
        <w:t xml:space="preserve">. </w:t>
      </w:r>
    </w:p>
    <w:p w:rsidR="00B0002E" w:rsidRDefault="00B0002E" w:rsidP="002D5E64">
      <w:pPr>
        <w:suppressAutoHyphens/>
        <w:spacing w:before="240" w:after="240"/>
        <w:jc w:val="center"/>
        <w:textAlignment w:val="baseline"/>
        <w:rPr>
          <w:b/>
          <w:sz w:val="22"/>
          <w:szCs w:val="24"/>
          <w:lang w:eastAsia="lt-LT"/>
        </w:rPr>
      </w:pPr>
      <w:r>
        <w:rPr>
          <w:b/>
          <w:sz w:val="22"/>
          <w:szCs w:val="24"/>
          <w:lang w:eastAsia="lt-LT"/>
        </w:rPr>
        <w:lastRenderedPageBreak/>
        <w:t>II. INFORMACIJA APIE ĮRENGINĮ IR JAME VYKDOMĄ ŪKINĘ VEIKLĄ</w:t>
      </w:r>
    </w:p>
    <w:p w:rsidR="00B0002E" w:rsidRPr="002D5E64" w:rsidRDefault="00B0002E" w:rsidP="002D5E64">
      <w:pPr>
        <w:suppressAutoHyphens/>
        <w:spacing w:before="120" w:after="60"/>
        <w:ind w:firstLine="567"/>
        <w:jc w:val="both"/>
        <w:textAlignment w:val="baseline"/>
        <w:rPr>
          <w:b/>
          <w:i/>
          <w:sz w:val="22"/>
          <w:szCs w:val="24"/>
          <w:lang w:eastAsia="lt-LT"/>
        </w:rPr>
      </w:pPr>
      <w:r w:rsidRPr="002D5E64">
        <w:rPr>
          <w:i/>
          <w:sz w:val="22"/>
          <w:szCs w:val="24"/>
          <w:lang w:eastAsia="lt-LT"/>
        </w:rPr>
        <w:t>7. Įrenginys (-</w:t>
      </w:r>
      <w:proofErr w:type="spellStart"/>
      <w:r w:rsidRPr="002D5E64">
        <w:rPr>
          <w:i/>
          <w:sz w:val="22"/>
          <w:szCs w:val="24"/>
          <w:lang w:eastAsia="lt-LT"/>
        </w:rPr>
        <w:t>iai</w:t>
      </w:r>
      <w:proofErr w:type="spellEnd"/>
      <w:r w:rsidRPr="002D5E64">
        <w:rPr>
          <w:i/>
          <w:sz w:val="22"/>
          <w:szCs w:val="24"/>
          <w:lang w:eastAsia="lt-LT"/>
        </w:rPr>
        <w:t xml:space="preserve">) ir jame (juose) vykdomos veiklos rūšys. </w:t>
      </w:r>
    </w:p>
    <w:p w:rsidR="00B0002E" w:rsidRDefault="00B0002E" w:rsidP="002D5E64">
      <w:pPr>
        <w:suppressAutoHyphens/>
        <w:spacing w:before="120" w:after="60"/>
        <w:ind w:firstLine="567"/>
        <w:jc w:val="both"/>
        <w:textAlignment w:val="baseline"/>
        <w:rPr>
          <w:sz w:val="22"/>
          <w:szCs w:val="24"/>
          <w:lang w:eastAsia="lt-LT"/>
        </w:rPr>
      </w:pPr>
      <w:r>
        <w:rPr>
          <w:sz w:val="22"/>
          <w:szCs w:val="24"/>
          <w:lang w:eastAsia="lt-LT"/>
        </w:rPr>
        <w:t>1 lentelė. Įrenginyje planuojama vykdyti ir (ar) vykdoma ūkinė veikla</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9922"/>
      </w:tblGrid>
      <w:tr w:rsidR="00B0002E" w:rsidRPr="001620BB" w:rsidTr="000C5657">
        <w:tc>
          <w:tcPr>
            <w:tcW w:w="4248" w:type="dxa"/>
            <w:tcBorders>
              <w:top w:val="single" w:sz="4" w:space="0" w:color="auto"/>
              <w:left w:val="single" w:sz="4" w:space="0" w:color="auto"/>
              <w:bottom w:val="single" w:sz="4" w:space="0" w:color="auto"/>
              <w:right w:val="single" w:sz="4" w:space="0" w:color="auto"/>
            </w:tcBorders>
            <w:vAlign w:val="center"/>
          </w:tcPr>
          <w:p w:rsidR="00B0002E" w:rsidRPr="000C5657" w:rsidRDefault="00B0002E" w:rsidP="00127C06">
            <w:pPr>
              <w:suppressAutoHyphens/>
              <w:jc w:val="center"/>
              <w:textAlignment w:val="baseline"/>
              <w:rPr>
                <w:sz w:val="22"/>
                <w:lang w:eastAsia="lt-LT"/>
              </w:rPr>
            </w:pPr>
            <w:r w:rsidRPr="000C5657">
              <w:rPr>
                <w:sz w:val="22"/>
                <w:lang w:eastAsia="lt-LT"/>
              </w:rPr>
              <w:t>Įrenginio pavadinimas</w:t>
            </w:r>
          </w:p>
        </w:tc>
        <w:tc>
          <w:tcPr>
            <w:tcW w:w="9922" w:type="dxa"/>
            <w:tcBorders>
              <w:top w:val="single" w:sz="4" w:space="0" w:color="auto"/>
              <w:left w:val="single" w:sz="4" w:space="0" w:color="auto"/>
              <w:bottom w:val="single" w:sz="4" w:space="0" w:color="auto"/>
              <w:right w:val="single" w:sz="4" w:space="0" w:color="auto"/>
            </w:tcBorders>
            <w:vAlign w:val="center"/>
          </w:tcPr>
          <w:p w:rsidR="00B0002E" w:rsidRPr="000C5657" w:rsidRDefault="00B0002E" w:rsidP="000C5657">
            <w:pPr>
              <w:suppressAutoHyphens/>
              <w:jc w:val="center"/>
              <w:textAlignment w:val="baseline"/>
              <w:rPr>
                <w:sz w:val="22"/>
                <w:lang w:eastAsia="lt-LT"/>
              </w:rPr>
            </w:pPr>
            <w:r w:rsidRPr="000C5657">
              <w:rPr>
                <w:sz w:val="22"/>
                <w:lang w:eastAsia="lt-LT"/>
              </w:rPr>
              <w:t>Įrenginyje planuojamos vykdyti veiklos rūšies pavadinimas pagal Taisyklių 1 priedą</w:t>
            </w:r>
            <w:r w:rsidR="000C5657">
              <w:rPr>
                <w:sz w:val="22"/>
                <w:lang w:eastAsia="lt-LT"/>
              </w:rPr>
              <w:t xml:space="preserve"> </w:t>
            </w:r>
            <w:r w:rsidRPr="000C5657">
              <w:rPr>
                <w:sz w:val="22"/>
                <w:lang w:eastAsia="lt-LT"/>
              </w:rPr>
              <w:t>ir kita tiesiogiai susijusi veikla</w:t>
            </w:r>
          </w:p>
        </w:tc>
      </w:tr>
      <w:tr w:rsidR="00B0002E" w:rsidRPr="001620BB" w:rsidTr="000C5657">
        <w:tc>
          <w:tcPr>
            <w:tcW w:w="4248" w:type="dxa"/>
            <w:tcBorders>
              <w:top w:val="single" w:sz="4" w:space="0" w:color="auto"/>
              <w:left w:val="single" w:sz="4" w:space="0" w:color="auto"/>
              <w:bottom w:val="single" w:sz="4" w:space="0" w:color="auto"/>
              <w:right w:val="single" w:sz="4" w:space="0" w:color="auto"/>
            </w:tcBorders>
          </w:tcPr>
          <w:p w:rsidR="00B0002E" w:rsidRPr="00601C3B" w:rsidRDefault="00B0002E" w:rsidP="002164FF">
            <w:pPr>
              <w:suppressAutoHyphens/>
              <w:jc w:val="center"/>
              <w:textAlignment w:val="baseline"/>
              <w:rPr>
                <w:sz w:val="18"/>
                <w:lang w:eastAsia="lt-LT"/>
              </w:rPr>
            </w:pPr>
            <w:r w:rsidRPr="00601C3B">
              <w:rPr>
                <w:sz w:val="18"/>
                <w:lang w:eastAsia="lt-LT"/>
              </w:rPr>
              <w:t>1</w:t>
            </w:r>
          </w:p>
        </w:tc>
        <w:tc>
          <w:tcPr>
            <w:tcW w:w="9922" w:type="dxa"/>
            <w:tcBorders>
              <w:top w:val="single" w:sz="4" w:space="0" w:color="auto"/>
              <w:left w:val="single" w:sz="4" w:space="0" w:color="auto"/>
              <w:bottom w:val="single" w:sz="4" w:space="0" w:color="auto"/>
              <w:right w:val="single" w:sz="4" w:space="0" w:color="auto"/>
            </w:tcBorders>
          </w:tcPr>
          <w:p w:rsidR="00B0002E" w:rsidRPr="00601C3B" w:rsidRDefault="00B0002E" w:rsidP="002164FF">
            <w:pPr>
              <w:suppressAutoHyphens/>
              <w:jc w:val="center"/>
              <w:textAlignment w:val="baseline"/>
              <w:rPr>
                <w:sz w:val="18"/>
                <w:lang w:eastAsia="lt-LT"/>
              </w:rPr>
            </w:pPr>
            <w:r w:rsidRPr="00601C3B">
              <w:rPr>
                <w:sz w:val="18"/>
                <w:lang w:eastAsia="lt-LT"/>
              </w:rPr>
              <w:t>2</w:t>
            </w:r>
          </w:p>
        </w:tc>
      </w:tr>
      <w:tr w:rsidR="00357955" w:rsidRPr="001620BB" w:rsidTr="000C5657">
        <w:tc>
          <w:tcPr>
            <w:tcW w:w="4248" w:type="dxa"/>
            <w:tcBorders>
              <w:top w:val="single" w:sz="4" w:space="0" w:color="auto"/>
              <w:left w:val="single" w:sz="4" w:space="0" w:color="auto"/>
              <w:bottom w:val="single" w:sz="4" w:space="0" w:color="auto"/>
              <w:right w:val="single" w:sz="4" w:space="0" w:color="auto"/>
            </w:tcBorders>
            <w:vAlign w:val="center"/>
          </w:tcPr>
          <w:p w:rsidR="00357955" w:rsidRPr="00601C3B" w:rsidRDefault="00601C3B" w:rsidP="000C5657">
            <w:pPr>
              <w:suppressAutoHyphens/>
              <w:spacing w:before="40" w:after="40"/>
              <w:textAlignment w:val="baseline"/>
              <w:rPr>
                <w:sz w:val="22"/>
                <w:lang w:eastAsia="lt-LT"/>
              </w:rPr>
            </w:pPr>
            <w:r w:rsidRPr="00601C3B">
              <w:rPr>
                <w:sz w:val="22"/>
                <w:lang w:eastAsia="lt-LT"/>
              </w:rPr>
              <w:t>Tvartai</w:t>
            </w:r>
          </w:p>
        </w:tc>
        <w:tc>
          <w:tcPr>
            <w:tcW w:w="9922" w:type="dxa"/>
            <w:tcBorders>
              <w:top w:val="single" w:sz="4" w:space="0" w:color="auto"/>
              <w:left w:val="single" w:sz="4" w:space="0" w:color="auto"/>
              <w:bottom w:val="single" w:sz="4" w:space="0" w:color="auto"/>
              <w:right w:val="single" w:sz="4" w:space="0" w:color="auto"/>
            </w:tcBorders>
          </w:tcPr>
          <w:p w:rsidR="00357955" w:rsidRPr="00601C3B" w:rsidRDefault="00601C3B" w:rsidP="000C5657">
            <w:pPr>
              <w:suppressAutoHyphens/>
              <w:spacing w:before="40" w:after="40"/>
              <w:jc w:val="both"/>
              <w:textAlignment w:val="baseline"/>
              <w:rPr>
                <w:sz w:val="22"/>
                <w:lang w:eastAsia="lt-LT"/>
              </w:rPr>
            </w:pPr>
            <w:r w:rsidRPr="00601C3B">
              <w:rPr>
                <w:sz w:val="22"/>
                <w:lang w:eastAsia="lt-LT"/>
              </w:rPr>
              <w:t>Mėsinių kiaulių ir paršavedžių</w:t>
            </w:r>
            <w:r w:rsidR="00371EB6">
              <w:rPr>
                <w:sz w:val="22"/>
                <w:lang w:eastAsia="lt-LT"/>
              </w:rPr>
              <w:t>, paršavedžių</w:t>
            </w:r>
            <w:r w:rsidRPr="00601C3B">
              <w:rPr>
                <w:sz w:val="22"/>
                <w:lang w:eastAsia="lt-LT"/>
              </w:rPr>
              <w:t xml:space="preserve"> su jaunikliais</w:t>
            </w:r>
            <w:r w:rsidR="00357955" w:rsidRPr="00601C3B">
              <w:rPr>
                <w:sz w:val="22"/>
                <w:lang w:eastAsia="lt-LT"/>
              </w:rPr>
              <w:t xml:space="preserve"> auginimas</w:t>
            </w:r>
            <w:r w:rsidR="00371EB6">
              <w:rPr>
                <w:sz w:val="22"/>
                <w:lang w:eastAsia="lt-LT"/>
              </w:rPr>
              <w:t>.</w:t>
            </w:r>
          </w:p>
        </w:tc>
      </w:tr>
      <w:tr w:rsidR="00357955" w:rsidRPr="001620BB" w:rsidTr="000C5657">
        <w:tc>
          <w:tcPr>
            <w:tcW w:w="4248" w:type="dxa"/>
            <w:tcBorders>
              <w:top w:val="single" w:sz="4" w:space="0" w:color="auto"/>
              <w:left w:val="single" w:sz="4" w:space="0" w:color="auto"/>
              <w:bottom w:val="single" w:sz="4" w:space="0" w:color="auto"/>
              <w:right w:val="single" w:sz="4" w:space="0" w:color="auto"/>
            </w:tcBorders>
            <w:vAlign w:val="center"/>
          </w:tcPr>
          <w:p w:rsidR="00357955" w:rsidRPr="00601C3B" w:rsidRDefault="00CA6935" w:rsidP="000C5657">
            <w:pPr>
              <w:suppressAutoHyphens/>
              <w:spacing w:before="40" w:after="40"/>
              <w:textAlignment w:val="baseline"/>
              <w:rPr>
                <w:sz w:val="22"/>
                <w:lang w:eastAsia="lt-LT"/>
              </w:rPr>
            </w:pPr>
            <w:r>
              <w:rPr>
                <w:sz w:val="22"/>
                <w:lang w:eastAsia="lt-LT"/>
              </w:rPr>
              <w:t>Požeminio vandens vandenvietė</w:t>
            </w:r>
          </w:p>
        </w:tc>
        <w:tc>
          <w:tcPr>
            <w:tcW w:w="9922" w:type="dxa"/>
            <w:tcBorders>
              <w:top w:val="single" w:sz="4" w:space="0" w:color="auto"/>
              <w:left w:val="single" w:sz="4" w:space="0" w:color="auto"/>
              <w:bottom w:val="single" w:sz="4" w:space="0" w:color="auto"/>
              <w:right w:val="single" w:sz="4" w:space="0" w:color="auto"/>
            </w:tcBorders>
          </w:tcPr>
          <w:p w:rsidR="00357955" w:rsidRPr="00601C3B" w:rsidRDefault="00CA6935" w:rsidP="000C5657">
            <w:pPr>
              <w:suppressAutoHyphens/>
              <w:spacing w:before="40" w:after="40"/>
              <w:jc w:val="both"/>
              <w:textAlignment w:val="baseline"/>
              <w:rPr>
                <w:sz w:val="22"/>
                <w:lang w:eastAsia="lt-LT"/>
              </w:rPr>
            </w:pPr>
            <w:r>
              <w:rPr>
                <w:sz w:val="22"/>
                <w:lang w:eastAsia="lt-LT"/>
              </w:rPr>
              <w:t>V</w:t>
            </w:r>
            <w:r w:rsidR="00357955" w:rsidRPr="00601C3B">
              <w:rPr>
                <w:sz w:val="22"/>
                <w:lang w:eastAsia="lt-LT"/>
              </w:rPr>
              <w:t>andenvietės eksploatacija įrenginiui aptarnauti</w:t>
            </w:r>
            <w:r w:rsidR="00D33720" w:rsidRPr="00601C3B">
              <w:rPr>
                <w:sz w:val="22"/>
                <w:lang w:eastAsia="lt-LT"/>
              </w:rPr>
              <w:t xml:space="preserve"> – </w:t>
            </w:r>
            <w:r w:rsidR="00601C3B" w:rsidRPr="00601C3B">
              <w:rPr>
                <w:sz w:val="22"/>
                <w:lang w:eastAsia="lt-LT"/>
              </w:rPr>
              <w:t>gyvulių</w:t>
            </w:r>
            <w:r w:rsidR="00D33720" w:rsidRPr="00601C3B">
              <w:rPr>
                <w:sz w:val="22"/>
                <w:lang w:eastAsia="lt-LT"/>
              </w:rPr>
              <w:t xml:space="preserve"> girdymui, įrenginių valymui, personalo poreikiams.</w:t>
            </w:r>
            <w:r>
              <w:rPr>
                <w:sz w:val="22"/>
                <w:lang w:eastAsia="lt-LT"/>
              </w:rPr>
              <w:t xml:space="preserve"> </w:t>
            </w:r>
          </w:p>
        </w:tc>
      </w:tr>
      <w:tr w:rsidR="00357955" w:rsidRPr="001620BB" w:rsidTr="000C5657">
        <w:tc>
          <w:tcPr>
            <w:tcW w:w="4248" w:type="dxa"/>
            <w:tcBorders>
              <w:top w:val="single" w:sz="4" w:space="0" w:color="auto"/>
              <w:left w:val="single" w:sz="4" w:space="0" w:color="auto"/>
              <w:bottom w:val="single" w:sz="4" w:space="0" w:color="auto"/>
              <w:right w:val="single" w:sz="4" w:space="0" w:color="auto"/>
            </w:tcBorders>
            <w:vAlign w:val="center"/>
          </w:tcPr>
          <w:p w:rsidR="00357955" w:rsidRPr="00601C3B" w:rsidRDefault="002D5E64" w:rsidP="000C5657">
            <w:pPr>
              <w:suppressAutoHyphens/>
              <w:spacing w:before="40" w:after="40"/>
              <w:textAlignment w:val="baseline"/>
              <w:rPr>
                <w:sz w:val="22"/>
                <w:lang w:eastAsia="lt-LT"/>
              </w:rPr>
            </w:pPr>
            <w:r w:rsidRPr="00601C3B">
              <w:rPr>
                <w:sz w:val="22"/>
                <w:lang w:eastAsia="lt-LT"/>
              </w:rPr>
              <w:t xml:space="preserve">Pašarų </w:t>
            </w:r>
            <w:r w:rsidR="00815AF8">
              <w:rPr>
                <w:sz w:val="22"/>
                <w:lang w:eastAsia="lt-LT"/>
              </w:rPr>
              <w:t>saugyklos</w:t>
            </w:r>
            <w:r w:rsidR="00C34A07">
              <w:rPr>
                <w:sz w:val="22"/>
                <w:lang w:eastAsia="lt-LT"/>
              </w:rPr>
              <w:t>-bunkeriai</w:t>
            </w:r>
          </w:p>
        </w:tc>
        <w:tc>
          <w:tcPr>
            <w:tcW w:w="9922" w:type="dxa"/>
            <w:tcBorders>
              <w:top w:val="single" w:sz="4" w:space="0" w:color="auto"/>
              <w:left w:val="single" w:sz="4" w:space="0" w:color="auto"/>
              <w:bottom w:val="single" w:sz="4" w:space="0" w:color="auto"/>
              <w:right w:val="single" w:sz="4" w:space="0" w:color="auto"/>
            </w:tcBorders>
          </w:tcPr>
          <w:p w:rsidR="00357955" w:rsidRPr="00601C3B" w:rsidRDefault="00C34A07" w:rsidP="000C5657">
            <w:pPr>
              <w:suppressAutoHyphens/>
              <w:spacing w:before="40" w:after="40"/>
              <w:jc w:val="both"/>
              <w:textAlignment w:val="baseline"/>
              <w:rPr>
                <w:sz w:val="22"/>
                <w:lang w:eastAsia="lt-LT"/>
              </w:rPr>
            </w:pPr>
            <w:r>
              <w:rPr>
                <w:sz w:val="22"/>
                <w:lang w:eastAsia="lt-LT"/>
              </w:rPr>
              <w:t>P</w:t>
            </w:r>
            <w:r w:rsidR="002D5E64" w:rsidRPr="00601C3B">
              <w:rPr>
                <w:sz w:val="22"/>
                <w:lang w:eastAsia="lt-LT"/>
              </w:rPr>
              <w:t>ašarų ir grudų laikymas</w:t>
            </w:r>
            <w:r>
              <w:rPr>
                <w:sz w:val="22"/>
                <w:lang w:eastAsia="lt-LT"/>
              </w:rPr>
              <w:t xml:space="preserve"> ir tiekimas</w:t>
            </w:r>
            <w:r w:rsidR="00371EB6">
              <w:rPr>
                <w:sz w:val="22"/>
                <w:lang w:eastAsia="lt-LT"/>
              </w:rPr>
              <w:t>.</w:t>
            </w:r>
          </w:p>
        </w:tc>
      </w:tr>
      <w:tr w:rsidR="00A057A9" w:rsidRPr="001620BB" w:rsidTr="000C5657">
        <w:tc>
          <w:tcPr>
            <w:tcW w:w="4248" w:type="dxa"/>
            <w:tcBorders>
              <w:top w:val="single" w:sz="4" w:space="0" w:color="auto"/>
              <w:left w:val="single" w:sz="4" w:space="0" w:color="auto"/>
              <w:bottom w:val="single" w:sz="4" w:space="0" w:color="auto"/>
              <w:right w:val="single" w:sz="4" w:space="0" w:color="auto"/>
            </w:tcBorders>
            <w:vAlign w:val="center"/>
          </w:tcPr>
          <w:p w:rsidR="00A057A9" w:rsidRPr="008058EC" w:rsidRDefault="00A057A9" w:rsidP="00A057A9">
            <w:pPr>
              <w:suppressAutoHyphens/>
              <w:spacing w:before="40" w:after="40"/>
              <w:textAlignment w:val="baseline"/>
              <w:rPr>
                <w:sz w:val="22"/>
                <w:lang w:eastAsia="lt-LT"/>
              </w:rPr>
            </w:pPr>
            <w:r>
              <w:rPr>
                <w:sz w:val="22"/>
                <w:lang w:eastAsia="lt-LT"/>
              </w:rPr>
              <w:t>Skerdykla</w:t>
            </w:r>
          </w:p>
        </w:tc>
        <w:tc>
          <w:tcPr>
            <w:tcW w:w="9922" w:type="dxa"/>
            <w:tcBorders>
              <w:top w:val="single" w:sz="4" w:space="0" w:color="auto"/>
              <w:left w:val="single" w:sz="4" w:space="0" w:color="auto"/>
              <w:bottom w:val="single" w:sz="4" w:space="0" w:color="auto"/>
              <w:right w:val="single" w:sz="4" w:space="0" w:color="auto"/>
            </w:tcBorders>
          </w:tcPr>
          <w:p w:rsidR="00A057A9" w:rsidRDefault="00A057A9" w:rsidP="00A057A9">
            <w:pPr>
              <w:suppressAutoHyphens/>
              <w:spacing w:before="40" w:after="40"/>
              <w:jc w:val="both"/>
              <w:textAlignment w:val="baseline"/>
              <w:rPr>
                <w:sz w:val="22"/>
                <w:lang w:eastAsia="lt-LT"/>
              </w:rPr>
            </w:pPr>
            <w:r>
              <w:rPr>
                <w:sz w:val="22"/>
                <w:lang w:eastAsia="lt-LT"/>
              </w:rPr>
              <w:t>Mėsinių kiaulių skerdimas, skerdienos realizacija.</w:t>
            </w:r>
          </w:p>
        </w:tc>
      </w:tr>
      <w:tr w:rsidR="00A057A9" w:rsidRPr="001620BB" w:rsidTr="000C5657">
        <w:tc>
          <w:tcPr>
            <w:tcW w:w="4248" w:type="dxa"/>
            <w:tcBorders>
              <w:top w:val="single" w:sz="4" w:space="0" w:color="auto"/>
              <w:left w:val="single" w:sz="4" w:space="0" w:color="auto"/>
              <w:bottom w:val="single" w:sz="4" w:space="0" w:color="auto"/>
              <w:right w:val="single" w:sz="4" w:space="0" w:color="auto"/>
            </w:tcBorders>
            <w:vAlign w:val="center"/>
          </w:tcPr>
          <w:p w:rsidR="00A057A9" w:rsidRPr="008058EC" w:rsidRDefault="004F56EE" w:rsidP="00A057A9">
            <w:pPr>
              <w:suppressAutoHyphens/>
              <w:spacing w:before="40" w:after="40"/>
              <w:textAlignment w:val="baseline"/>
              <w:rPr>
                <w:sz w:val="22"/>
                <w:lang w:eastAsia="lt-LT"/>
              </w:rPr>
            </w:pPr>
            <w:r>
              <w:rPr>
                <w:sz w:val="22"/>
                <w:lang w:eastAsia="lt-LT"/>
              </w:rPr>
              <w:t>Mobilūs dyzeliniai šildytuvai tvartuose</w:t>
            </w:r>
          </w:p>
        </w:tc>
        <w:tc>
          <w:tcPr>
            <w:tcW w:w="9922" w:type="dxa"/>
            <w:tcBorders>
              <w:top w:val="single" w:sz="4" w:space="0" w:color="auto"/>
              <w:left w:val="single" w:sz="4" w:space="0" w:color="auto"/>
              <w:bottom w:val="single" w:sz="4" w:space="0" w:color="auto"/>
              <w:right w:val="single" w:sz="4" w:space="0" w:color="auto"/>
            </w:tcBorders>
          </w:tcPr>
          <w:p w:rsidR="00A057A9" w:rsidRPr="00601C3B" w:rsidRDefault="00A057A9" w:rsidP="00A057A9">
            <w:pPr>
              <w:suppressAutoHyphens/>
              <w:spacing w:before="40" w:after="40"/>
              <w:jc w:val="both"/>
              <w:textAlignment w:val="baseline"/>
              <w:rPr>
                <w:sz w:val="22"/>
                <w:lang w:eastAsia="lt-LT"/>
              </w:rPr>
            </w:pPr>
            <w:r>
              <w:rPr>
                <w:sz w:val="22"/>
                <w:lang w:eastAsia="lt-LT"/>
              </w:rPr>
              <w:t>Š</w:t>
            </w:r>
            <w:r w:rsidRPr="00601C3B">
              <w:rPr>
                <w:sz w:val="22"/>
                <w:lang w:eastAsia="lt-LT"/>
              </w:rPr>
              <w:t>iluminės energijos gamyba (tvartams šildyti)</w:t>
            </w:r>
            <w:r w:rsidR="00371EB6">
              <w:rPr>
                <w:sz w:val="22"/>
                <w:lang w:eastAsia="lt-LT"/>
              </w:rPr>
              <w:t>.</w:t>
            </w:r>
          </w:p>
        </w:tc>
      </w:tr>
      <w:tr w:rsidR="00A057A9" w:rsidRPr="001620BB" w:rsidTr="000C5657">
        <w:tc>
          <w:tcPr>
            <w:tcW w:w="4248" w:type="dxa"/>
            <w:tcBorders>
              <w:top w:val="single" w:sz="4" w:space="0" w:color="auto"/>
              <w:left w:val="single" w:sz="4" w:space="0" w:color="auto"/>
              <w:bottom w:val="single" w:sz="4" w:space="0" w:color="auto"/>
              <w:right w:val="single" w:sz="4" w:space="0" w:color="auto"/>
            </w:tcBorders>
            <w:vAlign w:val="center"/>
          </w:tcPr>
          <w:p w:rsidR="00A057A9" w:rsidRPr="00601C3B" w:rsidRDefault="00335E1B" w:rsidP="00A057A9">
            <w:pPr>
              <w:suppressAutoHyphens/>
              <w:spacing w:before="40" w:after="40"/>
              <w:textAlignment w:val="baseline"/>
              <w:rPr>
                <w:sz w:val="22"/>
                <w:lang w:eastAsia="lt-LT"/>
              </w:rPr>
            </w:pPr>
            <w:r>
              <w:rPr>
                <w:sz w:val="22"/>
                <w:lang w:eastAsia="lt-LT"/>
              </w:rPr>
              <w:t>S</w:t>
            </w:r>
            <w:r w:rsidR="00A057A9" w:rsidRPr="00601C3B">
              <w:rPr>
                <w:sz w:val="22"/>
                <w:lang w:eastAsia="lt-LT"/>
              </w:rPr>
              <w:t xml:space="preserve">rutų </w:t>
            </w:r>
            <w:r>
              <w:rPr>
                <w:sz w:val="22"/>
                <w:lang w:eastAsia="lt-LT"/>
              </w:rPr>
              <w:t xml:space="preserve">tvenkiniai ir </w:t>
            </w:r>
            <w:r w:rsidR="00A057A9" w:rsidRPr="00601C3B">
              <w:rPr>
                <w:sz w:val="22"/>
                <w:lang w:eastAsia="lt-LT"/>
              </w:rPr>
              <w:t>rezervuara</w:t>
            </w:r>
            <w:r>
              <w:rPr>
                <w:sz w:val="22"/>
                <w:lang w:eastAsia="lt-LT"/>
              </w:rPr>
              <w:t>s</w:t>
            </w:r>
          </w:p>
        </w:tc>
        <w:tc>
          <w:tcPr>
            <w:tcW w:w="9922" w:type="dxa"/>
            <w:tcBorders>
              <w:top w:val="single" w:sz="4" w:space="0" w:color="auto"/>
              <w:left w:val="single" w:sz="4" w:space="0" w:color="auto"/>
              <w:bottom w:val="single" w:sz="4" w:space="0" w:color="auto"/>
              <w:right w:val="single" w:sz="4" w:space="0" w:color="auto"/>
            </w:tcBorders>
          </w:tcPr>
          <w:p w:rsidR="00A057A9" w:rsidRPr="00601C3B" w:rsidRDefault="00BE76C8" w:rsidP="00A057A9">
            <w:pPr>
              <w:suppressAutoHyphens/>
              <w:spacing w:before="40" w:after="40"/>
              <w:jc w:val="both"/>
              <w:textAlignment w:val="baseline"/>
              <w:rPr>
                <w:sz w:val="22"/>
                <w:lang w:eastAsia="lt-LT"/>
              </w:rPr>
            </w:pPr>
            <w:r>
              <w:rPr>
                <w:sz w:val="22"/>
                <w:lang w:eastAsia="lt-LT"/>
              </w:rPr>
              <w:t>S</w:t>
            </w:r>
            <w:r w:rsidR="00A057A9" w:rsidRPr="00601C3B">
              <w:rPr>
                <w:sz w:val="22"/>
                <w:lang w:eastAsia="lt-LT"/>
              </w:rPr>
              <w:t>rutų laikymas iki perdavimo tolimesniam tvarkymui</w:t>
            </w:r>
            <w:r w:rsidR="00371EB6">
              <w:rPr>
                <w:sz w:val="22"/>
                <w:lang w:eastAsia="lt-LT"/>
              </w:rPr>
              <w:t>.</w:t>
            </w:r>
          </w:p>
        </w:tc>
      </w:tr>
      <w:tr w:rsidR="00A057A9" w:rsidRPr="001620BB" w:rsidTr="000C5657">
        <w:tc>
          <w:tcPr>
            <w:tcW w:w="4248" w:type="dxa"/>
            <w:tcBorders>
              <w:top w:val="single" w:sz="4" w:space="0" w:color="auto"/>
              <w:left w:val="single" w:sz="4" w:space="0" w:color="auto"/>
              <w:bottom w:val="single" w:sz="4" w:space="0" w:color="auto"/>
              <w:right w:val="single" w:sz="4" w:space="0" w:color="auto"/>
            </w:tcBorders>
            <w:vAlign w:val="center"/>
          </w:tcPr>
          <w:p w:rsidR="00A057A9" w:rsidRPr="00371EB6" w:rsidRDefault="00A057A9" w:rsidP="00A057A9">
            <w:pPr>
              <w:suppressAutoHyphens/>
              <w:spacing w:before="40" w:after="40"/>
              <w:textAlignment w:val="baseline"/>
              <w:rPr>
                <w:sz w:val="22"/>
                <w:lang w:eastAsia="lt-LT"/>
              </w:rPr>
            </w:pPr>
            <w:r w:rsidRPr="00371EB6">
              <w:rPr>
                <w:sz w:val="22"/>
                <w:lang w:eastAsia="lt-LT"/>
              </w:rPr>
              <w:t>Degalinė</w:t>
            </w:r>
          </w:p>
        </w:tc>
        <w:tc>
          <w:tcPr>
            <w:tcW w:w="9922" w:type="dxa"/>
            <w:tcBorders>
              <w:top w:val="single" w:sz="4" w:space="0" w:color="auto"/>
              <w:left w:val="single" w:sz="4" w:space="0" w:color="auto"/>
              <w:bottom w:val="single" w:sz="4" w:space="0" w:color="auto"/>
              <w:right w:val="single" w:sz="4" w:space="0" w:color="auto"/>
            </w:tcBorders>
          </w:tcPr>
          <w:p w:rsidR="00A057A9" w:rsidRPr="00371EB6" w:rsidRDefault="00A057A9" w:rsidP="00A057A9">
            <w:pPr>
              <w:suppressAutoHyphens/>
              <w:spacing w:before="40" w:after="40"/>
              <w:jc w:val="both"/>
              <w:textAlignment w:val="baseline"/>
              <w:rPr>
                <w:sz w:val="22"/>
                <w:lang w:eastAsia="lt-LT"/>
              </w:rPr>
            </w:pPr>
            <w:r w:rsidRPr="00371EB6">
              <w:rPr>
                <w:sz w:val="22"/>
                <w:lang w:eastAsia="lt-LT"/>
              </w:rPr>
              <w:t>Kuro saugojimas</w:t>
            </w:r>
            <w:r w:rsidR="00371EB6">
              <w:rPr>
                <w:sz w:val="22"/>
                <w:lang w:eastAsia="lt-LT"/>
              </w:rPr>
              <w:t>.</w:t>
            </w:r>
          </w:p>
        </w:tc>
      </w:tr>
    </w:tbl>
    <w:p w:rsidR="00B0002E" w:rsidRPr="002241CB" w:rsidRDefault="00B0002E" w:rsidP="002241CB">
      <w:pPr>
        <w:pStyle w:val="Sraopastraipa"/>
        <w:widowControl w:val="0"/>
        <w:numPr>
          <w:ilvl w:val="0"/>
          <w:numId w:val="1"/>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ind w:left="924" w:hanging="357"/>
        <w:contextualSpacing w:val="0"/>
        <w:jc w:val="both"/>
        <w:textAlignment w:val="baseline"/>
        <w:rPr>
          <w:i/>
          <w:sz w:val="22"/>
        </w:rPr>
      </w:pPr>
      <w:r w:rsidRPr="002241CB">
        <w:rPr>
          <w:i/>
          <w:sz w:val="22"/>
          <w:szCs w:val="24"/>
          <w:lang w:eastAsia="lt-LT"/>
        </w:rPr>
        <w:t>Įrenginio ar įrenginių gamybos (projektinis) pajėgumas arba vardinė (nominali) šiluminė galia.</w:t>
      </w:r>
      <w:r w:rsidRPr="002241CB">
        <w:rPr>
          <w:i/>
          <w:sz w:val="22"/>
        </w:rPr>
        <w:t xml:space="preserve"> </w:t>
      </w:r>
    </w:p>
    <w:p w:rsidR="00256439" w:rsidRPr="00371EB6" w:rsidRDefault="002241CB" w:rsidP="002241CB">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2"/>
          <w:lang w:eastAsia="lt-LT"/>
        </w:rPr>
      </w:pPr>
      <w:r w:rsidRPr="00371EB6">
        <w:rPr>
          <w:szCs w:val="22"/>
        </w:rPr>
        <w:t xml:space="preserve">Gamybos apimtys: </w:t>
      </w:r>
      <w:r w:rsidRPr="00371EB6">
        <w:rPr>
          <w:szCs w:val="22"/>
          <w:lang w:eastAsia="lt-LT"/>
        </w:rPr>
        <w:t xml:space="preserve">iki </w:t>
      </w:r>
      <w:r w:rsidR="00D338C0" w:rsidRPr="00371EB6">
        <w:rPr>
          <w:szCs w:val="22"/>
          <w:lang w:eastAsia="lt-LT"/>
        </w:rPr>
        <w:t>36 000</w:t>
      </w:r>
      <w:r w:rsidRPr="00371EB6">
        <w:rPr>
          <w:szCs w:val="22"/>
          <w:lang w:eastAsia="lt-LT"/>
        </w:rPr>
        <w:t xml:space="preserve"> vnt. </w:t>
      </w:r>
      <w:r w:rsidR="00D338C0" w:rsidRPr="00371EB6">
        <w:rPr>
          <w:szCs w:val="22"/>
          <w:lang w:eastAsia="lt-LT"/>
        </w:rPr>
        <w:t>mėsinių kiaulių per metus</w:t>
      </w:r>
      <w:r w:rsidRPr="00371EB6">
        <w:rPr>
          <w:szCs w:val="22"/>
          <w:lang w:eastAsia="lt-LT"/>
        </w:rPr>
        <w:t xml:space="preserve"> arba</w:t>
      </w:r>
      <w:r w:rsidR="00256439" w:rsidRPr="00371EB6">
        <w:rPr>
          <w:szCs w:val="22"/>
          <w:lang w:eastAsia="lt-LT"/>
        </w:rPr>
        <w:t>:</w:t>
      </w:r>
    </w:p>
    <w:p w:rsidR="00256439" w:rsidRPr="00256439" w:rsidRDefault="00256439" w:rsidP="00256439">
      <w:pPr>
        <w:pStyle w:val="Sraopastraipa"/>
        <w:widowControl w:val="0"/>
        <w:numPr>
          <w:ilvl w:val="0"/>
          <w:numId w:val="3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2"/>
          <w:lang w:eastAsia="lt-LT"/>
        </w:rPr>
      </w:pPr>
      <w:bookmarkStart w:id="5" w:name="_Hlk43710070"/>
      <w:r w:rsidRPr="00256439">
        <w:rPr>
          <w:szCs w:val="22"/>
          <w:lang w:eastAsia="lt-LT"/>
        </w:rPr>
        <w:t>8600 vnt. paršelių iki 3 mėn. (SG 101,53);</w:t>
      </w:r>
    </w:p>
    <w:p w:rsidR="00256439" w:rsidRPr="00256439" w:rsidRDefault="00256439" w:rsidP="00256439">
      <w:pPr>
        <w:pStyle w:val="Sraopastraipa"/>
        <w:widowControl w:val="0"/>
        <w:numPr>
          <w:ilvl w:val="0"/>
          <w:numId w:val="3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Cs w:val="22"/>
          <w:lang w:eastAsia="lt-LT"/>
        </w:rPr>
      </w:pPr>
      <w:r w:rsidRPr="00256439">
        <w:rPr>
          <w:szCs w:val="22"/>
          <w:lang w:eastAsia="lt-LT"/>
        </w:rPr>
        <w:t>7150 vnt. mėsinių kiaulių nuo 3 mėn. (SG 360,135);</w:t>
      </w:r>
    </w:p>
    <w:p w:rsidR="002241CB" w:rsidRPr="00256439" w:rsidRDefault="00256439" w:rsidP="00256439">
      <w:pPr>
        <w:pStyle w:val="Sraopastraipa"/>
        <w:widowControl w:val="0"/>
        <w:numPr>
          <w:ilvl w:val="0"/>
          <w:numId w:val="3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2"/>
          <w:szCs w:val="22"/>
          <w:lang w:eastAsia="lt-LT"/>
        </w:rPr>
      </w:pPr>
      <w:r w:rsidRPr="00256439">
        <w:rPr>
          <w:szCs w:val="22"/>
          <w:lang w:eastAsia="lt-LT"/>
        </w:rPr>
        <w:t>1653 vnt. paršavedės</w:t>
      </w:r>
      <w:r w:rsidR="002241CB" w:rsidRPr="00256439">
        <w:rPr>
          <w:szCs w:val="22"/>
          <w:lang w:eastAsia="lt-LT"/>
        </w:rPr>
        <w:t xml:space="preserve"> </w:t>
      </w:r>
      <w:r w:rsidRPr="00256439">
        <w:rPr>
          <w:szCs w:val="22"/>
          <w:lang w:eastAsia="lt-LT"/>
        </w:rPr>
        <w:t>ir kuiliai (2vnt.)</w:t>
      </w:r>
      <w:r w:rsidR="002241CB" w:rsidRPr="00256439">
        <w:rPr>
          <w:szCs w:val="22"/>
          <w:lang w:eastAsia="lt-LT"/>
        </w:rPr>
        <w:t xml:space="preserve"> vienu metu</w:t>
      </w:r>
      <w:r w:rsidRPr="00256439">
        <w:rPr>
          <w:szCs w:val="22"/>
          <w:lang w:eastAsia="lt-LT"/>
        </w:rPr>
        <w:t xml:space="preserve"> (SG 288,05)</w:t>
      </w:r>
      <w:r w:rsidR="00601C3B" w:rsidRPr="00256439">
        <w:rPr>
          <w:szCs w:val="22"/>
          <w:lang w:eastAsia="lt-LT"/>
        </w:rPr>
        <w:t>.</w:t>
      </w:r>
    </w:p>
    <w:bookmarkEnd w:id="5"/>
    <w:p w:rsidR="00B0002E" w:rsidRPr="0077336E" w:rsidRDefault="00B0002E" w:rsidP="0077336E">
      <w:pPr>
        <w:suppressAutoHyphens/>
        <w:spacing w:before="120" w:after="60"/>
        <w:ind w:firstLine="567"/>
        <w:jc w:val="both"/>
        <w:textAlignment w:val="baseline"/>
        <w:rPr>
          <w:i/>
          <w:sz w:val="22"/>
          <w:szCs w:val="24"/>
          <w:lang w:eastAsia="lt-LT"/>
        </w:rPr>
      </w:pPr>
      <w:r w:rsidRPr="002D5E64">
        <w:rPr>
          <w:i/>
          <w:sz w:val="22"/>
          <w:szCs w:val="24"/>
          <w:lang w:eastAsia="lt-LT"/>
        </w:rPr>
        <w:t>9. Kuro ir energijos vartojimas įrenginyje (-</w:t>
      </w:r>
      <w:proofErr w:type="spellStart"/>
      <w:r w:rsidRPr="002D5E64">
        <w:rPr>
          <w:i/>
          <w:sz w:val="22"/>
          <w:szCs w:val="24"/>
          <w:lang w:eastAsia="lt-LT"/>
        </w:rPr>
        <w:t>iuose</w:t>
      </w:r>
      <w:proofErr w:type="spellEnd"/>
      <w:r w:rsidRPr="002D5E64">
        <w:rPr>
          <w:i/>
          <w:sz w:val="22"/>
          <w:szCs w:val="24"/>
          <w:lang w:eastAsia="lt-LT"/>
        </w:rPr>
        <w:t>), kuro saugojimas. Energijos gamyba.</w:t>
      </w:r>
    </w:p>
    <w:p w:rsidR="00D233CE" w:rsidRDefault="00D233CE" w:rsidP="000D6243">
      <w:pPr>
        <w:suppressAutoHyphens/>
        <w:spacing w:after="60"/>
        <w:jc w:val="both"/>
        <w:textAlignment w:val="baseline"/>
        <w:rPr>
          <w:color w:val="FF0000"/>
        </w:rPr>
      </w:pPr>
      <w:r w:rsidRPr="00D233CE">
        <w:t xml:space="preserve">Ūkiui aptarnauti naudojamos įvairios kuro rūšys ir elektros energija. </w:t>
      </w:r>
      <w:r w:rsidR="0077336E" w:rsidRPr="00761899">
        <w:t xml:space="preserve">Administracinio pastato bei tvartų apšvietimui ir įvairių technologinių įrenginių </w:t>
      </w:r>
      <w:r w:rsidRPr="00761899">
        <w:t xml:space="preserve">reikmėms </w:t>
      </w:r>
      <w:r w:rsidRPr="00D233CE">
        <w:t>sunaudo</w:t>
      </w:r>
      <w:r w:rsidR="0077336E">
        <w:t>j</w:t>
      </w:r>
      <w:r w:rsidRPr="00D233CE">
        <w:t>a</w:t>
      </w:r>
      <w:r w:rsidR="0077336E">
        <w:t>ma</w:t>
      </w:r>
      <w:r w:rsidRPr="00D233CE">
        <w:t xml:space="preserve"> apie 900 MWh elektros energijos, transportui sunaudojama apie 32 t dyzelino ir 2,5 t benzino. Gamybinių bei buitinių, administracinių patalpų šildymui naudojamos anglies ar medžio granulės, malkos ir suskystintos dujos</w:t>
      </w:r>
      <w:r w:rsidR="004F56EE">
        <w:t>, dyzelinas.</w:t>
      </w:r>
    </w:p>
    <w:p w:rsidR="0077336E" w:rsidRDefault="0077336E" w:rsidP="000D6243">
      <w:pPr>
        <w:suppressAutoHyphens/>
        <w:spacing w:after="60"/>
        <w:jc w:val="both"/>
        <w:textAlignment w:val="baseline"/>
      </w:pPr>
      <w:r w:rsidRPr="0077336E">
        <w:t>Administracijos ir buitinių, reprodukcinio cecho bei atjunkintų paršelių patalpų šildymui įrengtos trys katilinės. Iš šių taršos šaltinių išsiskiria anglies monoksidas (CO), azoto oksidai (</w:t>
      </w:r>
      <w:proofErr w:type="spellStart"/>
      <w:r w:rsidRPr="0077336E">
        <w:t>NOx</w:t>
      </w:r>
      <w:proofErr w:type="spellEnd"/>
      <w:r w:rsidRPr="0077336E">
        <w:t>), kietosios dalelės (KD), sieros dioksidas (SO</w:t>
      </w:r>
      <w:r w:rsidRPr="0077336E">
        <w:rPr>
          <w:vertAlign w:val="subscript"/>
        </w:rPr>
        <w:t>2</w:t>
      </w:r>
      <w:r w:rsidRPr="0077336E">
        <w:t xml:space="preserve">). Administracijos ir buitinių patalpų šildymui naudojamas buitinis kieto kuro katilas Atmos DC 50S. Katilai Atmos atitinka pačius griežčiausius reikalavimus dėl ekologijos, todėl vadovaujantis Direktyva 13/2002 MŽPČR jiems buvo suteiktas ženklas „Ekologiškai švarus gaminys“. Katilai sertifikuoti pagal Europos normas EN 303-5 ir priklauso 3 klasei. Katilo kūrenimui sunaudojama apie 37 tonas lapuočių malkų. Reprodukcinio cecho METAL FACH SEG 200KW katilas skirtas kietam kurui – medžio, šiaudų, anglies granulės, grūdai. Sudeginama apie 128 tonas anglių arba 156 tonas medžio granulių per metus. Naudojama kuro rūšis pasirenkama pagal rinkos kainas. </w:t>
      </w:r>
      <w:r w:rsidRPr="0077336E">
        <w:lastRenderedPageBreak/>
        <w:t xml:space="preserve">Atjunkintų paršelių katilinės </w:t>
      </w:r>
      <w:proofErr w:type="spellStart"/>
      <w:r w:rsidRPr="0077336E">
        <w:t>Buderus</w:t>
      </w:r>
      <w:proofErr w:type="spellEnd"/>
      <w:r w:rsidRPr="0077336E">
        <w:t xml:space="preserve"> </w:t>
      </w:r>
      <w:proofErr w:type="spellStart"/>
      <w:r w:rsidRPr="0077336E">
        <w:t>Logano</w:t>
      </w:r>
      <w:proofErr w:type="spellEnd"/>
      <w:r w:rsidRPr="0077336E">
        <w:t xml:space="preserve"> G334 XZ 130 kW ir 110 kW dujinių katilų kūrenimui sudeginama apie 30 tonų suskystintų dujų (propanas-butanas).</w:t>
      </w:r>
    </w:p>
    <w:p w:rsidR="0077336E" w:rsidRPr="004F56EE" w:rsidRDefault="0077336E" w:rsidP="000D6243">
      <w:pPr>
        <w:suppressAutoHyphens/>
        <w:spacing w:after="60"/>
        <w:jc w:val="both"/>
        <w:textAlignment w:val="baseline"/>
      </w:pPr>
      <w:r w:rsidRPr="004F56EE">
        <w:t>Informacija apie kuro ir energijos vartojimą ir saugojimą pateikta 2 lentelėje.</w:t>
      </w:r>
    </w:p>
    <w:p w:rsidR="00B0002E" w:rsidRDefault="00B0002E" w:rsidP="002D5E64">
      <w:pPr>
        <w:suppressAutoHyphens/>
        <w:spacing w:before="120" w:after="60"/>
        <w:ind w:firstLine="567"/>
        <w:jc w:val="both"/>
        <w:textAlignment w:val="baseline"/>
        <w:rPr>
          <w:sz w:val="22"/>
          <w:szCs w:val="24"/>
          <w:lang w:eastAsia="lt-LT"/>
        </w:rPr>
      </w:pPr>
      <w:r>
        <w:rPr>
          <w:sz w:val="22"/>
          <w:szCs w:val="24"/>
          <w:lang w:eastAsia="lt-LT"/>
        </w:rPr>
        <w:t>2 lentelė. Kuro ir energijos vartojimas, kuro saugojimas</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572"/>
        <w:gridCol w:w="2694"/>
        <w:gridCol w:w="4252"/>
      </w:tblGrid>
      <w:tr w:rsidR="00B0002E" w:rsidRPr="001620BB" w:rsidTr="00F1795B">
        <w:trPr>
          <w:cantSplit/>
        </w:trPr>
        <w:tc>
          <w:tcPr>
            <w:tcW w:w="3944"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Energetiniai ir technologiniai ištekliai</w:t>
            </w:r>
          </w:p>
        </w:tc>
        <w:tc>
          <w:tcPr>
            <w:tcW w:w="2572"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Transportavimo būdas</w:t>
            </w:r>
          </w:p>
        </w:tc>
        <w:tc>
          <w:tcPr>
            <w:tcW w:w="2694"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Planuojamas sunaudojimas,</w:t>
            </w:r>
          </w:p>
          <w:p w:rsidR="00B0002E" w:rsidRPr="00A24A76" w:rsidRDefault="00B0002E" w:rsidP="002164FF">
            <w:pPr>
              <w:suppressAutoHyphens/>
              <w:jc w:val="center"/>
              <w:textAlignment w:val="baseline"/>
              <w:rPr>
                <w:sz w:val="18"/>
                <w:szCs w:val="24"/>
                <w:lang w:eastAsia="lt-LT"/>
              </w:rPr>
            </w:pPr>
            <w:r w:rsidRPr="00A24A76">
              <w:rPr>
                <w:sz w:val="18"/>
                <w:szCs w:val="24"/>
                <w:lang w:eastAsia="lt-LT"/>
              </w:rPr>
              <w:t>matavimo vnt. (t, m</w:t>
            </w:r>
            <w:r w:rsidRPr="00A24A76">
              <w:rPr>
                <w:sz w:val="18"/>
                <w:szCs w:val="24"/>
                <w:vertAlign w:val="superscript"/>
                <w:lang w:eastAsia="lt-LT"/>
              </w:rPr>
              <w:t>3</w:t>
            </w:r>
            <w:r w:rsidRPr="00A24A76">
              <w:rPr>
                <w:sz w:val="18"/>
                <w:szCs w:val="24"/>
                <w:lang w:eastAsia="lt-LT"/>
              </w:rPr>
              <w:t>, KWh ir kt.)</w:t>
            </w:r>
          </w:p>
        </w:tc>
        <w:tc>
          <w:tcPr>
            <w:tcW w:w="4252" w:type="dxa"/>
            <w:tcBorders>
              <w:top w:val="single" w:sz="4" w:space="0" w:color="auto"/>
              <w:left w:val="single" w:sz="4" w:space="0" w:color="auto"/>
              <w:bottom w:val="single" w:sz="4" w:space="0" w:color="auto"/>
              <w:right w:val="single" w:sz="4" w:space="0" w:color="auto"/>
            </w:tcBorders>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Kuro saugojimo būdas (požeminės talpos, cisternos, statiniai, poveikio aplinkai riziką mažinantys betonu dengti kuro saugyklų plotai ir pan.)</w:t>
            </w:r>
          </w:p>
        </w:tc>
      </w:tr>
      <w:tr w:rsidR="00B0002E" w:rsidRPr="001620BB" w:rsidTr="00F1795B">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1</w:t>
            </w:r>
          </w:p>
        </w:tc>
        <w:tc>
          <w:tcPr>
            <w:tcW w:w="2572" w:type="dxa"/>
            <w:tcBorders>
              <w:top w:val="single" w:sz="4" w:space="0" w:color="auto"/>
              <w:left w:val="single" w:sz="4" w:space="0" w:color="auto"/>
              <w:bottom w:val="single" w:sz="4" w:space="0" w:color="auto"/>
              <w:right w:val="single" w:sz="4" w:space="0" w:color="auto"/>
            </w:tcBorders>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2</w:t>
            </w:r>
          </w:p>
        </w:tc>
        <w:tc>
          <w:tcPr>
            <w:tcW w:w="2694"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3</w:t>
            </w:r>
          </w:p>
        </w:tc>
        <w:tc>
          <w:tcPr>
            <w:tcW w:w="4252" w:type="dxa"/>
            <w:tcBorders>
              <w:top w:val="single" w:sz="4" w:space="0" w:color="auto"/>
              <w:left w:val="single" w:sz="4" w:space="0" w:color="auto"/>
              <w:bottom w:val="single" w:sz="4" w:space="0" w:color="auto"/>
              <w:right w:val="single" w:sz="4" w:space="0" w:color="auto"/>
            </w:tcBorders>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4</w:t>
            </w:r>
          </w:p>
        </w:tc>
      </w:tr>
      <w:tr w:rsidR="00B0002E" w:rsidRPr="001620BB" w:rsidTr="00F1795B">
        <w:trPr>
          <w:cantSplit/>
        </w:trPr>
        <w:tc>
          <w:tcPr>
            <w:tcW w:w="3944" w:type="dxa"/>
            <w:tcBorders>
              <w:top w:val="single" w:sz="4" w:space="0" w:color="auto"/>
              <w:left w:val="single" w:sz="4" w:space="0" w:color="auto"/>
              <w:bottom w:val="single" w:sz="4" w:space="0" w:color="auto"/>
              <w:right w:val="single" w:sz="4" w:space="0" w:color="auto"/>
            </w:tcBorders>
            <w:vAlign w:val="center"/>
          </w:tcPr>
          <w:p w:rsidR="00B0002E" w:rsidRPr="00F1795B" w:rsidRDefault="00B0002E" w:rsidP="002164FF">
            <w:pPr>
              <w:suppressAutoHyphens/>
              <w:textAlignment w:val="baseline"/>
              <w:rPr>
                <w:sz w:val="20"/>
                <w:lang w:eastAsia="lt-LT"/>
              </w:rPr>
            </w:pPr>
            <w:r w:rsidRPr="00F1795B">
              <w:rPr>
                <w:sz w:val="20"/>
                <w:lang w:eastAsia="lt-LT"/>
              </w:rPr>
              <w:t>a) elektros energija</w:t>
            </w:r>
          </w:p>
        </w:tc>
        <w:tc>
          <w:tcPr>
            <w:tcW w:w="2572" w:type="dxa"/>
            <w:tcBorders>
              <w:top w:val="single" w:sz="4" w:space="0" w:color="auto"/>
              <w:left w:val="single" w:sz="4" w:space="0" w:color="auto"/>
              <w:bottom w:val="single" w:sz="4" w:space="0" w:color="auto"/>
              <w:right w:val="single" w:sz="4" w:space="0" w:color="auto"/>
            </w:tcBorders>
          </w:tcPr>
          <w:p w:rsidR="00B0002E" w:rsidRPr="00F1795B" w:rsidRDefault="002D5E64" w:rsidP="002164FF">
            <w:pPr>
              <w:suppressAutoHyphens/>
              <w:jc w:val="center"/>
              <w:textAlignment w:val="baseline"/>
              <w:rPr>
                <w:sz w:val="20"/>
                <w:lang w:eastAsia="lt-LT"/>
              </w:rPr>
            </w:pPr>
            <w:r w:rsidRPr="00F1795B">
              <w:rPr>
                <w:sz w:val="20"/>
                <w:lang w:eastAsia="lt-LT"/>
              </w:rPr>
              <w:t>Elektros skirstomieji tinklai</w:t>
            </w:r>
          </w:p>
        </w:tc>
        <w:tc>
          <w:tcPr>
            <w:tcW w:w="2694" w:type="dxa"/>
            <w:tcBorders>
              <w:top w:val="single" w:sz="4" w:space="0" w:color="auto"/>
              <w:left w:val="single" w:sz="4" w:space="0" w:color="auto"/>
              <w:bottom w:val="single" w:sz="4" w:space="0" w:color="auto"/>
              <w:right w:val="single" w:sz="4" w:space="0" w:color="auto"/>
            </w:tcBorders>
            <w:vAlign w:val="center"/>
          </w:tcPr>
          <w:p w:rsidR="00B0002E" w:rsidRPr="00F1795B" w:rsidRDefault="00F1795B" w:rsidP="002164FF">
            <w:pPr>
              <w:suppressAutoHyphens/>
              <w:jc w:val="center"/>
              <w:textAlignment w:val="baseline"/>
              <w:rPr>
                <w:sz w:val="20"/>
                <w:lang w:eastAsia="lt-LT"/>
              </w:rPr>
            </w:pPr>
            <w:r w:rsidRPr="00F1795B">
              <w:rPr>
                <w:sz w:val="20"/>
                <w:lang w:eastAsia="lt-LT"/>
              </w:rPr>
              <w:t>900</w:t>
            </w:r>
            <w:r w:rsidR="002D5E64" w:rsidRPr="00F1795B">
              <w:rPr>
                <w:sz w:val="20"/>
                <w:lang w:eastAsia="lt-LT"/>
              </w:rPr>
              <w:t xml:space="preserve"> MWh</w:t>
            </w:r>
          </w:p>
        </w:tc>
        <w:tc>
          <w:tcPr>
            <w:tcW w:w="4252" w:type="dxa"/>
            <w:tcBorders>
              <w:top w:val="single" w:sz="4" w:space="0" w:color="auto"/>
              <w:left w:val="single" w:sz="4" w:space="0" w:color="auto"/>
              <w:bottom w:val="single" w:sz="4" w:space="0" w:color="auto"/>
              <w:right w:val="single" w:sz="4" w:space="0" w:color="auto"/>
            </w:tcBorders>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X</w:t>
            </w:r>
          </w:p>
        </w:tc>
      </w:tr>
      <w:tr w:rsidR="00B0002E" w:rsidRPr="001620BB" w:rsidTr="00F1795B">
        <w:trPr>
          <w:cantSplit/>
        </w:trPr>
        <w:tc>
          <w:tcPr>
            <w:tcW w:w="3944" w:type="dxa"/>
            <w:tcBorders>
              <w:top w:val="single" w:sz="4" w:space="0" w:color="auto"/>
              <w:left w:val="single" w:sz="4" w:space="0" w:color="auto"/>
              <w:bottom w:val="single" w:sz="4" w:space="0" w:color="auto"/>
              <w:right w:val="single" w:sz="4" w:space="0" w:color="auto"/>
            </w:tcBorders>
            <w:vAlign w:val="center"/>
          </w:tcPr>
          <w:p w:rsidR="00B0002E" w:rsidRPr="00F1795B" w:rsidRDefault="00B0002E" w:rsidP="002164FF">
            <w:pPr>
              <w:suppressAutoHyphens/>
              <w:textAlignment w:val="baseline"/>
              <w:rPr>
                <w:sz w:val="20"/>
                <w:lang w:eastAsia="lt-LT"/>
              </w:rPr>
            </w:pPr>
            <w:r w:rsidRPr="00F1795B">
              <w:rPr>
                <w:sz w:val="20"/>
                <w:lang w:eastAsia="lt-LT"/>
              </w:rPr>
              <w:t>d) suskystintos dujos</w:t>
            </w:r>
          </w:p>
        </w:tc>
        <w:tc>
          <w:tcPr>
            <w:tcW w:w="2572" w:type="dxa"/>
            <w:tcBorders>
              <w:top w:val="single" w:sz="4" w:space="0" w:color="auto"/>
              <w:left w:val="single" w:sz="4" w:space="0" w:color="auto"/>
              <w:bottom w:val="single" w:sz="4" w:space="0" w:color="auto"/>
              <w:right w:val="single" w:sz="4" w:space="0" w:color="auto"/>
            </w:tcBorders>
          </w:tcPr>
          <w:p w:rsidR="00B0002E" w:rsidRPr="00F1795B" w:rsidRDefault="00A24A76" w:rsidP="002164FF">
            <w:pPr>
              <w:suppressAutoHyphens/>
              <w:jc w:val="center"/>
              <w:textAlignment w:val="baseline"/>
              <w:rPr>
                <w:sz w:val="20"/>
                <w:lang w:eastAsia="lt-LT"/>
              </w:rPr>
            </w:pPr>
            <w:r w:rsidRPr="00F1795B">
              <w:rPr>
                <w:sz w:val="20"/>
                <w:lang w:eastAsia="lt-LT"/>
              </w:rPr>
              <w:t>Įsigyjama pas tiekėją</w:t>
            </w:r>
          </w:p>
        </w:tc>
        <w:tc>
          <w:tcPr>
            <w:tcW w:w="2694" w:type="dxa"/>
            <w:tcBorders>
              <w:top w:val="single" w:sz="4" w:space="0" w:color="auto"/>
              <w:left w:val="single" w:sz="4" w:space="0" w:color="auto"/>
              <w:bottom w:val="single" w:sz="4" w:space="0" w:color="auto"/>
              <w:right w:val="single" w:sz="4" w:space="0" w:color="auto"/>
            </w:tcBorders>
            <w:vAlign w:val="center"/>
          </w:tcPr>
          <w:p w:rsidR="00B0002E" w:rsidRPr="00F1795B" w:rsidRDefault="00F1795B" w:rsidP="002164FF">
            <w:pPr>
              <w:suppressAutoHyphens/>
              <w:jc w:val="center"/>
              <w:textAlignment w:val="baseline"/>
              <w:rPr>
                <w:sz w:val="20"/>
                <w:lang w:eastAsia="lt-LT"/>
              </w:rPr>
            </w:pPr>
            <w:r w:rsidRPr="00F1795B">
              <w:rPr>
                <w:sz w:val="20"/>
                <w:lang w:eastAsia="lt-LT"/>
              </w:rPr>
              <w:t>30</w:t>
            </w:r>
            <w:r w:rsidR="002D5E64" w:rsidRPr="00F1795B">
              <w:rPr>
                <w:sz w:val="20"/>
                <w:lang w:eastAsia="lt-LT"/>
              </w:rPr>
              <w:t xml:space="preserve"> t</w:t>
            </w:r>
          </w:p>
        </w:tc>
        <w:tc>
          <w:tcPr>
            <w:tcW w:w="4252" w:type="dxa"/>
            <w:tcBorders>
              <w:top w:val="single" w:sz="4" w:space="0" w:color="auto"/>
              <w:left w:val="single" w:sz="4" w:space="0" w:color="auto"/>
              <w:bottom w:val="single" w:sz="4" w:space="0" w:color="auto"/>
              <w:right w:val="single" w:sz="4" w:space="0" w:color="auto"/>
            </w:tcBorders>
          </w:tcPr>
          <w:p w:rsidR="00B0002E" w:rsidRPr="00A24A76" w:rsidRDefault="00A24A76" w:rsidP="002164FF">
            <w:pPr>
              <w:suppressAutoHyphens/>
              <w:jc w:val="center"/>
              <w:textAlignment w:val="baseline"/>
              <w:rPr>
                <w:sz w:val="18"/>
                <w:szCs w:val="24"/>
                <w:lang w:eastAsia="lt-LT"/>
              </w:rPr>
            </w:pPr>
            <w:r w:rsidRPr="00A24A76">
              <w:rPr>
                <w:sz w:val="18"/>
                <w:szCs w:val="24"/>
                <w:lang w:eastAsia="lt-LT"/>
              </w:rPr>
              <w:t>X</w:t>
            </w:r>
          </w:p>
        </w:tc>
      </w:tr>
      <w:tr w:rsidR="00A24A76" w:rsidRPr="001620BB" w:rsidTr="00F1795B">
        <w:trPr>
          <w:cantSplit/>
        </w:trPr>
        <w:tc>
          <w:tcPr>
            <w:tcW w:w="3944" w:type="dxa"/>
            <w:tcBorders>
              <w:top w:val="single" w:sz="4" w:space="0" w:color="auto"/>
              <w:left w:val="single" w:sz="4" w:space="0" w:color="auto"/>
              <w:bottom w:val="single" w:sz="4" w:space="0" w:color="auto"/>
              <w:right w:val="single" w:sz="4" w:space="0" w:color="auto"/>
            </w:tcBorders>
            <w:vAlign w:val="center"/>
          </w:tcPr>
          <w:p w:rsidR="00A24A76" w:rsidRPr="00F1795B" w:rsidRDefault="00A24A76" w:rsidP="00A24A76">
            <w:pPr>
              <w:suppressAutoHyphens/>
              <w:textAlignment w:val="baseline"/>
              <w:rPr>
                <w:sz w:val="20"/>
                <w:lang w:eastAsia="lt-LT"/>
              </w:rPr>
            </w:pPr>
            <w:r w:rsidRPr="00F1795B">
              <w:rPr>
                <w:sz w:val="20"/>
                <w:lang w:eastAsia="lt-LT"/>
              </w:rPr>
              <w:t>g) dyzelinas</w:t>
            </w:r>
          </w:p>
        </w:tc>
        <w:tc>
          <w:tcPr>
            <w:tcW w:w="2572" w:type="dxa"/>
            <w:tcBorders>
              <w:top w:val="single" w:sz="4" w:space="0" w:color="auto"/>
              <w:left w:val="single" w:sz="4" w:space="0" w:color="auto"/>
              <w:bottom w:val="single" w:sz="4" w:space="0" w:color="auto"/>
              <w:right w:val="single" w:sz="4" w:space="0" w:color="auto"/>
            </w:tcBorders>
          </w:tcPr>
          <w:p w:rsidR="00A24A76" w:rsidRPr="00F1795B" w:rsidRDefault="00A24A76" w:rsidP="00A24A76">
            <w:pPr>
              <w:suppressAutoHyphens/>
              <w:jc w:val="center"/>
              <w:textAlignment w:val="baseline"/>
              <w:rPr>
                <w:sz w:val="20"/>
                <w:lang w:eastAsia="lt-LT"/>
              </w:rPr>
            </w:pPr>
            <w:r w:rsidRPr="00F1795B">
              <w:rPr>
                <w:sz w:val="20"/>
                <w:lang w:eastAsia="lt-LT"/>
              </w:rPr>
              <w:t>Įsigyjama pas tiekėją</w:t>
            </w:r>
          </w:p>
        </w:tc>
        <w:tc>
          <w:tcPr>
            <w:tcW w:w="2694" w:type="dxa"/>
            <w:tcBorders>
              <w:top w:val="single" w:sz="4" w:space="0" w:color="auto"/>
              <w:left w:val="single" w:sz="4" w:space="0" w:color="auto"/>
              <w:bottom w:val="single" w:sz="4" w:space="0" w:color="auto"/>
              <w:right w:val="single" w:sz="4" w:space="0" w:color="auto"/>
            </w:tcBorders>
            <w:vAlign w:val="center"/>
          </w:tcPr>
          <w:p w:rsidR="00A24A76" w:rsidRPr="00F1795B" w:rsidRDefault="00F1795B" w:rsidP="00A24A76">
            <w:pPr>
              <w:suppressAutoHyphens/>
              <w:jc w:val="center"/>
              <w:textAlignment w:val="baseline"/>
              <w:rPr>
                <w:sz w:val="20"/>
                <w:lang w:eastAsia="lt-LT"/>
              </w:rPr>
            </w:pPr>
            <w:r w:rsidRPr="00F1795B">
              <w:rPr>
                <w:sz w:val="20"/>
                <w:lang w:eastAsia="lt-LT"/>
              </w:rPr>
              <w:t>32</w:t>
            </w:r>
            <w:r w:rsidR="00A24A76" w:rsidRPr="00F1795B">
              <w:rPr>
                <w:sz w:val="20"/>
                <w:lang w:eastAsia="lt-LT"/>
              </w:rPr>
              <w:t xml:space="preserve"> 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24A76" w:rsidRPr="00A24A76" w:rsidRDefault="00A24A76" w:rsidP="00A24A76">
            <w:pPr>
              <w:suppressAutoHyphens/>
              <w:jc w:val="center"/>
              <w:textAlignment w:val="baseline"/>
              <w:rPr>
                <w:sz w:val="18"/>
                <w:szCs w:val="24"/>
                <w:lang w:eastAsia="lt-LT"/>
              </w:rPr>
            </w:pPr>
            <w:r w:rsidRPr="00A24A76">
              <w:rPr>
                <w:sz w:val="18"/>
                <w:szCs w:val="24"/>
                <w:lang w:eastAsia="lt-LT"/>
              </w:rPr>
              <w:t>X</w:t>
            </w:r>
          </w:p>
        </w:tc>
      </w:tr>
      <w:tr w:rsidR="00A24A76" w:rsidRPr="001620BB" w:rsidTr="00F1795B">
        <w:trPr>
          <w:cantSplit/>
        </w:trPr>
        <w:tc>
          <w:tcPr>
            <w:tcW w:w="3944" w:type="dxa"/>
            <w:tcBorders>
              <w:top w:val="single" w:sz="4" w:space="0" w:color="auto"/>
              <w:left w:val="single" w:sz="4" w:space="0" w:color="auto"/>
              <w:bottom w:val="single" w:sz="4" w:space="0" w:color="auto"/>
              <w:right w:val="single" w:sz="4" w:space="0" w:color="auto"/>
            </w:tcBorders>
            <w:vAlign w:val="center"/>
          </w:tcPr>
          <w:p w:rsidR="00A24A76" w:rsidRPr="00F1795B" w:rsidRDefault="00A24A76" w:rsidP="00A24A76">
            <w:pPr>
              <w:suppressAutoHyphens/>
              <w:textAlignment w:val="baseline"/>
              <w:rPr>
                <w:sz w:val="20"/>
                <w:lang w:eastAsia="lt-LT"/>
              </w:rPr>
            </w:pPr>
            <w:r w:rsidRPr="00F1795B">
              <w:rPr>
                <w:sz w:val="20"/>
                <w:lang w:eastAsia="lt-LT"/>
              </w:rPr>
              <w:t>i) benzinas</w:t>
            </w:r>
          </w:p>
        </w:tc>
        <w:tc>
          <w:tcPr>
            <w:tcW w:w="2572" w:type="dxa"/>
            <w:tcBorders>
              <w:top w:val="single" w:sz="4" w:space="0" w:color="auto"/>
              <w:left w:val="single" w:sz="4" w:space="0" w:color="auto"/>
              <w:bottom w:val="single" w:sz="4" w:space="0" w:color="auto"/>
              <w:right w:val="single" w:sz="4" w:space="0" w:color="auto"/>
            </w:tcBorders>
          </w:tcPr>
          <w:p w:rsidR="00A24A76" w:rsidRPr="00F1795B" w:rsidRDefault="00A24A76" w:rsidP="00A24A76">
            <w:pPr>
              <w:suppressAutoHyphens/>
              <w:jc w:val="center"/>
              <w:textAlignment w:val="baseline"/>
              <w:rPr>
                <w:sz w:val="20"/>
                <w:lang w:eastAsia="lt-LT"/>
              </w:rPr>
            </w:pPr>
            <w:r w:rsidRPr="00F1795B">
              <w:rPr>
                <w:sz w:val="20"/>
                <w:lang w:eastAsia="lt-LT"/>
              </w:rPr>
              <w:t>Įsigyjama pas tiekėją</w:t>
            </w:r>
          </w:p>
        </w:tc>
        <w:tc>
          <w:tcPr>
            <w:tcW w:w="2694" w:type="dxa"/>
            <w:tcBorders>
              <w:top w:val="single" w:sz="4" w:space="0" w:color="auto"/>
              <w:left w:val="single" w:sz="4" w:space="0" w:color="auto"/>
              <w:bottom w:val="single" w:sz="4" w:space="0" w:color="auto"/>
              <w:right w:val="single" w:sz="4" w:space="0" w:color="auto"/>
            </w:tcBorders>
          </w:tcPr>
          <w:p w:rsidR="00A24A76" w:rsidRPr="00F1795B" w:rsidRDefault="00F1795B" w:rsidP="00A24A76">
            <w:pPr>
              <w:suppressAutoHyphens/>
              <w:jc w:val="center"/>
              <w:textAlignment w:val="baseline"/>
              <w:rPr>
                <w:sz w:val="20"/>
                <w:lang w:eastAsia="lt-LT"/>
              </w:rPr>
            </w:pPr>
            <w:r w:rsidRPr="00F1795B">
              <w:rPr>
                <w:sz w:val="20"/>
                <w:lang w:eastAsia="lt-LT"/>
              </w:rPr>
              <w:t>2,5</w:t>
            </w:r>
            <w:r w:rsidR="00A24A76" w:rsidRPr="00F1795B">
              <w:rPr>
                <w:sz w:val="20"/>
                <w:lang w:eastAsia="lt-LT"/>
              </w:rPr>
              <w:t xml:space="preserve"> t</w:t>
            </w:r>
          </w:p>
        </w:tc>
        <w:tc>
          <w:tcPr>
            <w:tcW w:w="4252" w:type="dxa"/>
            <w:tcBorders>
              <w:top w:val="single" w:sz="4" w:space="0" w:color="auto"/>
              <w:left w:val="single" w:sz="4" w:space="0" w:color="auto"/>
              <w:bottom w:val="single" w:sz="4" w:space="0" w:color="auto"/>
              <w:right w:val="single" w:sz="4" w:space="0" w:color="auto"/>
            </w:tcBorders>
          </w:tcPr>
          <w:p w:rsidR="00A24A76" w:rsidRPr="00A24A76" w:rsidRDefault="00A24A76" w:rsidP="00A24A76">
            <w:pPr>
              <w:suppressAutoHyphens/>
              <w:jc w:val="center"/>
              <w:textAlignment w:val="baseline"/>
              <w:rPr>
                <w:sz w:val="18"/>
                <w:szCs w:val="24"/>
                <w:lang w:eastAsia="lt-LT"/>
              </w:rPr>
            </w:pPr>
            <w:r w:rsidRPr="00A24A76">
              <w:rPr>
                <w:sz w:val="18"/>
                <w:szCs w:val="24"/>
                <w:lang w:eastAsia="lt-LT"/>
              </w:rPr>
              <w:t>X</w:t>
            </w:r>
          </w:p>
        </w:tc>
      </w:tr>
      <w:tr w:rsidR="00F1795B" w:rsidRPr="001620BB" w:rsidTr="00F1795B">
        <w:trPr>
          <w:cantSplit/>
        </w:trPr>
        <w:tc>
          <w:tcPr>
            <w:tcW w:w="394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rPr>
                <w:sz w:val="20"/>
              </w:rPr>
            </w:pPr>
            <w:r w:rsidRPr="00F1795B">
              <w:rPr>
                <w:sz w:val="20"/>
              </w:rPr>
              <w:t>j) biokuras:</w:t>
            </w:r>
          </w:p>
        </w:tc>
        <w:tc>
          <w:tcPr>
            <w:tcW w:w="2572"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suppressAutoHyphens/>
              <w:jc w:val="center"/>
              <w:textAlignment w:val="baseline"/>
              <w:rPr>
                <w:sz w:val="20"/>
                <w:lang w:eastAsia="lt-LT"/>
              </w:rPr>
            </w:pPr>
          </w:p>
        </w:tc>
        <w:tc>
          <w:tcPr>
            <w:tcW w:w="269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jc w:val="center"/>
              <w:rPr>
                <w:sz w:val="20"/>
              </w:rPr>
            </w:pPr>
          </w:p>
        </w:tc>
        <w:tc>
          <w:tcPr>
            <w:tcW w:w="4252" w:type="dxa"/>
            <w:tcBorders>
              <w:top w:val="single" w:sz="4" w:space="0" w:color="auto"/>
              <w:left w:val="single" w:sz="4" w:space="0" w:color="auto"/>
              <w:bottom w:val="single" w:sz="4" w:space="0" w:color="auto"/>
              <w:right w:val="single" w:sz="4" w:space="0" w:color="auto"/>
            </w:tcBorders>
          </w:tcPr>
          <w:p w:rsidR="00F1795B" w:rsidRPr="00A24A76" w:rsidRDefault="00F1795B" w:rsidP="00F1795B">
            <w:pPr>
              <w:suppressAutoHyphens/>
              <w:jc w:val="center"/>
              <w:textAlignment w:val="baseline"/>
              <w:rPr>
                <w:sz w:val="18"/>
                <w:szCs w:val="24"/>
                <w:lang w:eastAsia="lt-LT"/>
              </w:rPr>
            </w:pPr>
            <w:r w:rsidRPr="00A24A76">
              <w:rPr>
                <w:sz w:val="18"/>
                <w:szCs w:val="24"/>
                <w:lang w:eastAsia="lt-LT"/>
              </w:rPr>
              <w:t>X</w:t>
            </w:r>
          </w:p>
        </w:tc>
      </w:tr>
      <w:tr w:rsidR="00F1795B" w:rsidRPr="001620BB" w:rsidTr="00F1795B">
        <w:trPr>
          <w:cantSplit/>
        </w:trPr>
        <w:tc>
          <w:tcPr>
            <w:tcW w:w="394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ind w:left="97"/>
              <w:rPr>
                <w:sz w:val="20"/>
              </w:rPr>
            </w:pPr>
            <w:r w:rsidRPr="00F1795B">
              <w:rPr>
                <w:sz w:val="20"/>
              </w:rPr>
              <w:t>1)medžio granulės</w:t>
            </w:r>
          </w:p>
        </w:tc>
        <w:tc>
          <w:tcPr>
            <w:tcW w:w="2572"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suppressAutoHyphens/>
              <w:jc w:val="center"/>
              <w:textAlignment w:val="baseline"/>
              <w:rPr>
                <w:sz w:val="20"/>
                <w:lang w:eastAsia="lt-LT"/>
              </w:rPr>
            </w:pPr>
            <w:r w:rsidRPr="00F1795B">
              <w:rPr>
                <w:sz w:val="20"/>
                <w:lang w:eastAsia="lt-LT"/>
              </w:rPr>
              <w:t>Įsigyjama pas tiekėją</w:t>
            </w:r>
          </w:p>
        </w:tc>
        <w:tc>
          <w:tcPr>
            <w:tcW w:w="269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jc w:val="center"/>
              <w:rPr>
                <w:sz w:val="20"/>
              </w:rPr>
            </w:pPr>
            <w:r w:rsidRPr="00F1795B">
              <w:rPr>
                <w:sz w:val="20"/>
              </w:rPr>
              <w:t>156</w:t>
            </w:r>
          </w:p>
        </w:tc>
        <w:tc>
          <w:tcPr>
            <w:tcW w:w="4252" w:type="dxa"/>
            <w:tcBorders>
              <w:top w:val="single" w:sz="4" w:space="0" w:color="auto"/>
              <w:left w:val="single" w:sz="4" w:space="0" w:color="auto"/>
              <w:bottom w:val="single" w:sz="4" w:space="0" w:color="auto"/>
              <w:right w:val="single" w:sz="4" w:space="0" w:color="auto"/>
            </w:tcBorders>
          </w:tcPr>
          <w:p w:rsidR="00F1795B" w:rsidRPr="00A24A76" w:rsidRDefault="00F1795B" w:rsidP="00F1795B">
            <w:pPr>
              <w:suppressAutoHyphens/>
              <w:jc w:val="center"/>
              <w:textAlignment w:val="baseline"/>
              <w:rPr>
                <w:sz w:val="18"/>
                <w:szCs w:val="24"/>
                <w:lang w:eastAsia="lt-LT"/>
              </w:rPr>
            </w:pPr>
            <w:r w:rsidRPr="00A24A76">
              <w:rPr>
                <w:sz w:val="18"/>
                <w:szCs w:val="24"/>
                <w:lang w:eastAsia="lt-LT"/>
              </w:rPr>
              <w:t>X</w:t>
            </w:r>
          </w:p>
        </w:tc>
      </w:tr>
      <w:tr w:rsidR="00F1795B" w:rsidRPr="001620BB" w:rsidTr="00F1795B">
        <w:trPr>
          <w:cantSplit/>
        </w:trPr>
        <w:tc>
          <w:tcPr>
            <w:tcW w:w="394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ind w:left="97"/>
              <w:rPr>
                <w:sz w:val="20"/>
              </w:rPr>
            </w:pPr>
            <w:r w:rsidRPr="00F1795B">
              <w:rPr>
                <w:sz w:val="20"/>
              </w:rPr>
              <w:t>2) malkos</w:t>
            </w:r>
          </w:p>
        </w:tc>
        <w:tc>
          <w:tcPr>
            <w:tcW w:w="2572"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suppressAutoHyphens/>
              <w:jc w:val="center"/>
              <w:textAlignment w:val="baseline"/>
              <w:rPr>
                <w:sz w:val="20"/>
                <w:lang w:eastAsia="lt-LT"/>
              </w:rPr>
            </w:pPr>
            <w:r w:rsidRPr="00F1795B">
              <w:rPr>
                <w:sz w:val="20"/>
                <w:lang w:eastAsia="lt-LT"/>
              </w:rPr>
              <w:t>Įsigyjama pas tiekėją</w:t>
            </w:r>
          </w:p>
        </w:tc>
        <w:tc>
          <w:tcPr>
            <w:tcW w:w="269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jc w:val="center"/>
              <w:rPr>
                <w:sz w:val="20"/>
              </w:rPr>
            </w:pPr>
            <w:r w:rsidRPr="00F1795B">
              <w:rPr>
                <w:sz w:val="20"/>
              </w:rPr>
              <w:t>37</w:t>
            </w:r>
          </w:p>
        </w:tc>
        <w:tc>
          <w:tcPr>
            <w:tcW w:w="4252" w:type="dxa"/>
            <w:tcBorders>
              <w:top w:val="single" w:sz="4" w:space="0" w:color="auto"/>
              <w:left w:val="single" w:sz="4" w:space="0" w:color="auto"/>
              <w:bottom w:val="single" w:sz="4" w:space="0" w:color="auto"/>
              <w:right w:val="single" w:sz="4" w:space="0" w:color="auto"/>
            </w:tcBorders>
          </w:tcPr>
          <w:p w:rsidR="00F1795B" w:rsidRPr="00A24A76" w:rsidRDefault="00F1795B" w:rsidP="00F1795B">
            <w:pPr>
              <w:suppressAutoHyphens/>
              <w:jc w:val="center"/>
              <w:textAlignment w:val="baseline"/>
              <w:rPr>
                <w:sz w:val="18"/>
                <w:szCs w:val="24"/>
                <w:lang w:eastAsia="lt-LT"/>
              </w:rPr>
            </w:pPr>
            <w:r w:rsidRPr="00A24A76">
              <w:rPr>
                <w:sz w:val="18"/>
                <w:szCs w:val="24"/>
                <w:lang w:eastAsia="lt-LT"/>
              </w:rPr>
              <w:t>X</w:t>
            </w:r>
          </w:p>
        </w:tc>
      </w:tr>
      <w:tr w:rsidR="00F1795B" w:rsidRPr="001620BB" w:rsidTr="00F1795B">
        <w:trPr>
          <w:cantSplit/>
        </w:trPr>
        <w:tc>
          <w:tcPr>
            <w:tcW w:w="394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rPr>
                <w:sz w:val="20"/>
              </w:rPr>
            </w:pPr>
            <w:r w:rsidRPr="00F1795B">
              <w:rPr>
                <w:sz w:val="20"/>
              </w:rPr>
              <w:t>k) ir kiti</w:t>
            </w:r>
          </w:p>
        </w:tc>
        <w:tc>
          <w:tcPr>
            <w:tcW w:w="2572"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suppressAutoHyphens/>
              <w:jc w:val="center"/>
              <w:textAlignment w:val="baseline"/>
              <w:rPr>
                <w:sz w:val="20"/>
                <w:lang w:eastAsia="lt-LT"/>
              </w:rPr>
            </w:pPr>
            <w:r w:rsidRPr="00F1795B">
              <w:rPr>
                <w:sz w:val="20"/>
                <w:lang w:eastAsia="lt-LT"/>
              </w:rPr>
              <w:t>Įsigyjama pas tiekėją</w:t>
            </w:r>
          </w:p>
        </w:tc>
        <w:tc>
          <w:tcPr>
            <w:tcW w:w="269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jc w:val="center"/>
              <w:rPr>
                <w:sz w:val="20"/>
              </w:rPr>
            </w:pPr>
          </w:p>
        </w:tc>
        <w:tc>
          <w:tcPr>
            <w:tcW w:w="4252" w:type="dxa"/>
            <w:tcBorders>
              <w:top w:val="single" w:sz="4" w:space="0" w:color="auto"/>
              <w:left w:val="single" w:sz="4" w:space="0" w:color="auto"/>
              <w:bottom w:val="single" w:sz="4" w:space="0" w:color="auto"/>
              <w:right w:val="single" w:sz="4" w:space="0" w:color="auto"/>
            </w:tcBorders>
          </w:tcPr>
          <w:p w:rsidR="00F1795B" w:rsidRPr="00A24A76" w:rsidRDefault="00F1795B" w:rsidP="00F1795B">
            <w:pPr>
              <w:suppressAutoHyphens/>
              <w:jc w:val="center"/>
              <w:textAlignment w:val="baseline"/>
              <w:rPr>
                <w:sz w:val="18"/>
                <w:szCs w:val="24"/>
                <w:lang w:eastAsia="lt-LT"/>
              </w:rPr>
            </w:pPr>
            <w:r w:rsidRPr="00A24A76">
              <w:rPr>
                <w:sz w:val="18"/>
                <w:szCs w:val="24"/>
                <w:lang w:eastAsia="lt-LT"/>
              </w:rPr>
              <w:t>X</w:t>
            </w:r>
          </w:p>
        </w:tc>
      </w:tr>
      <w:tr w:rsidR="00F1795B" w:rsidRPr="001620BB" w:rsidTr="00F1795B">
        <w:trPr>
          <w:cantSplit/>
          <w:trHeight w:val="70"/>
        </w:trPr>
        <w:tc>
          <w:tcPr>
            <w:tcW w:w="394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jc w:val="right"/>
              <w:rPr>
                <w:sz w:val="20"/>
              </w:rPr>
            </w:pPr>
            <w:r w:rsidRPr="00F1795B">
              <w:rPr>
                <w:sz w:val="20"/>
              </w:rPr>
              <w:t>Dyzelinas šildymui</w:t>
            </w:r>
          </w:p>
        </w:tc>
        <w:tc>
          <w:tcPr>
            <w:tcW w:w="2572"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suppressAutoHyphens/>
              <w:jc w:val="center"/>
              <w:textAlignment w:val="baseline"/>
              <w:rPr>
                <w:sz w:val="20"/>
                <w:lang w:eastAsia="lt-LT"/>
              </w:rPr>
            </w:pPr>
            <w:r w:rsidRPr="00F1795B">
              <w:rPr>
                <w:sz w:val="20"/>
                <w:lang w:eastAsia="lt-LT"/>
              </w:rPr>
              <w:t>Įsigyjama pas tiekėją</w:t>
            </w:r>
          </w:p>
        </w:tc>
        <w:tc>
          <w:tcPr>
            <w:tcW w:w="2694" w:type="dxa"/>
            <w:tcBorders>
              <w:top w:val="single" w:sz="4" w:space="0" w:color="auto"/>
              <w:left w:val="single" w:sz="4" w:space="0" w:color="auto"/>
              <w:bottom w:val="single" w:sz="4" w:space="0" w:color="auto"/>
              <w:right w:val="single" w:sz="4" w:space="0" w:color="auto"/>
            </w:tcBorders>
          </w:tcPr>
          <w:p w:rsidR="00F1795B" w:rsidRPr="00F1795B" w:rsidRDefault="00F1795B" w:rsidP="00F1795B">
            <w:pPr>
              <w:widowControl w:val="0"/>
              <w:shd w:val="clear" w:color="auto" w:fill="FFFFFF"/>
              <w:jc w:val="center"/>
              <w:rPr>
                <w:sz w:val="20"/>
              </w:rPr>
            </w:pPr>
            <w:r w:rsidRPr="00F1795B">
              <w:rPr>
                <w:sz w:val="20"/>
              </w:rPr>
              <w:t>15</w:t>
            </w:r>
          </w:p>
        </w:tc>
        <w:tc>
          <w:tcPr>
            <w:tcW w:w="4252" w:type="dxa"/>
            <w:tcBorders>
              <w:top w:val="single" w:sz="4" w:space="0" w:color="auto"/>
              <w:left w:val="single" w:sz="4" w:space="0" w:color="auto"/>
              <w:bottom w:val="single" w:sz="4" w:space="0" w:color="auto"/>
              <w:right w:val="single" w:sz="4" w:space="0" w:color="auto"/>
            </w:tcBorders>
          </w:tcPr>
          <w:p w:rsidR="00F1795B" w:rsidRPr="00A24A76" w:rsidRDefault="00F1795B" w:rsidP="00F1795B">
            <w:pPr>
              <w:suppressAutoHyphens/>
              <w:jc w:val="center"/>
              <w:textAlignment w:val="baseline"/>
              <w:rPr>
                <w:sz w:val="18"/>
                <w:szCs w:val="24"/>
                <w:lang w:eastAsia="lt-LT"/>
              </w:rPr>
            </w:pPr>
            <w:r w:rsidRPr="00A24A76">
              <w:rPr>
                <w:sz w:val="18"/>
                <w:szCs w:val="24"/>
                <w:lang w:eastAsia="lt-LT"/>
              </w:rPr>
              <w:t>X</w:t>
            </w:r>
          </w:p>
        </w:tc>
      </w:tr>
      <w:tr w:rsidR="00EA7E32" w:rsidRPr="001620BB" w:rsidTr="00F1795B">
        <w:trPr>
          <w:cantSplit/>
          <w:trHeight w:val="70"/>
        </w:trPr>
        <w:tc>
          <w:tcPr>
            <w:tcW w:w="3944" w:type="dxa"/>
            <w:tcBorders>
              <w:top w:val="single" w:sz="4" w:space="0" w:color="auto"/>
              <w:left w:val="single" w:sz="4" w:space="0" w:color="auto"/>
              <w:bottom w:val="single" w:sz="4" w:space="0" w:color="auto"/>
              <w:right w:val="single" w:sz="4" w:space="0" w:color="auto"/>
            </w:tcBorders>
          </w:tcPr>
          <w:p w:rsidR="00EA7E32" w:rsidRPr="00F1795B" w:rsidRDefault="00EA7E32" w:rsidP="00F1795B">
            <w:pPr>
              <w:widowControl w:val="0"/>
              <w:shd w:val="clear" w:color="auto" w:fill="FFFFFF"/>
              <w:jc w:val="right"/>
              <w:rPr>
                <w:sz w:val="20"/>
              </w:rPr>
            </w:pPr>
            <w:r>
              <w:rPr>
                <w:sz w:val="20"/>
              </w:rPr>
              <w:t xml:space="preserve">Anglis </w:t>
            </w:r>
          </w:p>
        </w:tc>
        <w:tc>
          <w:tcPr>
            <w:tcW w:w="2572" w:type="dxa"/>
            <w:tcBorders>
              <w:top w:val="single" w:sz="4" w:space="0" w:color="auto"/>
              <w:left w:val="single" w:sz="4" w:space="0" w:color="auto"/>
              <w:bottom w:val="single" w:sz="4" w:space="0" w:color="auto"/>
              <w:right w:val="single" w:sz="4" w:space="0" w:color="auto"/>
            </w:tcBorders>
          </w:tcPr>
          <w:p w:rsidR="00EA7E32" w:rsidRPr="00F1795B" w:rsidRDefault="00EA7E32" w:rsidP="00F1795B">
            <w:pPr>
              <w:suppressAutoHyphens/>
              <w:jc w:val="center"/>
              <w:textAlignment w:val="baseline"/>
              <w:rPr>
                <w:sz w:val="20"/>
                <w:lang w:eastAsia="lt-LT"/>
              </w:rPr>
            </w:pPr>
            <w:r w:rsidRPr="00F1795B">
              <w:rPr>
                <w:sz w:val="20"/>
                <w:lang w:eastAsia="lt-LT"/>
              </w:rPr>
              <w:t>Įsigyjama pas tiekėją</w:t>
            </w:r>
          </w:p>
        </w:tc>
        <w:tc>
          <w:tcPr>
            <w:tcW w:w="2694" w:type="dxa"/>
            <w:tcBorders>
              <w:top w:val="single" w:sz="4" w:space="0" w:color="auto"/>
              <w:left w:val="single" w:sz="4" w:space="0" w:color="auto"/>
              <w:bottom w:val="single" w:sz="4" w:space="0" w:color="auto"/>
              <w:right w:val="single" w:sz="4" w:space="0" w:color="auto"/>
            </w:tcBorders>
          </w:tcPr>
          <w:p w:rsidR="00EA7E32" w:rsidRPr="00F1795B" w:rsidRDefault="00EA7E32" w:rsidP="00F1795B">
            <w:pPr>
              <w:widowControl w:val="0"/>
              <w:shd w:val="clear" w:color="auto" w:fill="FFFFFF"/>
              <w:jc w:val="center"/>
              <w:rPr>
                <w:sz w:val="20"/>
              </w:rPr>
            </w:pPr>
            <w:r>
              <w:rPr>
                <w:sz w:val="20"/>
              </w:rPr>
              <w:t>128</w:t>
            </w:r>
          </w:p>
        </w:tc>
        <w:tc>
          <w:tcPr>
            <w:tcW w:w="4252" w:type="dxa"/>
            <w:tcBorders>
              <w:top w:val="single" w:sz="4" w:space="0" w:color="auto"/>
              <w:left w:val="single" w:sz="4" w:space="0" w:color="auto"/>
              <w:bottom w:val="single" w:sz="4" w:space="0" w:color="auto"/>
              <w:right w:val="single" w:sz="4" w:space="0" w:color="auto"/>
            </w:tcBorders>
          </w:tcPr>
          <w:p w:rsidR="00EA7E32" w:rsidRPr="00A24A76" w:rsidRDefault="00EA7E32" w:rsidP="00F1795B">
            <w:pPr>
              <w:suppressAutoHyphens/>
              <w:jc w:val="center"/>
              <w:textAlignment w:val="baseline"/>
              <w:rPr>
                <w:sz w:val="18"/>
                <w:szCs w:val="24"/>
                <w:lang w:eastAsia="lt-LT"/>
              </w:rPr>
            </w:pPr>
          </w:p>
        </w:tc>
      </w:tr>
    </w:tbl>
    <w:p w:rsidR="00B0002E" w:rsidRDefault="00B0002E" w:rsidP="002D5E64">
      <w:pPr>
        <w:suppressAutoHyphens/>
        <w:spacing w:before="120" w:after="60"/>
        <w:ind w:firstLine="567"/>
        <w:jc w:val="both"/>
        <w:textAlignment w:val="baseline"/>
        <w:rPr>
          <w:sz w:val="22"/>
          <w:szCs w:val="24"/>
          <w:lang w:eastAsia="lt-LT"/>
        </w:rPr>
      </w:pPr>
      <w:r>
        <w:rPr>
          <w:sz w:val="22"/>
          <w:szCs w:val="24"/>
          <w:lang w:eastAsia="lt-LT"/>
        </w:rPr>
        <w:t xml:space="preserve">3 lentelė. Energijos gamyba </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5791"/>
      </w:tblGrid>
      <w:tr w:rsidR="00B0002E" w:rsidRPr="001620BB" w:rsidTr="002164FF">
        <w:tc>
          <w:tcPr>
            <w:tcW w:w="3234"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Energijos rūšis</w:t>
            </w:r>
          </w:p>
        </w:tc>
        <w:tc>
          <w:tcPr>
            <w:tcW w:w="4403"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widowControl w:val="0"/>
              <w:suppressLineNumbers/>
              <w:suppressAutoHyphens/>
              <w:jc w:val="center"/>
              <w:rPr>
                <w:sz w:val="18"/>
                <w:szCs w:val="24"/>
                <w:lang w:eastAsia="lt-LT"/>
              </w:rPr>
            </w:pPr>
            <w:r w:rsidRPr="00A24A76">
              <w:rPr>
                <w:sz w:val="18"/>
                <w:szCs w:val="24"/>
                <w:lang w:eastAsia="lt-LT"/>
              </w:rPr>
              <w:t>Įrenginio pajėgumas</w:t>
            </w:r>
          </w:p>
        </w:tc>
        <w:tc>
          <w:tcPr>
            <w:tcW w:w="5791"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widowControl w:val="0"/>
              <w:suppressLineNumbers/>
              <w:suppressAutoHyphens/>
              <w:jc w:val="center"/>
              <w:rPr>
                <w:sz w:val="18"/>
                <w:szCs w:val="24"/>
                <w:lang w:eastAsia="lt-LT"/>
              </w:rPr>
            </w:pPr>
            <w:r w:rsidRPr="00A24A76">
              <w:rPr>
                <w:sz w:val="18"/>
                <w:szCs w:val="24"/>
                <w:lang w:eastAsia="lt-LT"/>
              </w:rPr>
              <w:t>Planuojama pagaminti</w:t>
            </w:r>
          </w:p>
        </w:tc>
      </w:tr>
      <w:tr w:rsidR="00B0002E" w:rsidRPr="001620BB" w:rsidTr="002164FF">
        <w:tc>
          <w:tcPr>
            <w:tcW w:w="3234"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1</w:t>
            </w:r>
          </w:p>
        </w:tc>
        <w:tc>
          <w:tcPr>
            <w:tcW w:w="4403"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2</w:t>
            </w:r>
          </w:p>
        </w:tc>
        <w:tc>
          <w:tcPr>
            <w:tcW w:w="5791"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suppressAutoHyphens/>
              <w:jc w:val="center"/>
              <w:textAlignment w:val="baseline"/>
              <w:rPr>
                <w:sz w:val="18"/>
                <w:szCs w:val="24"/>
                <w:lang w:eastAsia="lt-LT"/>
              </w:rPr>
            </w:pPr>
            <w:r w:rsidRPr="00A24A76">
              <w:rPr>
                <w:sz w:val="18"/>
                <w:szCs w:val="24"/>
                <w:lang w:eastAsia="lt-LT"/>
              </w:rPr>
              <w:t>3</w:t>
            </w:r>
          </w:p>
        </w:tc>
      </w:tr>
      <w:tr w:rsidR="00B0002E" w:rsidTr="002164FF">
        <w:tc>
          <w:tcPr>
            <w:tcW w:w="3234" w:type="dxa"/>
            <w:tcBorders>
              <w:top w:val="single" w:sz="4" w:space="0" w:color="auto"/>
              <w:left w:val="single" w:sz="4" w:space="0" w:color="auto"/>
              <w:bottom w:val="single" w:sz="4" w:space="0" w:color="auto"/>
              <w:right w:val="single" w:sz="4" w:space="0" w:color="auto"/>
            </w:tcBorders>
            <w:vAlign w:val="center"/>
          </w:tcPr>
          <w:p w:rsidR="00B0002E" w:rsidRPr="00A24A76" w:rsidRDefault="00B0002E" w:rsidP="002164FF">
            <w:pPr>
              <w:widowControl w:val="0"/>
              <w:suppressLineNumbers/>
              <w:suppressAutoHyphens/>
              <w:jc w:val="center"/>
              <w:rPr>
                <w:sz w:val="18"/>
                <w:szCs w:val="24"/>
                <w:lang w:eastAsia="lt-LT"/>
              </w:rPr>
            </w:pPr>
            <w:r w:rsidRPr="00A24A76">
              <w:rPr>
                <w:sz w:val="18"/>
                <w:szCs w:val="24"/>
                <w:lang w:eastAsia="lt-LT"/>
              </w:rPr>
              <w:t>Šiluminė energija, kWh</w:t>
            </w:r>
          </w:p>
        </w:tc>
        <w:tc>
          <w:tcPr>
            <w:tcW w:w="4403" w:type="dxa"/>
            <w:tcBorders>
              <w:top w:val="single" w:sz="4" w:space="0" w:color="auto"/>
              <w:left w:val="single" w:sz="4" w:space="0" w:color="auto"/>
              <w:bottom w:val="single" w:sz="4" w:space="0" w:color="auto"/>
              <w:right w:val="single" w:sz="4" w:space="0" w:color="auto"/>
            </w:tcBorders>
            <w:vAlign w:val="center"/>
          </w:tcPr>
          <w:p w:rsidR="00B0002E" w:rsidRPr="00761899" w:rsidRDefault="003151DB" w:rsidP="002164FF">
            <w:pPr>
              <w:suppressAutoHyphens/>
              <w:jc w:val="center"/>
              <w:textAlignment w:val="baseline"/>
              <w:rPr>
                <w:sz w:val="18"/>
                <w:szCs w:val="24"/>
                <w:lang w:eastAsia="lt-LT"/>
              </w:rPr>
            </w:pPr>
            <w:r w:rsidRPr="00761899">
              <w:rPr>
                <w:sz w:val="18"/>
                <w:szCs w:val="24"/>
                <w:lang w:eastAsia="lt-LT"/>
              </w:rPr>
              <w:t>3 162</w:t>
            </w:r>
            <w:r w:rsidR="00A24A76" w:rsidRPr="00761899">
              <w:rPr>
                <w:sz w:val="18"/>
                <w:szCs w:val="24"/>
                <w:lang w:eastAsia="lt-LT"/>
              </w:rPr>
              <w:t xml:space="preserve"> 000</w:t>
            </w:r>
          </w:p>
        </w:tc>
        <w:tc>
          <w:tcPr>
            <w:tcW w:w="5791" w:type="dxa"/>
            <w:tcBorders>
              <w:top w:val="single" w:sz="4" w:space="0" w:color="auto"/>
              <w:left w:val="single" w:sz="4" w:space="0" w:color="auto"/>
              <w:bottom w:val="single" w:sz="4" w:space="0" w:color="auto"/>
              <w:right w:val="single" w:sz="4" w:space="0" w:color="auto"/>
            </w:tcBorders>
            <w:vAlign w:val="center"/>
          </w:tcPr>
          <w:p w:rsidR="00B0002E" w:rsidRPr="00761899" w:rsidRDefault="00FC6B57" w:rsidP="002164FF">
            <w:pPr>
              <w:suppressAutoHyphens/>
              <w:jc w:val="center"/>
              <w:textAlignment w:val="baseline"/>
              <w:rPr>
                <w:sz w:val="18"/>
                <w:szCs w:val="24"/>
                <w:lang w:eastAsia="lt-LT"/>
              </w:rPr>
            </w:pPr>
            <w:r w:rsidRPr="00761899">
              <w:rPr>
                <w:sz w:val="18"/>
                <w:szCs w:val="24"/>
                <w:lang w:eastAsia="lt-LT"/>
              </w:rPr>
              <w:t xml:space="preserve">3 162 </w:t>
            </w:r>
            <w:r w:rsidR="00A24A76" w:rsidRPr="00761899">
              <w:rPr>
                <w:sz w:val="18"/>
                <w:szCs w:val="24"/>
                <w:lang w:eastAsia="lt-LT"/>
              </w:rPr>
              <w:t xml:space="preserve"> 000</w:t>
            </w:r>
          </w:p>
        </w:tc>
      </w:tr>
    </w:tbl>
    <w:p w:rsidR="00B0002E" w:rsidRDefault="00B0002E" w:rsidP="00D33720">
      <w:pPr>
        <w:suppressAutoHyphens/>
        <w:spacing w:before="240" w:after="240"/>
        <w:jc w:val="center"/>
        <w:textAlignment w:val="baseline"/>
        <w:rPr>
          <w:b/>
          <w:sz w:val="22"/>
          <w:szCs w:val="24"/>
          <w:lang w:eastAsia="lt-LT"/>
        </w:rPr>
      </w:pPr>
      <w:r>
        <w:rPr>
          <w:b/>
          <w:sz w:val="22"/>
          <w:szCs w:val="24"/>
          <w:lang w:eastAsia="lt-LT"/>
        </w:rPr>
        <w:t>III. GAMYBOS PROCESAI</w:t>
      </w:r>
    </w:p>
    <w:p w:rsidR="00B0002E" w:rsidRPr="00D33720" w:rsidRDefault="00B0002E" w:rsidP="00D3372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ind w:firstLine="567"/>
        <w:jc w:val="both"/>
        <w:textAlignment w:val="baseline"/>
        <w:rPr>
          <w:i/>
          <w:sz w:val="22"/>
          <w:szCs w:val="22"/>
          <w:lang w:eastAsia="lt-LT"/>
        </w:rPr>
      </w:pPr>
      <w:r w:rsidRPr="00D33720">
        <w:rPr>
          <w:i/>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D33720">
        <w:rPr>
          <w:i/>
          <w:sz w:val="22"/>
          <w:szCs w:val="22"/>
        </w:rPr>
        <w:t xml:space="preserve"> </w:t>
      </w:r>
    </w:p>
    <w:p w:rsidR="00B0002E" w:rsidRPr="00365500" w:rsidRDefault="00D33720" w:rsidP="00D33720">
      <w:pPr>
        <w:spacing w:after="60"/>
        <w:jc w:val="both"/>
        <w:rPr>
          <w:szCs w:val="24"/>
        </w:rPr>
      </w:pPr>
      <w:r w:rsidRPr="00365500">
        <w:rPr>
          <w:szCs w:val="24"/>
        </w:rPr>
        <w:t>Įrenginyje gamybos procesas vykdomas 1</w:t>
      </w:r>
      <w:r w:rsidR="00644D82" w:rsidRPr="00365500">
        <w:rPr>
          <w:szCs w:val="24"/>
        </w:rPr>
        <w:t>4</w:t>
      </w:r>
      <w:r w:rsidRPr="00365500">
        <w:rPr>
          <w:szCs w:val="24"/>
        </w:rPr>
        <w:t xml:space="preserve"> </w:t>
      </w:r>
      <w:r w:rsidR="008E1BF2" w:rsidRPr="00365500">
        <w:rPr>
          <w:szCs w:val="24"/>
        </w:rPr>
        <w:t>tvartų</w:t>
      </w:r>
      <w:r w:rsidR="004F2D0A" w:rsidRPr="00365500">
        <w:rPr>
          <w:szCs w:val="24"/>
        </w:rPr>
        <w:t>.</w:t>
      </w:r>
      <w:r w:rsidR="004975ED" w:rsidRPr="00365500">
        <w:rPr>
          <w:szCs w:val="24"/>
        </w:rPr>
        <w:t xml:space="preserve"> Įrengin</w:t>
      </w:r>
      <w:r w:rsidR="00091F09" w:rsidRPr="00365500">
        <w:rPr>
          <w:szCs w:val="24"/>
        </w:rPr>
        <w:t>į sudaro</w:t>
      </w:r>
      <w:r w:rsidR="00FE5063" w:rsidRPr="00365500">
        <w:rPr>
          <w:szCs w:val="24"/>
        </w:rPr>
        <w:t>:</w:t>
      </w:r>
    </w:p>
    <w:p w:rsidR="00C8467A" w:rsidRPr="00365500" w:rsidRDefault="00C8467A" w:rsidP="00C8467A">
      <w:pPr>
        <w:spacing w:after="60"/>
        <w:jc w:val="both"/>
        <w:rPr>
          <w:b/>
          <w:spacing w:val="20"/>
          <w:szCs w:val="24"/>
        </w:rPr>
      </w:pPr>
      <w:r w:rsidRPr="00365500">
        <w:rPr>
          <w:b/>
          <w:spacing w:val="20"/>
          <w:szCs w:val="24"/>
        </w:rPr>
        <w:t>Tvartai:</w:t>
      </w:r>
    </w:p>
    <w:p w:rsidR="008761F0" w:rsidRPr="00365500" w:rsidRDefault="00C8467A" w:rsidP="00571419">
      <w:pPr>
        <w:spacing w:after="60"/>
        <w:jc w:val="both"/>
        <w:rPr>
          <w:bCs/>
          <w:szCs w:val="24"/>
        </w:rPr>
      </w:pPr>
      <w:r w:rsidRPr="00365500">
        <w:rPr>
          <w:b/>
          <w:szCs w:val="24"/>
        </w:rPr>
        <w:t>Nr. 1</w:t>
      </w:r>
      <w:r w:rsidR="008761F0" w:rsidRPr="00365500">
        <w:rPr>
          <w:b/>
          <w:szCs w:val="24"/>
        </w:rPr>
        <w:t xml:space="preserve"> </w:t>
      </w:r>
      <w:r w:rsidR="008761F0" w:rsidRPr="00365500">
        <w:rPr>
          <w:bCs/>
          <w:szCs w:val="24"/>
        </w:rPr>
        <w:t xml:space="preserve">tvarte įrengta 276 vietos paršavedėms su paršeliais žindukliais, viena paršavedė gali atsivesti iki 18 vnt. </w:t>
      </w:r>
      <w:r w:rsidR="00365500" w:rsidRPr="00365500">
        <w:rPr>
          <w:bCs/>
          <w:szCs w:val="24"/>
        </w:rPr>
        <w:t xml:space="preserve">paršelių. </w:t>
      </w:r>
    </w:p>
    <w:p w:rsidR="008761F0" w:rsidRPr="00365500" w:rsidRDefault="008761F0" w:rsidP="00571419">
      <w:pPr>
        <w:spacing w:after="60"/>
        <w:jc w:val="both"/>
        <w:rPr>
          <w:bCs/>
          <w:szCs w:val="24"/>
        </w:rPr>
      </w:pPr>
      <w:r w:rsidRPr="00365500">
        <w:rPr>
          <w:b/>
          <w:szCs w:val="24"/>
        </w:rPr>
        <w:t>Nr. 2</w:t>
      </w:r>
      <w:r w:rsidRPr="00365500">
        <w:rPr>
          <w:bCs/>
          <w:szCs w:val="24"/>
        </w:rPr>
        <w:t xml:space="preserve"> </w:t>
      </w:r>
      <w:r w:rsidR="00365500" w:rsidRPr="00365500">
        <w:rPr>
          <w:bCs/>
          <w:szCs w:val="24"/>
        </w:rPr>
        <w:t xml:space="preserve">tvarte įrengta </w:t>
      </w:r>
      <w:r w:rsidRPr="00365500">
        <w:rPr>
          <w:bCs/>
          <w:szCs w:val="24"/>
        </w:rPr>
        <w:t xml:space="preserve">228 vietos paršavedėms ir 370 vietų penimoms kiaulėms. </w:t>
      </w:r>
    </w:p>
    <w:p w:rsidR="008761F0" w:rsidRPr="00365500" w:rsidRDefault="008761F0" w:rsidP="00571419">
      <w:pPr>
        <w:spacing w:after="60"/>
        <w:jc w:val="both"/>
        <w:rPr>
          <w:b/>
          <w:szCs w:val="24"/>
        </w:rPr>
      </w:pPr>
      <w:r w:rsidRPr="00365500">
        <w:rPr>
          <w:b/>
          <w:szCs w:val="24"/>
        </w:rPr>
        <w:t>Nr. 3</w:t>
      </w:r>
      <w:r w:rsidR="00365500" w:rsidRPr="00365500">
        <w:rPr>
          <w:b/>
          <w:szCs w:val="24"/>
        </w:rPr>
        <w:t xml:space="preserve"> </w:t>
      </w:r>
      <w:r w:rsidR="00365500" w:rsidRPr="00365500">
        <w:rPr>
          <w:bCs/>
          <w:szCs w:val="24"/>
        </w:rPr>
        <w:t xml:space="preserve">tvarte įrengta </w:t>
      </w:r>
      <w:r w:rsidRPr="00365500">
        <w:rPr>
          <w:bCs/>
          <w:szCs w:val="24"/>
        </w:rPr>
        <w:t>524 vietų sėklinamoms ir susėklintoms paršavedėms.</w:t>
      </w:r>
    </w:p>
    <w:p w:rsidR="008761F0" w:rsidRPr="00365500" w:rsidRDefault="008761F0" w:rsidP="00571419">
      <w:pPr>
        <w:spacing w:after="60"/>
        <w:jc w:val="both"/>
        <w:rPr>
          <w:b/>
          <w:szCs w:val="24"/>
        </w:rPr>
      </w:pPr>
      <w:r w:rsidRPr="00365500">
        <w:rPr>
          <w:b/>
          <w:szCs w:val="24"/>
        </w:rPr>
        <w:t>Nr. 4</w:t>
      </w:r>
      <w:r w:rsidR="00365500" w:rsidRPr="00365500">
        <w:rPr>
          <w:b/>
          <w:szCs w:val="24"/>
        </w:rPr>
        <w:t xml:space="preserve"> </w:t>
      </w:r>
      <w:r w:rsidR="00365500" w:rsidRPr="00365500">
        <w:rPr>
          <w:bCs/>
          <w:szCs w:val="24"/>
        </w:rPr>
        <w:t xml:space="preserve">tvarte įrengta </w:t>
      </w:r>
      <w:r w:rsidRPr="00365500">
        <w:rPr>
          <w:bCs/>
          <w:szCs w:val="24"/>
        </w:rPr>
        <w:t>605 vietų sėklinamoms ir susėklintoms paršavedėms.</w:t>
      </w:r>
    </w:p>
    <w:p w:rsidR="008761F0" w:rsidRPr="00365500" w:rsidRDefault="008761F0" w:rsidP="00571419">
      <w:pPr>
        <w:spacing w:after="60"/>
        <w:jc w:val="both"/>
        <w:rPr>
          <w:b/>
          <w:szCs w:val="24"/>
        </w:rPr>
      </w:pPr>
      <w:r w:rsidRPr="00365500">
        <w:rPr>
          <w:b/>
          <w:szCs w:val="24"/>
        </w:rPr>
        <w:t xml:space="preserve">Nr. 5 </w:t>
      </w:r>
      <w:r w:rsidR="00365500" w:rsidRPr="00365500">
        <w:rPr>
          <w:bCs/>
          <w:szCs w:val="24"/>
        </w:rPr>
        <w:t xml:space="preserve">tvarte įrengta </w:t>
      </w:r>
      <w:r w:rsidRPr="00365500">
        <w:rPr>
          <w:bCs/>
          <w:szCs w:val="24"/>
        </w:rPr>
        <w:t>605 vietų sėklinamoms ir susėklintoms paršavedėms.</w:t>
      </w:r>
    </w:p>
    <w:p w:rsidR="00365500" w:rsidRPr="00365500" w:rsidRDefault="008761F0" w:rsidP="00571419">
      <w:pPr>
        <w:spacing w:after="60"/>
        <w:jc w:val="both"/>
        <w:rPr>
          <w:bCs/>
          <w:szCs w:val="24"/>
        </w:rPr>
      </w:pPr>
      <w:r w:rsidRPr="00365500">
        <w:rPr>
          <w:b/>
          <w:szCs w:val="24"/>
        </w:rPr>
        <w:lastRenderedPageBreak/>
        <w:t>Nr. 6</w:t>
      </w:r>
      <w:r w:rsidR="00365500" w:rsidRPr="00365500">
        <w:rPr>
          <w:bCs/>
          <w:szCs w:val="24"/>
        </w:rPr>
        <w:t xml:space="preserve"> tvarte įrengta </w:t>
      </w:r>
      <w:r w:rsidRPr="00365500">
        <w:rPr>
          <w:bCs/>
          <w:szCs w:val="24"/>
        </w:rPr>
        <w:t xml:space="preserve">1736 </w:t>
      </w:r>
      <w:bookmarkStart w:id="6" w:name="_Hlk43709648"/>
      <w:r w:rsidRPr="00365500">
        <w:rPr>
          <w:bCs/>
          <w:szCs w:val="24"/>
        </w:rPr>
        <w:t xml:space="preserve">vietų </w:t>
      </w:r>
      <w:bookmarkEnd w:id="6"/>
      <w:r w:rsidR="00365500" w:rsidRPr="00365500">
        <w:rPr>
          <w:bCs/>
          <w:szCs w:val="24"/>
        </w:rPr>
        <w:t>penimoms kiaulėms nuo 3 iki 8 mėn.</w:t>
      </w:r>
    </w:p>
    <w:p w:rsidR="008761F0" w:rsidRPr="00365500" w:rsidRDefault="008761F0" w:rsidP="00571419">
      <w:pPr>
        <w:spacing w:after="60"/>
        <w:jc w:val="both"/>
        <w:rPr>
          <w:bCs/>
          <w:szCs w:val="24"/>
        </w:rPr>
      </w:pPr>
      <w:r w:rsidRPr="00365500">
        <w:rPr>
          <w:b/>
          <w:szCs w:val="24"/>
        </w:rPr>
        <w:t>Nr. 7</w:t>
      </w:r>
      <w:r w:rsidR="00365500" w:rsidRPr="00365500">
        <w:rPr>
          <w:bCs/>
          <w:szCs w:val="24"/>
        </w:rPr>
        <w:t xml:space="preserve"> tvarte įrengta </w:t>
      </w:r>
      <w:r w:rsidRPr="00365500">
        <w:rPr>
          <w:bCs/>
          <w:szCs w:val="24"/>
        </w:rPr>
        <w:t xml:space="preserve">1792 vietų </w:t>
      </w:r>
      <w:r w:rsidR="00365500" w:rsidRPr="00365500">
        <w:rPr>
          <w:bCs/>
          <w:szCs w:val="24"/>
        </w:rPr>
        <w:t>penimoms kiaulėms nuo 3 iki 8 mėn.</w:t>
      </w:r>
    </w:p>
    <w:p w:rsidR="008761F0" w:rsidRPr="00365500" w:rsidRDefault="008761F0" w:rsidP="00571419">
      <w:pPr>
        <w:spacing w:after="60"/>
        <w:jc w:val="both"/>
        <w:rPr>
          <w:bCs/>
          <w:szCs w:val="24"/>
        </w:rPr>
      </w:pPr>
      <w:r w:rsidRPr="00365500">
        <w:rPr>
          <w:b/>
          <w:szCs w:val="24"/>
        </w:rPr>
        <w:t xml:space="preserve">Nr. 8 </w:t>
      </w:r>
      <w:r w:rsidR="00365500" w:rsidRPr="00365500">
        <w:rPr>
          <w:bCs/>
          <w:szCs w:val="24"/>
        </w:rPr>
        <w:t xml:space="preserve">tvarte įrengta </w:t>
      </w:r>
      <w:r w:rsidRPr="00365500">
        <w:rPr>
          <w:bCs/>
          <w:szCs w:val="24"/>
        </w:rPr>
        <w:t xml:space="preserve">1792 vietų </w:t>
      </w:r>
      <w:r w:rsidR="00365500" w:rsidRPr="00365500">
        <w:rPr>
          <w:bCs/>
          <w:szCs w:val="24"/>
        </w:rPr>
        <w:t>penimoms kiaulėms nuo 3 iki 8 mėn.</w:t>
      </w:r>
    </w:p>
    <w:p w:rsidR="008761F0" w:rsidRPr="00365500" w:rsidRDefault="008761F0" w:rsidP="00571419">
      <w:pPr>
        <w:spacing w:after="60"/>
        <w:jc w:val="both"/>
        <w:rPr>
          <w:b/>
          <w:szCs w:val="24"/>
        </w:rPr>
      </w:pPr>
      <w:r w:rsidRPr="00365500">
        <w:rPr>
          <w:b/>
          <w:szCs w:val="24"/>
        </w:rPr>
        <w:t xml:space="preserve">Nr. 9 </w:t>
      </w:r>
      <w:r w:rsidR="00365500" w:rsidRPr="00365500">
        <w:rPr>
          <w:bCs/>
          <w:szCs w:val="24"/>
        </w:rPr>
        <w:t xml:space="preserve">tvarte įrengta </w:t>
      </w:r>
      <w:r w:rsidRPr="00365500">
        <w:rPr>
          <w:bCs/>
          <w:szCs w:val="24"/>
        </w:rPr>
        <w:t xml:space="preserve">1792 vietų </w:t>
      </w:r>
      <w:r w:rsidR="00365500" w:rsidRPr="00365500">
        <w:rPr>
          <w:bCs/>
          <w:szCs w:val="24"/>
        </w:rPr>
        <w:t>penimoms kiaulėms nuo 3 iki 8 mėn.</w:t>
      </w:r>
    </w:p>
    <w:p w:rsidR="008761F0" w:rsidRPr="00365500" w:rsidRDefault="008761F0" w:rsidP="00571419">
      <w:pPr>
        <w:spacing w:after="60"/>
        <w:jc w:val="both"/>
        <w:rPr>
          <w:bCs/>
          <w:szCs w:val="24"/>
        </w:rPr>
      </w:pPr>
      <w:r w:rsidRPr="00365500">
        <w:rPr>
          <w:b/>
          <w:szCs w:val="24"/>
        </w:rPr>
        <w:t xml:space="preserve">Nr. 10 </w:t>
      </w:r>
      <w:r w:rsidR="00365500" w:rsidRPr="00365500">
        <w:rPr>
          <w:bCs/>
          <w:szCs w:val="24"/>
        </w:rPr>
        <w:t xml:space="preserve">tvarte įrengta </w:t>
      </w:r>
      <w:r w:rsidRPr="00365500">
        <w:rPr>
          <w:bCs/>
          <w:szCs w:val="24"/>
        </w:rPr>
        <w:t xml:space="preserve">1792 vietų </w:t>
      </w:r>
      <w:r w:rsidR="00365500" w:rsidRPr="00365500">
        <w:rPr>
          <w:bCs/>
          <w:szCs w:val="24"/>
        </w:rPr>
        <w:t xml:space="preserve">penimoms kiaulėms nuo 3 iki 8 mėn. </w:t>
      </w:r>
      <w:r w:rsidRPr="00365500">
        <w:rPr>
          <w:bCs/>
          <w:szCs w:val="24"/>
        </w:rPr>
        <w:t>Tvartas nėra naudojamas</w:t>
      </w:r>
    </w:p>
    <w:p w:rsidR="008761F0" w:rsidRPr="00365500" w:rsidRDefault="008761F0" w:rsidP="00571419">
      <w:pPr>
        <w:spacing w:after="60"/>
        <w:jc w:val="both"/>
        <w:rPr>
          <w:bCs/>
          <w:szCs w:val="24"/>
        </w:rPr>
      </w:pPr>
      <w:r w:rsidRPr="00365500">
        <w:rPr>
          <w:b/>
          <w:szCs w:val="24"/>
        </w:rPr>
        <w:t xml:space="preserve">Nr. 11 </w:t>
      </w:r>
      <w:r w:rsidR="00365500" w:rsidRPr="00365500">
        <w:rPr>
          <w:bCs/>
          <w:szCs w:val="24"/>
        </w:rPr>
        <w:t xml:space="preserve">tvarte įrengta </w:t>
      </w:r>
      <w:r w:rsidRPr="00365500">
        <w:rPr>
          <w:bCs/>
          <w:szCs w:val="24"/>
        </w:rPr>
        <w:t>2500 vietų atjunkintiems paršeliams iki 3 mėn.</w:t>
      </w:r>
    </w:p>
    <w:p w:rsidR="008761F0" w:rsidRPr="00365500" w:rsidRDefault="008761F0" w:rsidP="00571419">
      <w:pPr>
        <w:spacing w:after="60"/>
        <w:jc w:val="both"/>
        <w:rPr>
          <w:b/>
          <w:szCs w:val="24"/>
        </w:rPr>
      </w:pPr>
      <w:r w:rsidRPr="00365500">
        <w:rPr>
          <w:b/>
          <w:szCs w:val="24"/>
        </w:rPr>
        <w:t>Nr. 12</w:t>
      </w:r>
      <w:r w:rsidR="00365500" w:rsidRPr="00365500">
        <w:rPr>
          <w:bCs/>
          <w:szCs w:val="24"/>
        </w:rPr>
        <w:t xml:space="preserve"> tvarte įrengta </w:t>
      </w:r>
      <w:r w:rsidRPr="00365500">
        <w:rPr>
          <w:bCs/>
          <w:szCs w:val="24"/>
        </w:rPr>
        <w:t>3141 vietų atjunkintiems paršeliams iki 3 mėn.</w:t>
      </w:r>
    </w:p>
    <w:p w:rsidR="008761F0" w:rsidRPr="00365500" w:rsidRDefault="008761F0" w:rsidP="00571419">
      <w:pPr>
        <w:spacing w:after="60"/>
        <w:jc w:val="both"/>
        <w:rPr>
          <w:b/>
          <w:szCs w:val="24"/>
        </w:rPr>
      </w:pPr>
      <w:r w:rsidRPr="00365500">
        <w:rPr>
          <w:b/>
          <w:szCs w:val="24"/>
        </w:rPr>
        <w:t>Nr. 13</w:t>
      </w:r>
      <w:r w:rsidRPr="00365500">
        <w:rPr>
          <w:bCs/>
          <w:szCs w:val="24"/>
        </w:rPr>
        <w:t xml:space="preserve"> </w:t>
      </w:r>
      <w:r w:rsidR="00365500" w:rsidRPr="00365500">
        <w:rPr>
          <w:bCs/>
          <w:szCs w:val="24"/>
        </w:rPr>
        <w:t xml:space="preserve">tvarte įrengta </w:t>
      </w:r>
      <w:r w:rsidRPr="00365500">
        <w:rPr>
          <w:bCs/>
          <w:szCs w:val="24"/>
        </w:rPr>
        <w:t xml:space="preserve">1360 vietų penimoms kiaulėms nuo 3 iki 8 mėn. </w:t>
      </w:r>
    </w:p>
    <w:p w:rsidR="00365500" w:rsidRPr="00365500" w:rsidRDefault="008761F0" w:rsidP="00365500">
      <w:pPr>
        <w:spacing w:after="60"/>
        <w:jc w:val="both"/>
        <w:rPr>
          <w:bCs/>
          <w:szCs w:val="24"/>
        </w:rPr>
      </w:pPr>
      <w:r w:rsidRPr="00365500">
        <w:rPr>
          <w:b/>
          <w:szCs w:val="24"/>
        </w:rPr>
        <w:t xml:space="preserve">Nr. 14 </w:t>
      </w:r>
      <w:r w:rsidR="00365500" w:rsidRPr="00365500">
        <w:rPr>
          <w:bCs/>
          <w:szCs w:val="24"/>
        </w:rPr>
        <w:t xml:space="preserve">tvarte įrengta </w:t>
      </w:r>
      <w:r w:rsidRPr="00365500">
        <w:rPr>
          <w:bCs/>
          <w:szCs w:val="24"/>
        </w:rPr>
        <w:t>1600 vietų penimoms kiaulėms nuo 3 iki 8 mėn.</w:t>
      </w:r>
      <w:r w:rsidR="00365500">
        <w:rPr>
          <w:bCs/>
          <w:szCs w:val="24"/>
        </w:rPr>
        <w:t xml:space="preserve"> </w:t>
      </w:r>
      <w:r w:rsidR="00365500" w:rsidRPr="00365500">
        <w:rPr>
          <w:bCs/>
          <w:szCs w:val="24"/>
        </w:rPr>
        <w:t>Tvartas nėra naudojamas</w:t>
      </w:r>
    </w:p>
    <w:p w:rsidR="00571419" w:rsidRPr="00365500" w:rsidRDefault="00365500" w:rsidP="00365500">
      <w:pPr>
        <w:spacing w:after="60"/>
        <w:jc w:val="both"/>
        <w:rPr>
          <w:b/>
          <w:szCs w:val="24"/>
        </w:rPr>
      </w:pPr>
      <w:r w:rsidRPr="00365500">
        <w:rPr>
          <w:bCs/>
          <w:szCs w:val="24"/>
        </w:rPr>
        <w:t xml:space="preserve">Tvartai nėra užpildyti pagal įrengtas vietas, procesų metų gyvulių skaičius tvartuose gali keistis, neviršijant bendro gyvulių skaičiaus – 8600 vnt. atjunkintų paršelių nuo 1 iki 3 mėn. (SG 101,53); 7150 vnt. mėsinių kiaulių nuo 3 mėn. (SG 360,135); 1653 vnt. paršavedės ir kuiliai (2vnt.) vienu metu (SG 288,05). </w:t>
      </w:r>
      <w:r w:rsidR="005E7029">
        <w:rPr>
          <w:szCs w:val="24"/>
        </w:rPr>
        <w:t>Srutų</w:t>
      </w:r>
      <w:r w:rsidRPr="00365500">
        <w:rPr>
          <w:szCs w:val="24"/>
        </w:rPr>
        <w:t xml:space="preserve"> šalinimo sistema visuose tvartuose yra vienoda. </w:t>
      </w:r>
      <w:r w:rsidR="00571419" w:rsidRPr="00365500">
        <w:rPr>
          <w:szCs w:val="24"/>
        </w:rPr>
        <w:t>Auginant gyvulius išsiskiria kietosios dalelės, amoniakas</w:t>
      </w:r>
      <w:r w:rsidR="00371EB6">
        <w:rPr>
          <w:szCs w:val="24"/>
        </w:rPr>
        <w:t xml:space="preserve"> </w:t>
      </w:r>
      <w:r w:rsidR="00571419" w:rsidRPr="00365500">
        <w:rPr>
          <w:szCs w:val="24"/>
        </w:rPr>
        <w:t xml:space="preserve">ir kvapai. </w:t>
      </w:r>
    </w:p>
    <w:p w:rsidR="00862F47" w:rsidRPr="00144F02" w:rsidRDefault="00862F47" w:rsidP="00862F47">
      <w:pPr>
        <w:spacing w:after="60"/>
        <w:jc w:val="both"/>
        <w:rPr>
          <w:b/>
          <w:spacing w:val="20"/>
          <w:szCs w:val="24"/>
        </w:rPr>
      </w:pPr>
      <w:r w:rsidRPr="00144F02">
        <w:rPr>
          <w:b/>
          <w:spacing w:val="20"/>
          <w:szCs w:val="24"/>
        </w:rPr>
        <w:t xml:space="preserve">Tvartų eksploatacija. </w:t>
      </w:r>
    </w:p>
    <w:p w:rsidR="00862F47" w:rsidRPr="00862F47" w:rsidRDefault="00862F47" w:rsidP="00862F47">
      <w:pPr>
        <w:spacing w:after="60"/>
        <w:jc w:val="both"/>
        <w:rPr>
          <w:szCs w:val="24"/>
        </w:rPr>
      </w:pPr>
      <w:r w:rsidRPr="00862F47">
        <w:rPr>
          <w:szCs w:val="24"/>
        </w:rPr>
        <w:t>Kiaulių tvartai reprodukcijos ir penėjimo cechuose</w:t>
      </w:r>
      <w:r>
        <w:rPr>
          <w:szCs w:val="24"/>
        </w:rPr>
        <w:t>.</w:t>
      </w:r>
    </w:p>
    <w:p w:rsidR="00862F47" w:rsidRPr="00862F47" w:rsidRDefault="00862F47" w:rsidP="00862F47">
      <w:pPr>
        <w:spacing w:after="60"/>
        <w:jc w:val="both"/>
        <w:rPr>
          <w:szCs w:val="24"/>
        </w:rPr>
      </w:pPr>
      <w:r w:rsidRPr="00862F47">
        <w:rPr>
          <w:szCs w:val="24"/>
        </w:rPr>
        <w:t xml:space="preserve">Abiejų grandžių kiaulės yra laikomas sublokuotų tvartų komplekse. Reprodukcijos ceche yra </w:t>
      </w:r>
      <w:r>
        <w:rPr>
          <w:szCs w:val="24"/>
        </w:rPr>
        <w:t xml:space="preserve">laikomos </w:t>
      </w:r>
      <w:r w:rsidRPr="00862F47">
        <w:rPr>
          <w:szCs w:val="24"/>
        </w:rPr>
        <w:t>paršaved</w:t>
      </w:r>
      <w:r>
        <w:rPr>
          <w:szCs w:val="24"/>
        </w:rPr>
        <w:t>ės</w:t>
      </w:r>
      <w:r w:rsidRPr="00862F47">
        <w:rPr>
          <w:szCs w:val="24"/>
        </w:rPr>
        <w:t xml:space="preserve"> ir paršiukai iki vieno mėnesio amžiaus. Reprodukcijai skirta </w:t>
      </w:r>
      <w:r>
        <w:rPr>
          <w:szCs w:val="24"/>
        </w:rPr>
        <w:t>5</w:t>
      </w:r>
      <w:r w:rsidRPr="00862F47">
        <w:rPr>
          <w:szCs w:val="24"/>
        </w:rPr>
        <w:t xml:space="preserve"> tvartai </w:t>
      </w:r>
      <w:r w:rsidR="00FC6D64">
        <w:rPr>
          <w:szCs w:val="24"/>
        </w:rPr>
        <w:t>– Nr. 1, Nr. 2, Nr. 3, Nr. 4, Nr. 5</w:t>
      </w:r>
      <w:r w:rsidR="00FC6D64" w:rsidRPr="00862F47">
        <w:rPr>
          <w:szCs w:val="24"/>
        </w:rPr>
        <w:t xml:space="preserve"> </w:t>
      </w:r>
      <w:r w:rsidRPr="00862F47">
        <w:rPr>
          <w:szCs w:val="24"/>
        </w:rPr>
        <w:t>(dviejų dalių</w:t>
      </w:r>
      <w:r w:rsidRPr="004F56EE">
        <w:rPr>
          <w:szCs w:val="24"/>
        </w:rPr>
        <w:t>)</w:t>
      </w:r>
      <w:r w:rsidR="00144F02" w:rsidRPr="004F56EE">
        <w:rPr>
          <w:szCs w:val="24"/>
        </w:rPr>
        <w:t>, bendras plotas</w:t>
      </w:r>
      <w:r w:rsidR="00144F02">
        <w:rPr>
          <w:szCs w:val="24"/>
        </w:rPr>
        <w:t xml:space="preserve"> </w:t>
      </w:r>
      <w:r w:rsidR="004F56EE">
        <w:rPr>
          <w:szCs w:val="24"/>
        </w:rPr>
        <w:t>–</w:t>
      </w:r>
      <w:r w:rsidR="00144F02">
        <w:rPr>
          <w:szCs w:val="24"/>
        </w:rPr>
        <w:t xml:space="preserve"> </w:t>
      </w:r>
      <w:r w:rsidR="004F56EE">
        <w:rPr>
          <w:szCs w:val="24"/>
        </w:rPr>
        <w:t>7426,41 m</w:t>
      </w:r>
      <w:r w:rsidR="004F56EE">
        <w:rPr>
          <w:szCs w:val="24"/>
          <w:vertAlign w:val="superscript"/>
        </w:rPr>
        <w:t>2</w:t>
      </w:r>
      <w:r w:rsidR="004F56EE">
        <w:rPr>
          <w:szCs w:val="24"/>
        </w:rPr>
        <w:t>.</w:t>
      </w:r>
      <w:r w:rsidRPr="00862F47">
        <w:rPr>
          <w:szCs w:val="24"/>
        </w:rPr>
        <w:t xml:space="preserve"> Tvartai padalinti į gardus. Temperatūra </w:t>
      </w:r>
      <w:proofErr w:type="spellStart"/>
      <w:r w:rsidRPr="00862F47">
        <w:rPr>
          <w:szCs w:val="24"/>
        </w:rPr>
        <w:t>paršavimosi</w:t>
      </w:r>
      <w:proofErr w:type="spellEnd"/>
      <w:r w:rsidRPr="00862F47">
        <w:rPr>
          <w:szCs w:val="24"/>
        </w:rPr>
        <w:t xml:space="preserve"> skyriuose yra palaikoma elektrinėmis šildymo lempomis bei dyzeliniais šildytuvais. Reprodukciniame ceche gardai kreikiami pjuvenomis, neuždengiant nuvedimo latakų. Gardų kreikimas ir </w:t>
      </w:r>
      <w:r w:rsidR="00371EB6">
        <w:rPr>
          <w:szCs w:val="24"/>
        </w:rPr>
        <w:t>automatizuota</w:t>
      </w:r>
      <w:r w:rsidRPr="00862F47">
        <w:rPr>
          <w:szCs w:val="24"/>
        </w:rPr>
        <w:t xml:space="preserve"> ventiliacija apsaugo kiaules nuo žemų temperatūrų ir mažina energijos sąnaudas šildymui bei ventiliacijai.</w:t>
      </w:r>
      <w:r w:rsidR="00144F02" w:rsidRPr="00144F02">
        <w:rPr>
          <w:szCs w:val="24"/>
        </w:rPr>
        <w:t xml:space="preserve"> Reprodukciniame ceche </w:t>
      </w:r>
      <w:r w:rsidR="00144F02">
        <w:rPr>
          <w:szCs w:val="24"/>
        </w:rPr>
        <w:t>atliktas</w:t>
      </w:r>
      <w:r w:rsidR="00144F02" w:rsidRPr="00144F02">
        <w:rPr>
          <w:szCs w:val="24"/>
        </w:rPr>
        <w:t xml:space="preserve"> ventiliacinės sistemos modernizavimas ir aplinkos sąlygų tvartuose gerinimas. Siekiant sumažinti šilumos nuostolius, dalis langų užmūr</w:t>
      </w:r>
      <w:r w:rsidR="00144F02">
        <w:rPr>
          <w:szCs w:val="24"/>
        </w:rPr>
        <w:t>yt</w:t>
      </w:r>
      <w:r w:rsidR="00144F02" w:rsidRPr="00144F02">
        <w:rPr>
          <w:szCs w:val="24"/>
        </w:rPr>
        <w:t xml:space="preserve">i keramzitbetonio blokeliais, </w:t>
      </w:r>
      <w:r w:rsidR="00144F02">
        <w:rPr>
          <w:szCs w:val="24"/>
        </w:rPr>
        <w:t>s</w:t>
      </w:r>
      <w:r w:rsidR="00144F02" w:rsidRPr="00862F47">
        <w:rPr>
          <w:szCs w:val="24"/>
        </w:rPr>
        <w:t>ienose įstatytos orlaidės, kurios automatiškai pagal užduotą tvartuose temperatūrą, prasiveria daugiau ar mažiau. Veikia ištraukiamoji ventiliacija. Langai tvartuose plastikiniai. Tvartai apšviečiami dienos šviesos šviestuvais. Tvartų pašildymui naudojama tiesioginio kaitinimo šildytuvai, vienas B 150 CEL ir trys MLV 85, jie generuoja šilumą naudodami dyzelinį kurą.</w:t>
      </w:r>
    </w:p>
    <w:p w:rsidR="00862F47" w:rsidRDefault="00862F47" w:rsidP="001E2B4C">
      <w:pPr>
        <w:spacing w:after="60"/>
        <w:jc w:val="both"/>
        <w:rPr>
          <w:szCs w:val="24"/>
        </w:rPr>
      </w:pPr>
      <w:r w:rsidRPr="00862F47">
        <w:rPr>
          <w:szCs w:val="24"/>
        </w:rPr>
        <w:t xml:space="preserve">Atjunkintiems paršeliams (iki trijų mėnesių amžiaus) skirti </w:t>
      </w:r>
      <w:r>
        <w:rPr>
          <w:szCs w:val="24"/>
        </w:rPr>
        <w:t>2</w:t>
      </w:r>
      <w:r w:rsidRPr="00862F47">
        <w:rPr>
          <w:szCs w:val="24"/>
        </w:rPr>
        <w:t xml:space="preserve"> tvartai </w:t>
      </w:r>
      <w:r w:rsidR="00FC6D64">
        <w:rPr>
          <w:szCs w:val="24"/>
        </w:rPr>
        <w:t xml:space="preserve">– </w:t>
      </w:r>
      <w:r w:rsidR="00371EB6">
        <w:rPr>
          <w:szCs w:val="24"/>
        </w:rPr>
        <w:t xml:space="preserve">Nr. 11 </w:t>
      </w:r>
      <w:r w:rsidR="00FC6D64">
        <w:rPr>
          <w:szCs w:val="24"/>
        </w:rPr>
        <w:t>ir Nr. 12 (</w:t>
      </w:r>
      <w:r w:rsidR="00371EB6" w:rsidRPr="00862F47">
        <w:rPr>
          <w:szCs w:val="24"/>
        </w:rPr>
        <w:t xml:space="preserve">2 </w:t>
      </w:r>
      <w:r w:rsidR="00371EB6">
        <w:rPr>
          <w:szCs w:val="24"/>
        </w:rPr>
        <w:t xml:space="preserve">ir </w:t>
      </w:r>
      <w:r w:rsidRPr="00862F47">
        <w:rPr>
          <w:szCs w:val="24"/>
        </w:rPr>
        <w:t xml:space="preserve">4 dalių) su </w:t>
      </w:r>
      <w:r w:rsidR="004F56EE">
        <w:rPr>
          <w:szCs w:val="24"/>
        </w:rPr>
        <w:t>6</w:t>
      </w:r>
      <w:r w:rsidRPr="00862F47">
        <w:rPr>
          <w:szCs w:val="24"/>
        </w:rPr>
        <w:t xml:space="preserve"> atskiromis sekcijomis. </w:t>
      </w:r>
      <w:r w:rsidRPr="004F56EE">
        <w:rPr>
          <w:szCs w:val="24"/>
        </w:rPr>
        <w:t>Bendras jų plotas 3692 m</w:t>
      </w:r>
      <w:r w:rsidRPr="004F56EE">
        <w:rPr>
          <w:szCs w:val="24"/>
          <w:vertAlign w:val="superscript"/>
        </w:rPr>
        <w:t>2</w:t>
      </w:r>
      <w:r w:rsidRPr="004F56EE">
        <w:rPr>
          <w:szCs w:val="24"/>
        </w:rPr>
        <w:t>.</w:t>
      </w:r>
      <w:r w:rsidRPr="00862F47">
        <w:rPr>
          <w:szCs w:val="24"/>
        </w:rPr>
        <w:t xml:space="preserve"> Paršeliai laikomi garduose, </w:t>
      </w:r>
      <w:r w:rsidR="004F56EE">
        <w:rPr>
          <w:szCs w:val="24"/>
        </w:rPr>
        <w:t>ant grotelių</w:t>
      </w:r>
      <w:r w:rsidRPr="00862F47">
        <w:rPr>
          <w:szCs w:val="24"/>
        </w:rPr>
        <w:t xml:space="preserve">. </w:t>
      </w:r>
      <w:r w:rsidR="001E2B4C" w:rsidRPr="001E2B4C">
        <w:rPr>
          <w:szCs w:val="24"/>
        </w:rPr>
        <w:t>Atjunkintų paršelių katilinės „</w:t>
      </w:r>
      <w:proofErr w:type="spellStart"/>
      <w:r w:rsidR="001E2B4C" w:rsidRPr="001E2B4C">
        <w:rPr>
          <w:szCs w:val="24"/>
        </w:rPr>
        <w:t>Buderus</w:t>
      </w:r>
      <w:proofErr w:type="spellEnd"/>
      <w:r w:rsidR="001E2B4C" w:rsidRPr="001E2B4C">
        <w:rPr>
          <w:szCs w:val="24"/>
        </w:rPr>
        <w:t xml:space="preserve"> </w:t>
      </w:r>
      <w:proofErr w:type="spellStart"/>
      <w:r w:rsidR="001E2B4C" w:rsidRPr="001E2B4C">
        <w:rPr>
          <w:szCs w:val="24"/>
        </w:rPr>
        <w:t>Logano</w:t>
      </w:r>
      <w:proofErr w:type="spellEnd"/>
      <w:r w:rsidR="001E2B4C" w:rsidRPr="001E2B4C">
        <w:rPr>
          <w:szCs w:val="24"/>
        </w:rPr>
        <w:t xml:space="preserve"> G334 XZ“ 120 kW ir 110</w:t>
      </w:r>
      <w:r w:rsidR="001E2B4C">
        <w:rPr>
          <w:szCs w:val="24"/>
        </w:rPr>
        <w:t xml:space="preserve"> </w:t>
      </w:r>
      <w:r w:rsidR="001E2B4C" w:rsidRPr="001E2B4C">
        <w:rPr>
          <w:szCs w:val="24"/>
        </w:rPr>
        <w:t>kW dujinių katilų kūrenimui sudeginama apie 30 tonų suskystintų dujų (propanas-butanas).</w:t>
      </w:r>
    </w:p>
    <w:p w:rsidR="00862F47" w:rsidRPr="00862F47" w:rsidRDefault="00862F47" w:rsidP="00862F47">
      <w:pPr>
        <w:spacing w:after="60"/>
        <w:jc w:val="both"/>
        <w:rPr>
          <w:szCs w:val="24"/>
        </w:rPr>
      </w:pPr>
      <w:r w:rsidRPr="00862F47">
        <w:rPr>
          <w:szCs w:val="24"/>
        </w:rPr>
        <w:t xml:space="preserve">Penimų kiaulių grandžiai skirti </w:t>
      </w:r>
      <w:r w:rsidR="00144F02">
        <w:rPr>
          <w:szCs w:val="24"/>
        </w:rPr>
        <w:t>7</w:t>
      </w:r>
      <w:r w:rsidRPr="00862F47">
        <w:rPr>
          <w:szCs w:val="24"/>
        </w:rPr>
        <w:t xml:space="preserve"> tvartai</w:t>
      </w:r>
      <w:r w:rsidR="00FC6D64">
        <w:rPr>
          <w:szCs w:val="24"/>
        </w:rPr>
        <w:t xml:space="preserve"> – Nr. 6, Nr. 7, Nr. 8, Nr. 9, Nr. 13</w:t>
      </w:r>
      <w:r w:rsidRPr="00862F47">
        <w:rPr>
          <w:szCs w:val="24"/>
        </w:rPr>
        <w:t xml:space="preserve"> (2 dalių) su </w:t>
      </w:r>
      <w:r w:rsidR="004F56EE">
        <w:rPr>
          <w:szCs w:val="24"/>
        </w:rPr>
        <w:t>15</w:t>
      </w:r>
      <w:r w:rsidRPr="00862F47">
        <w:rPr>
          <w:szCs w:val="24"/>
        </w:rPr>
        <w:t xml:space="preserve"> sekcij</w:t>
      </w:r>
      <w:r w:rsidR="004F56EE">
        <w:rPr>
          <w:szCs w:val="24"/>
        </w:rPr>
        <w:t>ų</w:t>
      </w:r>
      <w:r w:rsidRPr="00862F47">
        <w:rPr>
          <w:szCs w:val="24"/>
        </w:rPr>
        <w:t xml:space="preserve">, kurių bendras plotas </w:t>
      </w:r>
      <w:r w:rsidR="004F56EE">
        <w:rPr>
          <w:szCs w:val="24"/>
        </w:rPr>
        <w:t>10691,47</w:t>
      </w:r>
      <w:r w:rsidRPr="00862F47">
        <w:rPr>
          <w:szCs w:val="24"/>
        </w:rPr>
        <w:t xml:space="preserve"> m</w:t>
      </w:r>
      <w:r w:rsidRPr="00144F02">
        <w:rPr>
          <w:szCs w:val="24"/>
          <w:vertAlign w:val="superscript"/>
        </w:rPr>
        <w:t>2</w:t>
      </w:r>
      <w:r w:rsidRPr="00862F47">
        <w:rPr>
          <w:szCs w:val="24"/>
        </w:rPr>
        <w:t xml:space="preserve">. Penimos kiaulės laikomos garduose, gardai nekreikiami. Iki 50 kilogramų svorio garde laikomos 25-27 kiaulės, virš 50 kilogramų kiaulių skaičius garde mažinamas. Penimų kiaulių tvartuose įrengta paprasta </w:t>
      </w:r>
      <w:r w:rsidR="004F56EE">
        <w:rPr>
          <w:szCs w:val="24"/>
        </w:rPr>
        <w:t>automatinė</w:t>
      </w:r>
      <w:r w:rsidRPr="00862F47">
        <w:rPr>
          <w:szCs w:val="24"/>
        </w:rPr>
        <w:t xml:space="preserve"> ventiliacija, grindys ir srutų kanalai betoniniai (virš nuvedimo kanalų grindys grotelinės). Tvartai nešildomi, temperatūra palaikoma natūraliai.</w:t>
      </w:r>
    </w:p>
    <w:p w:rsidR="00862F47" w:rsidRPr="00862F47" w:rsidRDefault="00862F47" w:rsidP="00862F47">
      <w:pPr>
        <w:spacing w:after="60"/>
        <w:jc w:val="both"/>
        <w:rPr>
          <w:szCs w:val="24"/>
        </w:rPr>
      </w:pPr>
      <w:r w:rsidRPr="00862F47">
        <w:rPr>
          <w:szCs w:val="24"/>
        </w:rPr>
        <w:t xml:space="preserve">Tvartuose vykdoma aplinkos sąlygų kontrolė, temperatūra sekama ir palaikoma </w:t>
      </w:r>
      <w:r w:rsidR="001752B4">
        <w:rPr>
          <w:szCs w:val="24"/>
        </w:rPr>
        <w:t>visuose tvartuose.</w:t>
      </w:r>
    </w:p>
    <w:p w:rsidR="00862F47" w:rsidRPr="00862F47" w:rsidRDefault="00862F47" w:rsidP="00862F47">
      <w:pPr>
        <w:spacing w:after="60"/>
        <w:jc w:val="both"/>
        <w:rPr>
          <w:szCs w:val="24"/>
        </w:rPr>
      </w:pPr>
      <w:r w:rsidRPr="00862F47">
        <w:rPr>
          <w:szCs w:val="24"/>
        </w:rPr>
        <w:lastRenderedPageBreak/>
        <w:t>Tvartų sienos pastatytos iš keramzitbetonio blokelių, stogai izoliuoti mineraline vata ir uždengti šiferiu, kas užtikrina šiluminę izoliaciją.</w:t>
      </w:r>
    </w:p>
    <w:p w:rsidR="00862F47" w:rsidRPr="00862F47" w:rsidRDefault="00862F47" w:rsidP="00862F47">
      <w:pPr>
        <w:spacing w:after="60"/>
        <w:jc w:val="both"/>
        <w:rPr>
          <w:szCs w:val="24"/>
        </w:rPr>
      </w:pPr>
      <w:r w:rsidRPr="00862F47">
        <w:rPr>
          <w:szCs w:val="24"/>
        </w:rPr>
        <w:t xml:space="preserve">Tvartai užpildomi  ir atlaisvinami pagal principą „tuščia – pilna“, tai reiškia, kad tvartas užpildomas paršeliais ar kiaulėmis vienu metu ir visas, taip pat stengiamasi ir atlaisvinti – vienu metu. Po atlaisvinimo vyksta tvarto mechaninis valymas, plovimas ir dezinfekavimas. </w:t>
      </w:r>
      <w:r w:rsidR="001752B4">
        <w:rPr>
          <w:szCs w:val="24"/>
        </w:rPr>
        <w:t xml:space="preserve">Dezinfekcijai naudojamos Veterinarijos tarnybos nustatytos medžiagos. </w:t>
      </w:r>
    </w:p>
    <w:p w:rsidR="00144F02" w:rsidRDefault="00FB7438" w:rsidP="00571419">
      <w:pPr>
        <w:spacing w:after="60"/>
        <w:jc w:val="both"/>
        <w:rPr>
          <w:szCs w:val="24"/>
        </w:rPr>
      </w:pPr>
      <w:r w:rsidRPr="00EA7E32">
        <w:rPr>
          <w:b/>
          <w:spacing w:val="20"/>
          <w:szCs w:val="24"/>
        </w:rPr>
        <w:t xml:space="preserve">Pašarų </w:t>
      </w:r>
      <w:r w:rsidR="00C34A07" w:rsidRPr="00EA7E32">
        <w:rPr>
          <w:b/>
          <w:spacing w:val="20"/>
          <w:szCs w:val="24"/>
        </w:rPr>
        <w:t>tiekimas</w:t>
      </w:r>
      <w:r w:rsidRPr="00EA7E32">
        <w:rPr>
          <w:b/>
          <w:spacing w:val="20"/>
          <w:szCs w:val="24"/>
        </w:rPr>
        <w:t>.</w:t>
      </w:r>
    </w:p>
    <w:p w:rsidR="00EA7E32" w:rsidRPr="00EA7E32" w:rsidRDefault="00EA7E32" w:rsidP="00571419">
      <w:pPr>
        <w:spacing w:after="60"/>
        <w:jc w:val="both"/>
        <w:rPr>
          <w:szCs w:val="24"/>
        </w:rPr>
      </w:pPr>
      <w:r w:rsidRPr="00EA7E32">
        <w:rPr>
          <w:szCs w:val="24"/>
        </w:rPr>
        <w:t xml:space="preserve">Pašarai kiaulių auginimui gaminami pašarų ceche. Jiems gaminti grūdai bei pašarų priedai perkami iš Lietuvos įmonių bei ūkininkų. Pašarų priedai gaminami ES šalyse, kuriuos į Lietuvą įveža Lietuvos Respublikos įmonės. 2009 m. rekonstruotas kombinuotų pašarų cechas: pastatytos diskinės girnos, sumontuotas naujas pašarų maišytuvas, pašariniai priedai pateikiami dozatoriais. Šėrimas pilnai mechanizuotas ir automatizuotas. Girdoma automatinėmis girdyklomis. </w:t>
      </w:r>
      <w:r w:rsidR="001752B4">
        <w:rPr>
          <w:szCs w:val="24"/>
        </w:rPr>
        <w:t>Gyvuliai</w:t>
      </w:r>
      <w:r w:rsidRPr="00EA7E32">
        <w:rPr>
          <w:szCs w:val="24"/>
        </w:rPr>
        <w:t xml:space="preserve"> šeriam</w:t>
      </w:r>
      <w:r w:rsidR="001752B4">
        <w:rPr>
          <w:szCs w:val="24"/>
        </w:rPr>
        <w:t>i</w:t>
      </w:r>
      <w:r w:rsidRPr="00EA7E32">
        <w:rPr>
          <w:szCs w:val="24"/>
        </w:rPr>
        <w:t xml:space="preserve"> skystais pašarais. Šėrimą atlieka kompiuterinė sistema „</w:t>
      </w:r>
      <w:proofErr w:type="spellStart"/>
      <w:r w:rsidR="001752B4">
        <w:rPr>
          <w:szCs w:val="24"/>
        </w:rPr>
        <w:t>Bigduchman</w:t>
      </w:r>
      <w:proofErr w:type="spellEnd"/>
      <w:r w:rsidRPr="00EA7E32">
        <w:rPr>
          <w:szCs w:val="24"/>
        </w:rPr>
        <w:t xml:space="preserve">“. </w:t>
      </w:r>
    </w:p>
    <w:p w:rsidR="00FB7438" w:rsidRPr="006E3910" w:rsidRDefault="00C34A07" w:rsidP="00571419">
      <w:pPr>
        <w:spacing w:after="60"/>
        <w:jc w:val="both"/>
        <w:rPr>
          <w:color w:val="FF0000"/>
          <w:szCs w:val="24"/>
        </w:rPr>
      </w:pPr>
      <w:r w:rsidRPr="00EA7E32">
        <w:rPr>
          <w:szCs w:val="24"/>
        </w:rPr>
        <w:t>Gyvuliai šeriami</w:t>
      </w:r>
      <w:r w:rsidR="00FB7438" w:rsidRPr="00EA7E32">
        <w:rPr>
          <w:szCs w:val="24"/>
        </w:rPr>
        <w:t xml:space="preserve"> pašarai</w:t>
      </w:r>
      <w:r w:rsidRPr="00EA7E32">
        <w:rPr>
          <w:szCs w:val="24"/>
        </w:rPr>
        <w:t>s</w:t>
      </w:r>
      <w:r w:rsidR="00FB7438" w:rsidRPr="00EA7E32">
        <w:rPr>
          <w:szCs w:val="24"/>
        </w:rPr>
        <w:t>, kurių receptūra rengiama atsižvelgiant į mitybos racionus pagal laikomų gyvūnų kategoriją ir amžių.</w:t>
      </w:r>
      <w:r w:rsidR="00FB7438" w:rsidRPr="005C5F32">
        <w:rPr>
          <w:szCs w:val="24"/>
        </w:rPr>
        <w:t xml:space="preserve"> Šėrimas vykdomas nuosekliu grafiku, kiaulės šeriamos </w:t>
      </w:r>
      <w:r w:rsidR="001752B4">
        <w:rPr>
          <w:szCs w:val="24"/>
        </w:rPr>
        <w:t xml:space="preserve">nuo </w:t>
      </w:r>
      <w:r w:rsidR="00FB7438" w:rsidRPr="005C5F32">
        <w:rPr>
          <w:szCs w:val="24"/>
        </w:rPr>
        <w:t xml:space="preserve">2 </w:t>
      </w:r>
      <w:r w:rsidR="001752B4">
        <w:rPr>
          <w:szCs w:val="24"/>
        </w:rPr>
        <w:t xml:space="preserve">iki 8 </w:t>
      </w:r>
      <w:r w:rsidR="00FB7438" w:rsidRPr="005C5F32">
        <w:rPr>
          <w:szCs w:val="24"/>
        </w:rPr>
        <w:t>kart</w:t>
      </w:r>
      <w:r w:rsidR="001752B4">
        <w:rPr>
          <w:szCs w:val="24"/>
        </w:rPr>
        <w:t>ų</w:t>
      </w:r>
      <w:r w:rsidR="00FB7438" w:rsidRPr="005C5F32">
        <w:rPr>
          <w:szCs w:val="24"/>
        </w:rPr>
        <w:t xml:space="preserve"> per dieną. Per metus sunaudojama api</w:t>
      </w:r>
      <w:r w:rsidR="007C454A" w:rsidRPr="005C5F32">
        <w:rPr>
          <w:szCs w:val="24"/>
        </w:rPr>
        <w:t>e</w:t>
      </w:r>
      <w:r w:rsidR="001752B4">
        <w:rPr>
          <w:szCs w:val="24"/>
        </w:rPr>
        <w:t xml:space="preserve"> 6500</w:t>
      </w:r>
      <w:r w:rsidR="00AF0B9B" w:rsidRPr="005C5F32">
        <w:rPr>
          <w:szCs w:val="24"/>
        </w:rPr>
        <w:t xml:space="preserve"> </w:t>
      </w:r>
      <w:r w:rsidR="00FB7438" w:rsidRPr="005C5F32">
        <w:rPr>
          <w:szCs w:val="24"/>
        </w:rPr>
        <w:t xml:space="preserve">t pašarų. </w:t>
      </w:r>
    </w:p>
    <w:p w:rsidR="00FB7438" w:rsidRPr="00144F02" w:rsidRDefault="00FB7438" w:rsidP="00571419">
      <w:pPr>
        <w:spacing w:after="60"/>
        <w:jc w:val="both"/>
        <w:rPr>
          <w:b/>
          <w:spacing w:val="20"/>
          <w:szCs w:val="24"/>
        </w:rPr>
      </w:pPr>
      <w:r w:rsidRPr="00144F02">
        <w:rPr>
          <w:b/>
          <w:spacing w:val="20"/>
          <w:szCs w:val="24"/>
        </w:rPr>
        <w:t>Mėšlo ir srutų tvarkymas.</w:t>
      </w:r>
    </w:p>
    <w:p w:rsidR="00CE7C94" w:rsidRDefault="004C37B7" w:rsidP="00CE7C94">
      <w:pPr>
        <w:shd w:val="clear" w:color="auto" w:fill="FFFFFF"/>
        <w:spacing w:after="60" w:line="278" w:lineRule="exact"/>
        <w:ind w:right="10"/>
        <w:jc w:val="both"/>
      </w:pPr>
      <w:r>
        <w:rPr>
          <w:color w:val="000000"/>
          <w:spacing w:val="4"/>
          <w:szCs w:val="24"/>
        </w:rPr>
        <w:t>Srutų</w:t>
      </w:r>
      <w:r w:rsidR="00CE7C94">
        <w:rPr>
          <w:color w:val="000000"/>
          <w:spacing w:val="4"/>
          <w:szCs w:val="24"/>
        </w:rPr>
        <w:t xml:space="preserve"> šalinimo sistema visuose tvartuose yra vienoda. Gardų grindys yra </w:t>
      </w:r>
      <w:r w:rsidR="001752B4">
        <w:rPr>
          <w:color w:val="000000"/>
          <w:spacing w:val="4"/>
          <w:szCs w:val="24"/>
        </w:rPr>
        <w:t>betoninės</w:t>
      </w:r>
      <w:r w:rsidR="00CE7C94">
        <w:rPr>
          <w:color w:val="000000"/>
          <w:spacing w:val="2"/>
          <w:szCs w:val="24"/>
        </w:rPr>
        <w:t>, virš betoninių srutų nuvedimo kanalų grindys yra grotelinės, per kurias į kanalus suteka srutos. Reprodukciniuose tvartuose srut</w:t>
      </w:r>
      <w:r w:rsidR="001752B4">
        <w:rPr>
          <w:color w:val="000000"/>
          <w:spacing w:val="2"/>
          <w:szCs w:val="24"/>
        </w:rPr>
        <w:t>os kaupiasi voniose, iš jų per išleidimo vožtuvus, srutos pa</w:t>
      </w:r>
      <w:r w:rsidR="00FC6D64">
        <w:rPr>
          <w:color w:val="000000"/>
          <w:spacing w:val="2"/>
          <w:szCs w:val="24"/>
        </w:rPr>
        <w:t>t</w:t>
      </w:r>
      <w:r w:rsidR="001752B4">
        <w:rPr>
          <w:color w:val="000000"/>
          <w:spacing w:val="2"/>
          <w:szCs w:val="24"/>
        </w:rPr>
        <w:t xml:space="preserve">enka į centrinį kanalą. </w:t>
      </w:r>
      <w:r w:rsidR="00CE7C94">
        <w:rPr>
          <w:color w:val="000000"/>
          <w:spacing w:val="3"/>
          <w:szCs w:val="24"/>
        </w:rPr>
        <w:t xml:space="preserve">Penimų kiaulių tvartuose nuvedimo kanalų plotis 1 m, grotelės </w:t>
      </w:r>
      <w:r w:rsidR="001752B4">
        <w:rPr>
          <w:color w:val="000000"/>
          <w:spacing w:val="3"/>
          <w:szCs w:val="24"/>
        </w:rPr>
        <w:t>–</w:t>
      </w:r>
      <w:r w:rsidR="00CE7C94">
        <w:rPr>
          <w:color w:val="000000"/>
          <w:spacing w:val="3"/>
          <w:szCs w:val="24"/>
        </w:rPr>
        <w:t xml:space="preserve"> 1</w:t>
      </w:r>
      <w:r w:rsidR="001752B4">
        <w:rPr>
          <w:color w:val="000000"/>
          <w:spacing w:val="3"/>
          <w:szCs w:val="24"/>
        </w:rPr>
        <w:t xml:space="preserve"> </w:t>
      </w:r>
      <w:r w:rsidR="00CE7C94">
        <w:rPr>
          <w:color w:val="000000"/>
          <w:spacing w:val="1"/>
          <w:szCs w:val="24"/>
        </w:rPr>
        <w:t>m x 0,5 m. Grotelių strypelių plotis 4 cm, tarpelių plotis 2 cm.</w:t>
      </w:r>
      <w:r w:rsidR="00D74C72">
        <w:rPr>
          <w:color w:val="000000"/>
          <w:spacing w:val="1"/>
          <w:szCs w:val="24"/>
        </w:rPr>
        <w:t xml:space="preserve"> Srutos apdorojamas </w:t>
      </w:r>
      <w:proofErr w:type="spellStart"/>
      <w:r w:rsidR="00D74C72">
        <w:rPr>
          <w:color w:val="000000"/>
          <w:spacing w:val="1"/>
          <w:szCs w:val="24"/>
        </w:rPr>
        <w:t>biostabilizatoriumi</w:t>
      </w:r>
      <w:proofErr w:type="spellEnd"/>
      <w:r w:rsidR="00D74C72">
        <w:rPr>
          <w:color w:val="000000"/>
          <w:spacing w:val="1"/>
          <w:szCs w:val="24"/>
        </w:rPr>
        <w:t xml:space="preserve"> (</w:t>
      </w:r>
      <w:proofErr w:type="spellStart"/>
      <w:r w:rsidR="00D74C72">
        <w:rPr>
          <w:color w:val="000000"/>
          <w:spacing w:val="1"/>
          <w:szCs w:val="24"/>
        </w:rPr>
        <w:t>Penergetic</w:t>
      </w:r>
      <w:proofErr w:type="spellEnd"/>
      <w:r w:rsidR="00D74C72">
        <w:rPr>
          <w:color w:val="000000"/>
          <w:spacing w:val="1"/>
          <w:szCs w:val="24"/>
        </w:rPr>
        <w:t xml:space="preserve"> G ar kitu atitinkamo efektyvumo produktu).</w:t>
      </w:r>
      <w:r w:rsidR="00FC6D64">
        <w:rPr>
          <w:color w:val="000000"/>
          <w:spacing w:val="1"/>
          <w:szCs w:val="24"/>
        </w:rPr>
        <w:t xml:space="preserve"> </w:t>
      </w:r>
      <w:proofErr w:type="spellStart"/>
      <w:r w:rsidR="00FC6D64">
        <w:rPr>
          <w:color w:val="000000"/>
          <w:spacing w:val="1"/>
          <w:szCs w:val="24"/>
        </w:rPr>
        <w:t>Biostabilizatoriaus</w:t>
      </w:r>
      <w:proofErr w:type="spellEnd"/>
      <w:r w:rsidR="00FC6D64">
        <w:rPr>
          <w:color w:val="000000"/>
          <w:spacing w:val="1"/>
          <w:szCs w:val="24"/>
        </w:rPr>
        <w:t xml:space="preserve"> </w:t>
      </w:r>
      <w:proofErr w:type="spellStart"/>
      <w:r w:rsidR="00FC6D64">
        <w:rPr>
          <w:color w:val="000000"/>
          <w:spacing w:val="1"/>
          <w:szCs w:val="24"/>
        </w:rPr>
        <w:t>Penergetic</w:t>
      </w:r>
      <w:proofErr w:type="spellEnd"/>
      <w:r w:rsidR="00FC6D64">
        <w:rPr>
          <w:color w:val="000000"/>
          <w:spacing w:val="1"/>
          <w:szCs w:val="24"/>
        </w:rPr>
        <w:t xml:space="preserve"> G efektyvumo sertifikatas ir aprašymas pridedamas 3 priede.</w:t>
      </w:r>
    </w:p>
    <w:p w:rsidR="00CE7C94" w:rsidRDefault="004C37B7" w:rsidP="00CE7C94">
      <w:pPr>
        <w:shd w:val="clear" w:color="auto" w:fill="FFFFFF"/>
        <w:spacing w:after="60" w:line="278" w:lineRule="exact"/>
        <w:jc w:val="both"/>
      </w:pPr>
      <w:r>
        <w:rPr>
          <w:color w:val="000000"/>
          <w:spacing w:val="1"/>
          <w:szCs w:val="24"/>
        </w:rPr>
        <w:t>S</w:t>
      </w:r>
      <w:r w:rsidR="00CE7C94" w:rsidRPr="001752B4">
        <w:rPr>
          <w:color w:val="000000"/>
          <w:spacing w:val="1"/>
          <w:szCs w:val="24"/>
        </w:rPr>
        <w:t xml:space="preserve">rutų šalinimui kanaluose </w:t>
      </w:r>
      <w:r w:rsidR="001752B4" w:rsidRPr="001752B4">
        <w:rPr>
          <w:color w:val="000000"/>
          <w:spacing w:val="1"/>
          <w:szCs w:val="24"/>
        </w:rPr>
        <w:t xml:space="preserve">ir voniose </w:t>
      </w:r>
      <w:r w:rsidR="00CE7C94" w:rsidRPr="001752B4">
        <w:rPr>
          <w:color w:val="000000"/>
          <w:spacing w:val="1"/>
          <w:szCs w:val="24"/>
        </w:rPr>
        <w:t xml:space="preserve">įrengti </w:t>
      </w:r>
      <w:proofErr w:type="spellStart"/>
      <w:r w:rsidR="00CE7C94" w:rsidRPr="001752B4">
        <w:rPr>
          <w:color w:val="000000"/>
          <w:spacing w:val="1"/>
          <w:szCs w:val="24"/>
        </w:rPr>
        <w:t>hidroužtvarai</w:t>
      </w:r>
      <w:proofErr w:type="spellEnd"/>
      <w:r w:rsidR="00CE7C94" w:rsidRPr="001752B4">
        <w:rPr>
          <w:color w:val="000000"/>
          <w:spacing w:val="1"/>
          <w:szCs w:val="24"/>
        </w:rPr>
        <w:t xml:space="preserve">, kuriuos staigiai atidarius srutos </w:t>
      </w:r>
      <w:proofErr w:type="spellStart"/>
      <w:r w:rsidR="00CE7C94" w:rsidRPr="001752B4">
        <w:rPr>
          <w:color w:val="000000"/>
          <w:spacing w:val="1"/>
          <w:szCs w:val="24"/>
        </w:rPr>
        <w:t>savitakos</w:t>
      </w:r>
      <w:proofErr w:type="spellEnd"/>
      <w:r w:rsidR="00CE7C94" w:rsidRPr="001752B4">
        <w:rPr>
          <w:color w:val="000000"/>
          <w:spacing w:val="1"/>
          <w:szCs w:val="24"/>
        </w:rPr>
        <w:t xml:space="preserve"> būdu </w:t>
      </w:r>
      <w:r w:rsidR="00CE7C94" w:rsidRPr="001752B4">
        <w:rPr>
          <w:color w:val="000000"/>
          <w:szCs w:val="24"/>
        </w:rPr>
        <w:t>lengvai pašalinami iš tvartų.</w:t>
      </w:r>
      <w:r w:rsidR="001752B4">
        <w:rPr>
          <w:color w:val="000000"/>
          <w:szCs w:val="24"/>
        </w:rPr>
        <w:t xml:space="preserve"> </w:t>
      </w:r>
      <w:r>
        <w:rPr>
          <w:color w:val="000000"/>
          <w:szCs w:val="24"/>
        </w:rPr>
        <w:t>S</w:t>
      </w:r>
      <w:r w:rsidR="00CE7C94">
        <w:rPr>
          <w:color w:val="000000"/>
          <w:szCs w:val="24"/>
        </w:rPr>
        <w:t xml:space="preserve">rutos iš tvartų patenka į srutų nuvedimo kanalus, po to į centrinį nuvedimo kanalą, iš kurio </w:t>
      </w:r>
      <w:proofErr w:type="spellStart"/>
      <w:r w:rsidR="00CE7C94">
        <w:rPr>
          <w:color w:val="000000"/>
          <w:szCs w:val="24"/>
        </w:rPr>
        <w:t>savitaka</w:t>
      </w:r>
      <w:proofErr w:type="spellEnd"/>
      <w:r w:rsidR="00CE7C94">
        <w:rPr>
          <w:color w:val="000000"/>
          <w:szCs w:val="24"/>
        </w:rPr>
        <w:t xml:space="preserve"> patenka į srutų surinkimo rezervuarą. </w:t>
      </w:r>
    </w:p>
    <w:p w:rsidR="00CE7C94" w:rsidRDefault="00CE7C94" w:rsidP="00CE7C94">
      <w:pPr>
        <w:shd w:val="clear" w:color="auto" w:fill="FFFFFF"/>
        <w:spacing w:after="60" w:line="278" w:lineRule="exact"/>
        <w:ind w:right="14"/>
        <w:jc w:val="both"/>
      </w:pPr>
      <w:r>
        <w:rPr>
          <w:color w:val="000000"/>
          <w:spacing w:val="3"/>
          <w:szCs w:val="24"/>
        </w:rPr>
        <w:t xml:space="preserve">Užtvarai ir slėginės gardų plovimo mašinos leidžia efektyviai taupyti vandenį ir nepraskiedžia </w:t>
      </w:r>
      <w:r>
        <w:rPr>
          <w:color w:val="000000"/>
          <w:szCs w:val="24"/>
        </w:rPr>
        <w:t>srutų, kas blogintų kietos frakcijos atskyrimą.</w:t>
      </w:r>
    </w:p>
    <w:p w:rsidR="00CE7C94" w:rsidRPr="006E3910" w:rsidRDefault="00CE7C94" w:rsidP="00CE7C94">
      <w:pPr>
        <w:spacing w:after="60"/>
        <w:jc w:val="both"/>
        <w:rPr>
          <w:b/>
          <w:color w:val="FF0000"/>
          <w:spacing w:val="20"/>
          <w:szCs w:val="24"/>
        </w:rPr>
      </w:pPr>
      <w:r>
        <w:rPr>
          <w:color w:val="000000"/>
          <w:szCs w:val="24"/>
        </w:rPr>
        <w:t xml:space="preserve">Iškėlus kiaules iš tvartų, gardai bei srutų nuvedimo kanalai plaunami slėginėmis plovimo </w:t>
      </w:r>
      <w:r>
        <w:rPr>
          <w:color w:val="000000"/>
          <w:spacing w:val="2"/>
          <w:szCs w:val="24"/>
        </w:rPr>
        <w:t xml:space="preserve">mašinomis. Bendrovė turi 3 slėginės plovimo mašinas </w:t>
      </w:r>
      <w:r>
        <w:rPr>
          <w:spacing w:val="2"/>
          <w:szCs w:val="24"/>
        </w:rPr>
        <w:t>KA5500T ir FA 150-160/14T markės, kurių našumas 750 l/h.</w:t>
      </w:r>
      <w:r>
        <w:rPr>
          <w:color w:val="000000"/>
          <w:spacing w:val="2"/>
          <w:szCs w:val="24"/>
        </w:rPr>
        <w:t xml:space="preserve"> </w:t>
      </w:r>
      <w:r>
        <w:rPr>
          <w:color w:val="000000"/>
          <w:spacing w:val="-1"/>
          <w:szCs w:val="24"/>
        </w:rPr>
        <w:t xml:space="preserve">Mašinos mobilios, vanduo į jas paduodamas iš tvartuose esančių vandentiekio tinklų. Plovimo mašinos </w:t>
      </w:r>
      <w:r>
        <w:rPr>
          <w:color w:val="000000"/>
          <w:spacing w:val="2"/>
          <w:szCs w:val="24"/>
        </w:rPr>
        <w:t xml:space="preserve">naudojamos keičiant gyvulių grupes tvartuose. </w:t>
      </w:r>
    </w:p>
    <w:p w:rsidR="00CE7C94" w:rsidRDefault="00CE7C94" w:rsidP="00571419">
      <w:pPr>
        <w:suppressAutoHyphens/>
        <w:spacing w:after="60"/>
        <w:jc w:val="both"/>
        <w:textAlignment w:val="baseline"/>
        <w:rPr>
          <w:szCs w:val="24"/>
          <w:lang w:eastAsia="lt-LT"/>
        </w:rPr>
      </w:pPr>
      <w:bookmarkStart w:id="7" w:name="_Hlk530580614"/>
      <w:bookmarkStart w:id="8" w:name="_Hlk771210"/>
      <w:r w:rsidRPr="00CE7C94">
        <w:rPr>
          <w:szCs w:val="24"/>
          <w:lang w:eastAsia="lt-LT"/>
        </w:rPr>
        <w:t xml:space="preserve">Išplauti tvartai dezinfekuojami dezinfekavimo sistema. </w:t>
      </w:r>
      <w:r w:rsidR="001752B4">
        <w:rPr>
          <w:szCs w:val="24"/>
          <w:lang w:eastAsia="lt-LT"/>
        </w:rPr>
        <w:t>Dezinfekcinės medžiagos naudojamos griežtai pagal Veterinarijos tarnybos nustatytą reglamentą.</w:t>
      </w:r>
    </w:p>
    <w:p w:rsidR="00CE7C94" w:rsidRPr="009543A3" w:rsidRDefault="00CE7C94" w:rsidP="00CE7C94">
      <w:pPr>
        <w:suppressAutoHyphens/>
        <w:spacing w:after="60"/>
        <w:jc w:val="both"/>
        <w:textAlignment w:val="baseline"/>
        <w:rPr>
          <w:szCs w:val="24"/>
          <w:lang w:eastAsia="lt-LT"/>
        </w:rPr>
      </w:pPr>
      <w:r w:rsidRPr="00CE7C94">
        <w:rPr>
          <w:szCs w:val="24"/>
          <w:lang w:eastAsia="lt-LT"/>
        </w:rPr>
        <w:t xml:space="preserve">Srutos iš tvartų </w:t>
      </w:r>
      <w:proofErr w:type="spellStart"/>
      <w:r w:rsidRPr="00CE7C94">
        <w:rPr>
          <w:szCs w:val="24"/>
          <w:lang w:eastAsia="lt-LT"/>
        </w:rPr>
        <w:t>savitaka</w:t>
      </w:r>
      <w:proofErr w:type="spellEnd"/>
      <w:r w:rsidRPr="00CE7C94">
        <w:rPr>
          <w:szCs w:val="24"/>
          <w:lang w:eastAsia="lt-LT"/>
        </w:rPr>
        <w:t xml:space="preserve"> patenka į požeminį surinkimo rezervuarą. </w:t>
      </w:r>
      <w:r w:rsidR="001752B4" w:rsidRPr="001752B4">
        <w:rPr>
          <w:szCs w:val="24"/>
          <w:lang w:eastAsia="lt-LT"/>
        </w:rPr>
        <w:t xml:space="preserve">Pradėjus naudoti </w:t>
      </w:r>
      <w:proofErr w:type="spellStart"/>
      <w:r w:rsidR="00FC6D64">
        <w:rPr>
          <w:szCs w:val="24"/>
          <w:lang w:eastAsia="lt-LT"/>
        </w:rPr>
        <w:t>biostabilizatorių</w:t>
      </w:r>
      <w:proofErr w:type="spellEnd"/>
      <w:r w:rsidR="00FC6D64">
        <w:rPr>
          <w:szCs w:val="24"/>
          <w:lang w:eastAsia="lt-LT"/>
        </w:rPr>
        <w:t xml:space="preserve"> </w:t>
      </w:r>
      <w:proofErr w:type="spellStart"/>
      <w:r w:rsidR="001752B4" w:rsidRPr="001752B4">
        <w:rPr>
          <w:szCs w:val="24"/>
          <w:lang w:eastAsia="lt-LT"/>
        </w:rPr>
        <w:t>Penergetic</w:t>
      </w:r>
      <w:proofErr w:type="spellEnd"/>
      <w:r w:rsidR="001752B4" w:rsidRPr="001752B4">
        <w:rPr>
          <w:szCs w:val="24"/>
          <w:lang w:eastAsia="lt-LT"/>
        </w:rPr>
        <w:t xml:space="preserve"> G srutos pasidarė homogeniškos, todėl srutų </w:t>
      </w:r>
      <w:proofErr w:type="spellStart"/>
      <w:r w:rsidR="001752B4" w:rsidRPr="001752B4">
        <w:rPr>
          <w:szCs w:val="24"/>
          <w:lang w:eastAsia="lt-LT"/>
        </w:rPr>
        <w:t>frakcionavimas</w:t>
      </w:r>
      <w:proofErr w:type="spellEnd"/>
      <w:r w:rsidR="001752B4" w:rsidRPr="001752B4">
        <w:rPr>
          <w:szCs w:val="24"/>
          <w:lang w:eastAsia="lt-LT"/>
        </w:rPr>
        <w:t xml:space="preserve"> </w:t>
      </w:r>
      <w:r w:rsidR="00E530CC">
        <w:rPr>
          <w:szCs w:val="24"/>
          <w:lang w:eastAsia="lt-LT"/>
        </w:rPr>
        <w:t xml:space="preserve">(sauso mėšlo dalies atskyrimas) </w:t>
      </w:r>
      <w:r w:rsidR="001752B4" w:rsidRPr="001752B4">
        <w:rPr>
          <w:szCs w:val="24"/>
          <w:lang w:eastAsia="lt-LT"/>
        </w:rPr>
        <w:t>nebev</w:t>
      </w:r>
      <w:r w:rsidR="001752B4" w:rsidRPr="009543A3">
        <w:rPr>
          <w:szCs w:val="24"/>
          <w:lang w:eastAsia="lt-LT"/>
        </w:rPr>
        <w:t xml:space="preserve">ykdomas.  </w:t>
      </w:r>
    </w:p>
    <w:p w:rsidR="00CE7C94" w:rsidRPr="009543A3" w:rsidRDefault="00CE7C94" w:rsidP="00CE7C94">
      <w:pPr>
        <w:suppressAutoHyphens/>
        <w:spacing w:after="60"/>
        <w:jc w:val="both"/>
        <w:textAlignment w:val="baseline"/>
        <w:rPr>
          <w:szCs w:val="24"/>
          <w:lang w:eastAsia="lt-LT"/>
        </w:rPr>
      </w:pPr>
      <w:r w:rsidRPr="009543A3">
        <w:rPr>
          <w:szCs w:val="24"/>
          <w:lang w:eastAsia="lt-LT"/>
        </w:rPr>
        <w:t>Sruto</w:t>
      </w:r>
      <w:r w:rsidR="00E530CC">
        <w:rPr>
          <w:szCs w:val="24"/>
          <w:lang w:eastAsia="lt-LT"/>
        </w:rPr>
        <w:t>s</w:t>
      </w:r>
      <w:r w:rsidRPr="009543A3">
        <w:rPr>
          <w:szCs w:val="24"/>
          <w:lang w:eastAsia="lt-LT"/>
        </w:rPr>
        <w:t xml:space="preserve"> patenka į </w:t>
      </w:r>
      <w:proofErr w:type="spellStart"/>
      <w:r w:rsidRPr="009543A3">
        <w:rPr>
          <w:szCs w:val="24"/>
          <w:lang w:eastAsia="lt-LT"/>
        </w:rPr>
        <w:t>nusodintuvą</w:t>
      </w:r>
      <w:proofErr w:type="spellEnd"/>
      <w:r w:rsidRPr="009543A3">
        <w:rPr>
          <w:szCs w:val="24"/>
          <w:lang w:eastAsia="lt-LT"/>
        </w:rPr>
        <w:t xml:space="preserve">, kurio paviršius padengtas mėšlo ir pjuvenų pluta, šulinyje esančiu giluminiu siurbliu perpumpuojamos į srutų </w:t>
      </w:r>
      <w:r w:rsidR="00E530CC">
        <w:rPr>
          <w:szCs w:val="24"/>
          <w:lang w:eastAsia="lt-LT"/>
        </w:rPr>
        <w:t xml:space="preserve">rezervuarą ir </w:t>
      </w:r>
      <w:r w:rsidRPr="009543A3">
        <w:rPr>
          <w:szCs w:val="24"/>
          <w:lang w:eastAsia="lt-LT"/>
        </w:rPr>
        <w:t>kaupimo tvenkinius. Srutų kaupimo tvenkini</w:t>
      </w:r>
      <w:r w:rsidR="00E530CC">
        <w:rPr>
          <w:szCs w:val="24"/>
          <w:lang w:eastAsia="lt-LT"/>
        </w:rPr>
        <w:t>ų</w:t>
      </w:r>
      <w:r w:rsidRPr="009543A3">
        <w:rPr>
          <w:szCs w:val="24"/>
          <w:lang w:eastAsia="lt-LT"/>
        </w:rPr>
        <w:t xml:space="preserve"> yra 3 vnt. kiekvienas 15000 m</w:t>
      </w:r>
      <w:r w:rsidRPr="009543A3">
        <w:rPr>
          <w:szCs w:val="24"/>
          <w:vertAlign w:val="superscript"/>
          <w:lang w:eastAsia="lt-LT"/>
        </w:rPr>
        <w:t xml:space="preserve">3 </w:t>
      </w:r>
      <w:r w:rsidRPr="009543A3">
        <w:rPr>
          <w:szCs w:val="24"/>
          <w:lang w:eastAsia="lt-LT"/>
        </w:rPr>
        <w:t>talpos, bendra talpa 45000 m</w:t>
      </w:r>
      <w:r w:rsidRPr="009543A3">
        <w:rPr>
          <w:szCs w:val="24"/>
          <w:vertAlign w:val="superscript"/>
          <w:lang w:eastAsia="lt-LT"/>
        </w:rPr>
        <w:t>3</w:t>
      </w:r>
      <w:r w:rsidRPr="009543A3">
        <w:rPr>
          <w:szCs w:val="24"/>
          <w:lang w:eastAsia="lt-LT"/>
        </w:rPr>
        <w:t xml:space="preserve"> ir 1 rezervinis 30000 m</w:t>
      </w:r>
      <w:r w:rsidRPr="009543A3">
        <w:rPr>
          <w:szCs w:val="24"/>
          <w:vertAlign w:val="superscript"/>
          <w:lang w:eastAsia="lt-LT"/>
        </w:rPr>
        <w:t>3</w:t>
      </w:r>
      <w:r w:rsidRPr="009543A3">
        <w:rPr>
          <w:szCs w:val="24"/>
          <w:lang w:eastAsia="lt-LT"/>
        </w:rPr>
        <w:t xml:space="preserve"> talpos. Srutų tvenkiniai įrengti moliu sutankintu dugnu, neuždengti. </w:t>
      </w:r>
      <w:r w:rsidR="00E530CC">
        <w:rPr>
          <w:szCs w:val="24"/>
          <w:lang w:eastAsia="lt-LT"/>
        </w:rPr>
        <w:t xml:space="preserve">Įrenginiui </w:t>
      </w:r>
      <w:r w:rsidRPr="009543A3">
        <w:rPr>
          <w:szCs w:val="24"/>
          <w:lang w:eastAsia="lt-LT"/>
        </w:rPr>
        <w:t xml:space="preserve"> dirbant pilnu pajėgumu gali susidaryti ~ 4</w:t>
      </w:r>
      <w:r w:rsidR="00795966" w:rsidRPr="009543A3">
        <w:rPr>
          <w:szCs w:val="24"/>
          <w:lang w:eastAsia="lt-LT"/>
        </w:rPr>
        <w:t>5</w:t>
      </w:r>
      <w:r w:rsidRPr="009543A3">
        <w:rPr>
          <w:szCs w:val="24"/>
          <w:lang w:eastAsia="lt-LT"/>
        </w:rPr>
        <w:t>000 m</w:t>
      </w:r>
      <w:r w:rsidRPr="009543A3">
        <w:rPr>
          <w:szCs w:val="24"/>
          <w:vertAlign w:val="superscript"/>
          <w:lang w:eastAsia="lt-LT"/>
        </w:rPr>
        <w:t>3</w:t>
      </w:r>
      <w:r w:rsidRPr="009543A3">
        <w:rPr>
          <w:szCs w:val="24"/>
          <w:lang w:eastAsia="lt-LT"/>
        </w:rPr>
        <w:t xml:space="preserve"> srutų</w:t>
      </w:r>
      <w:r w:rsidR="00E530CC">
        <w:rPr>
          <w:szCs w:val="24"/>
          <w:lang w:eastAsia="lt-LT"/>
        </w:rPr>
        <w:t xml:space="preserve"> (pagal kiaulidžių techninio projektavimo taisykles)</w:t>
      </w:r>
      <w:r w:rsidRPr="009543A3">
        <w:rPr>
          <w:szCs w:val="24"/>
          <w:lang w:eastAsia="lt-LT"/>
        </w:rPr>
        <w:t>.</w:t>
      </w:r>
      <w:r w:rsidR="00E530CC">
        <w:rPr>
          <w:szCs w:val="24"/>
          <w:lang w:eastAsia="lt-LT"/>
        </w:rPr>
        <w:t xml:space="preserve"> </w:t>
      </w:r>
      <w:r w:rsidR="00E530CC" w:rsidRPr="00A50B69">
        <w:rPr>
          <w:b/>
          <w:bCs/>
          <w:color w:val="000000"/>
          <w:szCs w:val="24"/>
        </w:rPr>
        <w:t xml:space="preserve">Faktinis ūkinės </w:t>
      </w:r>
      <w:r w:rsidR="00E530CC">
        <w:rPr>
          <w:b/>
          <w:bCs/>
          <w:color w:val="000000"/>
          <w:szCs w:val="24"/>
        </w:rPr>
        <w:t>v</w:t>
      </w:r>
      <w:r w:rsidR="00E530CC" w:rsidRPr="00A50B69">
        <w:rPr>
          <w:b/>
          <w:bCs/>
          <w:color w:val="000000"/>
          <w:szCs w:val="24"/>
        </w:rPr>
        <w:t xml:space="preserve">eiklos vykdytojo vertinamas </w:t>
      </w:r>
      <w:r w:rsidR="00E530CC">
        <w:rPr>
          <w:b/>
          <w:bCs/>
          <w:color w:val="000000"/>
          <w:szCs w:val="24"/>
        </w:rPr>
        <w:t xml:space="preserve">metinis </w:t>
      </w:r>
      <w:r w:rsidR="00E530CC" w:rsidRPr="00A50B69">
        <w:rPr>
          <w:b/>
          <w:bCs/>
          <w:color w:val="000000"/>
          <w:szCs w:val="24"/>
        </w:rPr>
        <w:t>srutų kiekis sudaro tik 22000 m</w:t>
      </w:r>
      <w:r w:rsidR="00E530CC" w:rsidRPr="00A50B69">
        <w:rPr>
          <w:b/>
          <w:bCs/>
          <w:color w:val="000000"/>
          <w:szCs w:val="24"/>
          <w:vertAlign w:val="superscript"/>
        </w:rPr>
        <w:t>3</w:t>
      </w:r>
      <w:r w:rsidR="00E530CC">
        <w:rPr>
          <w:color w:val="000000"/>
          <w:szCs w:val="24"/>
        </w:rPr>
        <w:t>.</w:t>
      </w:r>
    </w:p>
    <w:p w:rsidR="00160D20" w:rsidRPr="009543A3" w:rsidRDefault="00FC6D64" w:rsidP="00CE7C94">
      <w:pPr>
        <w:suppressAutoHyphens/>
        <w:spacing w:after="60"/>
        <w:jc w:val="both"/>
        <w:textAlignment w:val="baseline"/>
        <w:rPr>
          <w:szCs w:val="24"/>
          <w:lang w:eastAsia="lt-LT"/>
        </w:rPr>
      </w:pPr>
      <w:r>
        <w:rPr>
          <w:szCs w:val="24"/>
          <w:lang w:eastAsia="lt-LT"/>
        </w:rPr>
        <w:lastRenderedPageBreak/>
        <w:t>6</w:t>
      </w:r>
      <w:r w:rsidR="00160D20" w:rsidRPr="009543A3">
        <w:rPr>
          <w:szCs w:val="24"/>
          <w:lang w:eastAsia="lt-LT"/>
        </w:rPr>
        <w:t xml:space="preserve"> mėnesių kaupimo laikotarpiui tvenkiniai turėtų talpinti </w:t>
      </w:r>
      <w:r w:rsidR="00E530CC">
        <w:rPr>
          <w:szCs w:val="24"/>
          <w:lang w:eastAsia="lt-LT"/>
        </w:rPr>
        <w:t>11</w:t>
      </w:r>
      <w:r w:rsidR="00795966" w:rsidRPr="009543A3">
        <w:rPr>
          <w:szCs w:val="24"/>
          <w:lang w:eastAsia="lt-LT"/>
        </w:rPr>
        <w:t xml:space="preserve"> 000</w:t>
      </w:r>
      <w:r w:rsidR="00160D20" w:rsidRPr="009543A3">
        <w:rPr>
          <w:szCs w:val="24"/>
          <w:lang w:eastAsia="lt-LT"/>
        </w:rPr>
        <w:t xml:space="preserve"> m</w:t>
      </w:r>
      <w:r w:rsidR="00160D20" w:rsidRPr="009543A3">
        <w:rPr>
          <w:szCs w:val="24"/>
          <w:vertAlign w:val="superscript"/>
          <w:lang w:eastAsia="lt-LT"/>
        </w:rPr>
        <w:t>3</w:t>
      </w:r>
      <w:r w:rsidR="00E530CC">
        <w:rPr>
          <w:szCs w:val="24"/>
          <w:vertAlign w:val="superscript"/>
          <w:lang w:eastAsia="lt-LT"/>
        </w:rPr>
        <w:t xml:space="preserve"> </w:t>
      </w:r>
      <w:r w:rsidR="00E530CC">
        <w:rPr>
          <w:szCs w:val="24"/>
          <w:lang w:eastAsia="lt-LT"/>
        </w:rPr>
        <w:t>( teoriškai 33000 m</w:t>
      </w:r>
      <w:r w:rsidR="00E530CC">
        <w:rPr>
          <w:szCs w:val="24"/>
          <w:vertAlign w:val="superscript"/>
          <w:lang w:eastAsia="lt-LT"/>
        </w:rPr>
        <w:t>3</w:t>
      </w:r>
      <w:r w:rsidR="00E530CC">
        <w:rPr>
          <w:szCs w:val="24"/>
          <w:lang w:eastAsia="lt-LT"/>
        </w:rPr>
        <w:t>)</w:t>
      </w:r>
      <w:r w:rsidR="00160D20" w:rsidRPr="009543A3">
        <w:rPr>
          <w:szCs w:val="24"/>
          <w:lang w:eastAsia="lt-LT"/>
        </w:rPr>
        <w:t xml:space="preserve"> srutų. Tvenkinių tūris yra pakankamas srutų surinkimui žiemos periodo laikotarpiu.</w:t>
      </w:r>
    </w:p>
    <w:p w:rsidR="003D2AE4" w:rsidRPr="009543A3" w:rsidRDefault="00160D20" w:rsidP="00CE7C94">
      <w:pPr>
        <w:suppressAutoHyphens/>
        <w:spacing w:after="60"/>
        <w:jc w:val="both"/>
        <w:textAlignment w:val="baseline"/>
        <w:rPr>
          <w:szCs w:val="24"/>
          <w:lang w:eastAsia="lt-LT"/>
        </w:rPr>
      </w:pPr>
      <w:r w:rsidRPr="009543A3">
        <w:rPr>
          <w:szCs w:val="24"/>
          <w:lang w:eastAsia="lt-LT"/>
        </w:rPr>
        <w:t xml:space="preserve">Siekiant mažinti galimos oro ir požeminio vandens taršos susidarymą </w:t>
      </w:r>
      <w:r w:rsidR="003D2AE4" w:rsidRPr="009543A3">
        <w:rPr>
          <w:szCs w:val="24"/>
          <w:lang w:eastAsia="lt-LT"/>
        </w:rPr>
        <w:t xml:space="preserve">2018 m. eksploatuoti paleistas naujas uždaras srutų rezervuaras, kurio talpa </w:t>
      </w:r>
      <w:r w:rsidR="00795966" w:rsidRPr="009543A3">
        <w:rPr>
          <w:szCs w:val="24"/>
          <w:lang w:eastAsia="lt-LT"/>
        </w:rPr>
        <w:t>5997</w:t>
      </w:r>
      <w:r w:rsidR="003D2AE4" w:rsidRPr="009543A3">
        <w:rPr>
          <w:szCs w:val="24"/>
          <w:lang w:eastAsia="lt-LT"/>
        </w:rPr>
        <w:t xml:space="preserve"> m</w:t>
      </w:r>
      <w:r w:rsidR="003D2AE4" w:rsidRPr="009543A3">
        <w:rPr>
          <w:szCs w:val="24"/>
          <w:vertAlign w:val="superscript"/>
          <w:lang w:eastAsia="lt-LT"/>
        </w:rPr>
        <w:t>3</w:t>
      </w:r>
      <w:r w:rsidR="003D2AE4" w:rsidRPr="009543A3">
        <w:rPr>
          <w:szCs w:val="24"/>
          <w:lang w:eastAsia="lt-LT"/>
        </w:rPr>
        <w:t>.</w:t>
      </w:r>
    </w:p>
    <w:p w:rsidR="009543A3" w:rsidRPr="009543A3" w:rsidRDefault="009543A3" w:rsidP="009543A3">
      <w:pPr>
        <w:suppressAutoHyphens/>
        <w:spacing w:after="60"/>
        <w:jc w:val="both"/>
        <w:textAlignment w:val="baseline"/>
        <w:rPr>
          <w:szCs w:val="24"/>
          <w:lang w:eastAsia="lt-LT"/>
        </w:rPr>
      </w:pPr>
      <w:r w:rsidRPr="009543A3">
        <w:rPr>
          <w:szCs w:val="24"/>
          <w:lang w:eastAsia="lt-LT"/>
        </w:rPr>
        <w:t xml:space="preserve">Srutos nuvedamos į uždarą srutų rezervuarą, o iš uždaro srutų rezervuaro srutos pumpuojamos į 2 tvenkinį arba tiesiogiai išvežamos į laukus. </w:t>
      </w:r>
    </w:p>
    <w:p w:rsidR="009543A3" w:rsidRDefault="00A34ECE" w:rsidP="00CE7C94">
      <w:pPr>
        <w:suppressAutoHyphens/>
        <w:spacing w:after="60"/>
        <w:jc w:val="both"/>
        <w:textAlignment w:val="baseline"/>
        <w:rPr>
          <w:szCs w:val="24"/>
          <w:lang w:eastAsia="lt-LT"/>
        </w:rPr>
      </w:pPr>
      <w:r w:rsidRPr="009543A3">
        <w:rPr>
          <w:szCs w:val="24"/>
          <w:lang w:eastAsia="lt-LT"/>
        </w:rPr>
        <w:t xml:space="preserve">Kad dumblu nebūtų </w:t>
      </w:r>
      <w:r w:rsidR="00CE7C94" w:rsidRPr="009543A3">
        <w:rPr>
          <w:szCs w:val="24"/>
          <w:lang w:eastAsia="lt-LT"/>
        </w:rPr>
        <w:t xml:space="preserve"> neužteršti visų tvenkinių dumblu, srutos yra paduodamos į tvenkinį Nr. 2, o iš jo</w:t>
      </w:r>
      <w:r w:rsidR="009543A3" w:rsidRPr="009543A3">
        <w:rPr>
          <w:szCs w:val="24"/>
          <w:lang w:eastAsia="lt-LT"/>
        </w:rPr>
        <w:t>, jei reikia,</w:t>
      </w:r>
      <w:r w:rsidR="00CE7C94" w:rsidRPr="009543A3">
        <w:rPr>
          <w:szCs w:val="24"/>
          <w:lang w:eastAsia="lt-LT"/>
        </w:rPr>
        <w:t xml:space="preserve"> nusistovėjusios srutos nuvedamos į tvenkinius Nr. l ir Nr.3, vėliau grąžinamos į tvenkinį Nr.2, iš kurio </w:t>
      </w:r>
      <w:proofErr w:type="spellStart"/>
      <w:r w:rsidR="00CE7C94" w:rsidRPr="009543A3">
        <w:rPr>
          <w:szCs w:val="24"/>
          <w:lang w:eastAsia="lt-LT"/>
        </w:rPr>
        <w:t>srutovežiais</w:t>
      </w:r>
      <w:proofErr w:type="spellEnd"/>
      <w:r w:rsidR="00CE7C94" w:rsidRPr="009543A3">
        <w:rPr>
          <w:szCs w:val="24"/>
          <w:lang w:eastAsia="lt-LT"/>
        </w:rPr>
        <w:t xml:space="preserve"> išvežamos į paskleidimo laukus. Prieš vežimą orapūtės pagalba srutos ir dumblas yra sumaišomi. Ši priemonė leidžia išvengti kietos frakcijos kaupimosi tvenkiniuose.</w:t>
      </w:r>
      <w:r w:rsidR="00160D20">
        <w:rPr>
          <w:szCs w:val="24"/>
          <w:lang w:eastAsia="lt-LT"/>
        </w:rPr>
        <w:t xml:space="preserve"> </w:t>
      </w:r>
    </w:p>
    <w:p w:rsidR="00CE7C94" w:rsidRPr="00CE7C94" w:rsidRDefault="00097C6B" w:rsidP="00CE7C94">
      <w:pPr>
        <w:suppressAutoHyphens/>
        <w:spacing w:after="60"/>
        <w:jc w:val="both"/>
        <w:textAlignment w:val="baseline"/>
        <w:rPr>
          <w:szCs w:val="24"/>
          <w:lang w:eastAsia="lt-LT"/>
        </w:rPr>
      </w:pPr>
      <w:r>
        <w:rPr>
          <w:szCs w:val="24"/>
          <w:lang w:eastAsia="lt-LT"/>
        </w:rPr>
        <w:t>S</w:t>
      </w:r>
      <w:r w:rsidR="00CE7C94" w:rsidRPr="00CE7C94">
        <w:rPr>
          <w:szCs w:val="24"/>
          <w:lang w:eastAsia="lt-LT"/>
        </w:rPr>
        <w:t>rutų tvarkymo metu į aplinką išsiskiria amoniakas ir kvapiosios medžiagos</w:t>
      </w:r>
    </w:p>
    <w:bookmarkEnd w:id="7"/>
    <w:p w:rsidR="00FB7438" w:rsidRPr="00A34ECE" w:rsidRDefault="00097C6B" w:rsidP="00571419">
      <w:pPr>
        <w:suppressAutoHyphens/>
        <w:spacing w:after="60"/>
        <w:jc w:val="both"/>
        <w:textAlignment w:val="baseline"/>
        <w:rPr>
          <w:szCs w:val="24"/>
          <w:lang w:eastAsia="lt-LT"/>
        </w:rPr>
      </w:pPr>
      <w:r>
        <w:rPr>
          <w:szCs w:val="24"/>
          <w:lang w:eastAsia="lt-LT"/>
        </w:rPr>
        <w:t>S</w:t>
      </w:r>
      <w:r w:rsidR="00FF31AF" w:rsidRPr="00A34ECE">
        <w:rPr>
          <w:szCs w:val="24"/>
          <w:lang w:eastAsia="lt-LT"/>
        </w:rPr>
        <w:t xml:space="preserve">rutos perduodamos ūkininkams laukams tręšti. Srutos iš </w:t>
      </w:r>
      <w:r w:rsidR="00335E1B">
        <w:rPr>
          <w:szCs w:val="24"/>
          <w:lang w:eastAsia="lt-LT"/>
        </w:rPr>
        <w:t>tvenkinių</w:t>
      </w:r>
      <w:r w:rsidR="00FF31AF" w:rsidRPr="00A34ECE">
        <w:rPr>
          <w:szCs w:val="24"/>
          <w:lang w:eastAsia="lt-LT"/>
        </w:rPr>
        <w:t xml:space="preserve"> </w:t>
      </w:r>
      <w:r w:rsidR="00DC4256" w:rsidRPr="00A34ECE">
        <w:rPr>
          <w:szCs w:val="24"/>
          <w:lang w:eastAsia="lt-LT"/>
        </w:rPr>
        <w:t xml:space="preserve">išvežamos </w:t>
      </w:r>
      <w:r w:rsidR="00FF31AF" w:rsidRPr="00A34ECE">
        <w:rPr>
          <w:szCs w:val="24"/>
          <w:lang w:eastAsia="lt-LT"/>
        </w:rPr>
        <w:t>traktorinėmis cisternomis</w:t>
      </w:r>
      <w:r w:rsidR="00DC4256" w:rsidRPr="00A34ECE">
        <w:rPr>
          <w:szCs w:val="24"/>
          <w:lang w:eastAsia="lt-LT"/>
        </w:rPr>
        <w:t>.</w:t>
      </w:r>
    </w:p>
    <w:p w:rsidR="00FB7438" w:rsidRPr="006E3910" w:rsidRDefault="00FF31AF" w:rsidP="00571419">
      <w:pPr>
        <w:spacing w:after="60"/>
        <w:jc w:val="both"/>
        <w:rPr>
          <w:color w:val="FF0000"/>
          <w:szCs w:val="24"/>
        </w:rPr>
      </w:pPr>
      <w:bookmarkStart w:id="9" w:name="_Hlk44054723"/>
      <w:r w:rsidRPr="00795966">
        <w:rPr>
          <w:szCs w:val="24"/>
        </w:rPr>
        <w:t>Skaičiuojama, kad vienu metu laikant 1</w:t>
      </w:r>
      <w:r w:rsidR="00795966" w:rsidRPr="00795966">
        <w:rPr>
          <w:szCs w:val="24"/>
        </w:rPr>
        <w:t>655</w:t>
      </w:r>
      <w:r w:rsidRPr="00795966">
        <w:rPr>
          <w:szCs w:val="24"/>
        </w:rPr>
        <w:t xml:space="preserve"> vnt. paršavedžių</w:t>
      </w:r>
      <w:r w:rsidR="00795966" w:rsidRPr="00795966">
        <w:rPr>
          <w:szCs w:val="24"/>
        </w:rPr>
        <w:t xml:space="preserve"> (</w:t>
      </w:r>
      <w:r w:rsidR="00B6550C">
        <w:rPr>
          <w:szCs w:val="24"/>
        </w:rPr>
        <w:t xml:space="preserve">tame tarpe </w:t>
      </w:r>
      <w:r w:rsidR="00795966" w:rsidRPr="00795966">
        <w:rPr>
          <w:szCs w:val="24"/>
        </w:rPr>
        <w:t>2 kuiliai)</w:t>
      </w:r>
      <w:r w:rsidRPr="00795966">
        <w:rPr>
          <w:szCs w:val="24"/>
        </w:rPr>
        <w:t xml:space="preserve"> ir 1</w:t>
      </w:r>
      <w:r w:rsidR="00795966" w:rsidRPr="00795966">
        <w:rPr>
          <w:szCs w:val="24"/>
        </w:rPr>
        <w:t>5750</w:t>
      </w:r>
      <w:r w:rsidRPr="00795966">
        <w:rPr>
          <w:szCs w:val="24"/>
        </w:rPr>
        <w:t xml:space="preserve"> vnt. penim</w:t>
      </w:r>
      <w:r w:rsidR="00533005" w:rsidRPr="00795966">
        <w:rPr>
          <w:szCs w:val="24"/>
        </w:rPr>
        <w:t>ų</w:t>
      </w:r>
      <w:r w:rsidRPr="00795966">
        <w:rPr>
          <w:szCs w:val="24"/>
        </w:rPr>
        <w:t xml:space="preserve"> kiaulių per metus laiko susidaro </w:t>
      </w:r>
      <w:r w:rsidR="00607D31" w:rsidRPr="00795966">
        <w:rPr>
          <w:szCs w:val="24"/>
        </w:rPr>
        <w:t>3</w:t>
      </w:r>
      <w:r w:rsidR="00795966" w:rsidRPr="00795966">
        <w:rPr>
          <w:szCs w:val="24"/>
        </w:rPr>
        <w:t>1220</w:t>
      </w:r>
      <w:r w:rsidRPr="00795966">
        <w:rPr>
          <w:szCs w:val="24"/>
        </w:rPr>
        <w:t xml:space="preserve"> m</w:t>
      </w:r>
      <w:r w:rsidR="00722929" w:rsidRPr="00722929">
        <w:rPr>
          <w:szCs w:val="24"/>
          <w:vertAlign w:val="superscript"/>
        </w:rPr>
        <w:t>3</w:t>
      </w:r>
      <w:r w:rsidRPr="00795966">
        <w:rPr>
          <w:szCs w:val="24"/>
        </w:rPr>
        <w:t xml:space="preserve"> skysto mėšlo, vertinant, </w:t>
      </w:r>
      <w:r w:rsidRPr="00776D84">
        <w:rPr>
          <w:szCs w:val="24"/>
        </w:rPr>
        <w:t xml:space="preserve">kad į </w:t>
      </w:r>
      <w:r w:rsidR="00335E1B">
        <w:rPr>
          <w:szCs w:val="24"/>
        </w:rPr>
        <w:t>tvenkinius</w:t>
      </w:r>
      <w:r w:rsidRPr="00776D84">
        <w:rPr>
          <w:szCs w:val="24"/>
        </w:rPr>
        <w:t xml:space="preserve"> patenka kritulių vanduo ir technologinis va</w:t>
      </w:r>
      <w:r w:rsidR="00FA3355" w:rsidRPr="00776D84">
        <w:rPr>
          <w:szCs w:val="24"/>
        </w:rPr>
        <w:t>n</w:t>
      </w:r>
      <w:r w:rsidRPr="00776D84">
        <w:rPr>
          <w:szCs w:val="24"/>
        </w:rPr>
        <w:t>duo, naudojamas mėšlui ar tvartams nuplauti, per metus susidaro</w:t>
      </w:r>
      <w:r w:rsidR="00795966" w:rsidRPr="00776D84">
        <w:rPr>
          <w:szCs w:val="24"/>
        </w:rPr>
        <w:t xml:space="preserve"> apie </w:t>
      </w:r>
      <w:r w:rsidR="00B6550C" w:rsidRPr="00776D84">
        <w:rPr>
          <w:szCs w:val="24"/>
        </w:rPr>
        <w:t>61420</w:t>
      </w:r>
      <w:r w:rsidRPr="00776D84">
        <w:rPr>
          <w:szCs w:val="24"/>
        </w:rPr>
        <w:t xml:space="preserve"> kub. m srutų.</w:t>
      </w:r>
      <w:r w:rsidR="00795966" w:rsidRPr="00776D84">
        <w:rPr>
          <w:szCs w:val="24"/>
        </w:rPr>
        <w:t xml:space="preserve"> </w:t>
      </w:r>
      <w:r w:rsidR="00097C6B" w:rsidRPr="00097C6B">
        <w:rPr>
          <w:szCs w:val="24"/>
        </w:rPr>
        <w:t xml:space="preserve">(pagal kiaulidžių techninio projektavimo taisykles). </w:t>
      </w:r>
      <w:r w:rsidR="00097C6B" w:rsidRPr="00097C6B">
        <w:rPr>
          <w:b/>
          <w:bCs/>
          <w:szCs w:val="24"/>
        </w:rPr>
        <w:t>Faktinis ūkinės veiklos vykdytojo vertinamas metinis srutų kiekis sudaro tik 22000 m</w:t>
      </w:r>
      <w:r w:rsidR="00097C6B" w:rsidRPr="00097C6B">
        <w:rPr>
          <w:b/>
          <w:bCs/>
          <w:szCs w:val="24"/>
          <w:vertAlign w:val="superscript"/>
        </w:rPr>
        <w:t>3</w:t>
      </w:r>
      <w:r w:rsidR="00097C6B" w:rsidRPr="00097C6B">
        <w:rPr>
          <w:szCs w:val="24"/>
        </w:rPr>
        <w:t>.</w:t>
      </w:r>
      <w:r w:rsidR="00B27422" w:rsidRPr="00776D84">
        <w:rPr>
          <w:szCs w:val="24"/>
        </w:rPr>
        <w:t xml:space="preserve">Vertinama, kad per 6 mėn. laikotarpį susidarytų apie </w:t>
      </w:r>
      <w:r w:rsidR="00722929" w:rsidRPr="00722929">
        <w:rPr>
          <w:szCs w:val="24"/>
        </w:rPr>
        <w:t>11 000 m</w:t>
      </w:r>
      <w:r w:rsidR="00722929" w:rsidRPr="00722929">
        <w:rPr>
          <w:szCs w:val="24"/>
          <w:vertAlign w:val="superscript"/>
        </w:rPr>
        <w:t>3</w:t>
      </w:r>
      <w:r w:rsidR="00722929" w:rsidRPr="00722929">
        <w:rPr>
          <w:szCs w:val="24"/>
        </w:rPr>
        <w:t xml:space="preserve"> ( teoriškai 33000 m</w:t>
      </w:r>
      <w:r w:rsidR="00722929" w:rsidRPr="00722929">
        <w:rPr>
          <w:szCs w:val="24"/>
          <w:vertAlign w:val="superscript"/>
        </w:rPr>
        <w:t>3</w:t>
      </w:r>
      <w:r w:rsidR="00722929" w:rsidRPr="00722929">
        <w:rPr>
          <w:szCs w:val="24"/>
        </w:rPr>
        <w:t>)</w:t>
      </w:r>
      <w:r w:rsidR="00B27422" w:rsidRPr="00776D84">
        <w:rPr>
          <w:szCs w:val="24"/>
        </w:rPr>
        <w:t xml:space="preserve">. 6 mėn. laikotarpiui užtektų </w:t>
      </w:r>
      <w:r w:rsidR="00722929">
        <w:rPr>
          <w:szCs w:val="24"/>
        </w:rPr>
        <w:t xml:space="preserve">vieno (teoriškai </w:t>
      </w:r>
      <w:r w:rsidR="00B6550C" w:rsidRPr="00776D84">
        <w:rPr>
          <w:szCs w:val="24"/>
        </w:rPr>
        <w:t>dviejų</w:t>
      </w:r>
      <w:r w:rsidR="00722929">
        <w:rPr>
          <w:szCs w:val="24"/>
        </w:rPr>
        <w:t>)</w:t>
      </w:r>
      <w:r w:rsidR="00B27422" w:rsidRPr="00776D84">
        <w:rPr>
          <w:szCs w:val="24"/>
        </w:rPr>
        <w:t xml:space="preserve"> srutų tvenkini</w:t>
      </w:r>
      <w:r w:rsidR="00B6550C" w:rsidRPr="00776D84">
        <w:rPr>
          <w:szCs w:val="24"/>
        </w:rPr>
        <w:t>ų</w:t>
      </w:r>
      <w:r w:rsidR="00B27422" w:rsidRPr="00776D84">
        <w:rPr>
          <w:szCs w:val="24"/>
        </w:rPr>
        <w:t xml:space="preserve"> ir uždaro rezervuaro talpos. Įrenginio teritorijoje esantys trys 15000 kub. m talpos srutų tvenkiniai ir vienas 5997 kub. m uždaras rezervuaras, </w:t>
      </w:r>
      <w:r w:rsidR="00B6550C">
        <w:rPr>
          <w:szCs w:val="24"/>
        </w:rPr>
        <w:t>yra pakankami resursai srutų tvarkymui.</w:t>
      </w:r>
    </w:p>
    <w:bookmarkEnd w:id="9"/>
    <w:p w:rsidR="00A43A6F" w:rsidRPr="00A34ECE" w:rsidRDefault="00A43A6F" w:rsidP="00A43A6F">
      <w:pPr>
        <w:spacing w:after="60"/>
        <w:jc w:val="both"/>
        <w:rPr>
          <w:szCs w:val="24"/>
        </w:rPr>
      </w:pPr>
      <w:r w:rsidRPr="00A34ECE">
        <w:rPr>
          <w:szCs w:val="24"/>
        </w:rPr>
        <w:t xml:space="preserve">Papildomai naudojama srutų </w:t>
      </w:r>
      <w:r w:rsidR="0070399C">
        <w:rPr>
          <w:szCs w:val="24"/>
        </w:rPr>
        <w:t>tvenkinių</w:t>
      </w:r>
      <w:r w:rsidRPr="00A34ECE">
        <w:rPr>
          <w:szCs w:val="24"/>
        </w:rPr>
        <w:t xml:space="preserve"> uždegimo priemonė, </w:t>
      </w:r>
      <w:r w:rsidR="0070399C">
        <w:rPr>
          <w:szCs w:val="24"/>
        </w:rPr>
        <w:t>tvenkiniai</w:t>
      </w:r>
      <w:r w:rsidRPr="00A34ECE">
        <w:rPr>
          <w:szCs w:val="24"/>
        </w:rPr>
        <w:t xml:space="preserve"> gali būti uždengiami įvairiomis plaukiojančiomis dangomis (tirštojo mėšlo, </w:t>
      </w:r>
      <w:r w:rsidRPr="00722929">
        <w:rPr>
          <w:b/>
          <w:bCs/>
          <w:szCs w:val="24"/>
        </w:rPr>
        <w:t>smulkintų šiaudų</w:t>
      </w:r>
      <w:r w:rsidRPr="00A34ECE">
        <w:rPr>
          <w:szCs w:val="24"/>
        </w:rPr>
        <w:t xml:space="preserve">, medinės, plastikinės, </w:t>
      </w:r>
      <w:proofErr w:type="spellStart"/>
      <w:r w:rsidRPr="00A34ECE">
        <w:rPr>
          <w:szCs w:val="24"/>
        </w:rPr>
        <w:t>keramzito</w:t>
      </w:r>
      <w:proofErr w:type="spellEnd"/>
      <w:r w:rsidRPr="00A34ECE">
        <w:rPr>
          <w:szCs w:val="24"/>
        </w:rPr>
        <w:t xml:space="preserve"> granulės, </w:t>
      </w:r>
      <w:r w:rsidRPr="00722929">
        <w:rPr>
          <w:b/>
          <w:bCs/>
          <w:szCs w:val="24"/>
        </w:rPr>
        <w:t>2-3 mm storio aliejaus sluoksniu</w:t>
      </w:r>
      <w:r w:rsidRPr="00A34ECE">
        <w:rPr>
          <w:szCs w:val="24"/>
        </w:rPr>
        <w:t xml:space="preserve">). </w:t>
      </w:r>
    </w:p>
    <w:p w:rsidR="00A43A6F" w:rsidRPr="00A34ECE" w:rsidRDefault="00A43A6F" w:rsidP="00A43A6F">
      <w:pPr>
        <w:spacing w:after="60"/>
        <w:jc w:val="both"/>
        <w:rPr>
          <w:szCs w:val="24"/>
        </w:rPr>
      </w:pPr>
      <w:r w:rsidRPr="00A34ECE">
        <w:rPr>
          <w:szCs w:val="24"/>
        </w:rPr>
        <w:t xml:space="preserve">Šiuo metu naudojamas aliejaus sluoksnio uždegimo būdas. Esant dideliems srutų </w:t>
      </w:r>
      <w:r w:rsidR="00335E1B">
        <w:rPr>
          <w:szCs w:val="24"/>
        </w:rPr>
        <w:t>tvenkinių</w:t>
      </w:r>
      <w:r w:rsidRPr="00A34ECE">
        <w:rPr>
          <w:szCs w:val="24"/>
        </w:rPr>
        <w:t xml:space="preserve"> plotams, techniškai geriausias sprendimas uždengti aliejaus sluoksniu. Ūkinės veiklos vykdytojas nuolat ieško efektyvių ir rentabilių sprendimų, siekiant uždengti srutų </w:t>
      </w:r>
      <w:r w:rsidR="00335E1B">
        <w:rPr>
          <w:szCs w:val="24"/>
        </w:rPr>
        <w:t>tvenkinius</w:t>
      </w:r>
      <w:r w:rsidRPr="00A34ECE">
        <w:rPr>
          <w:szCs w:val="24"/>
        </w:rPr>
        <w:t>, siekiant sumažinti oro taršą iš jų</w:t>
      </w:r>
      <w:r w:rsidR="009543A3">
        <w:rPr>
          <w:szCs w:val="24"/>
        </w:rPr>
        <w:t xml:space="preserve">. Šiuo metu </w:t>
      </w:r>
      <w:r w:rsidR="00776D84">
        <w:rPr>
          <w:szCs w:val="24"/>
        </w:rPr>
        <w:t>srutų apdorojimui tvartuose reguliariai</w:t>
      </w:r>
      <w:r w:rsidR="009543A3">
        <w:rPr>
          <w:szCs w:val="24"/>
        </w:rPr>
        <w:t xml:space="preserve"> naudojamas </w:t>
      </w:r>
      <w:proofErr w:type="spellStart"/>
      <w:r w:rsidR="009543A3">
        <w:rPr>
          <w:szCs w:val="24"/>
        </w:rPr>
        <w:t>bisotabilizatorius</w:t>
      </w:r>
      <w:proofErr w:type="spellEnd"/>
      <w:r w:rsidR="009543A3">
        <w:rPr>
          <w:szCs w:val="24"/>
        </w:rPr>
        <w:t xml:space="preserve"> </w:t>
      </w:r>
      <w:proofErr w:type="spellStart"/>
      <w:r w:rsidR="009543A3">
        <w:rPr>
          <w:szCs w:val="24"/>
        </w:rPr>
        <w:t>Penergetic</w:t>
      </w:r>
      <w:proofErr w:type="spellEnd"/>
      <w:r w:rsidR="009543A3">
        <w:rPr>
          <w:szCs w:val="24"/>
        </w:rPr>
        <w:t xml:space="preserve"> G.</w:t>
      </w:r>
    </w:p>
    <w:bookmarkEnd w:id="8"/>
    <w:p w:rsidR="00A329D3" w:rsidRPr="002B12AC" w:rsidRDefault="00A43A6F" w:rsidP="00571419">
      <w:pPr>
        <w:spacing w:after="60"/>
        <w:jc w:val="both"/>
        <w:rPr>
          <w:szCs w:val="24"/>
        </w:rPr>
      </w:pPr>
      <w:r w:rsidRPr="002B12AC">
        <w:rPr>
          <w:szCs w:val="24"/>
        </w:rPr>
        <w:t xml:space="preserve">Srutų </w:t>
      </w:r>
      <w:r w:rsidR="00335E1B">
        <w:rPr>
          <w:szCs w:val="24"/>
        </w:rPr>
        <w:t>tvenkinių ir uždaro rezervuaro</w:t>
      </w:r>
      <w:r w:rsidRPr="002B12AC">
        <w:rPr>
          <w:szCs w:val="24"/>
        </w:rPr>
        <w:t xml:space="preserve"> įrengimas ir eksploatacija atitinka LR aplinkos ministro 2005 m. liepos 14 d. įsakymu Nr. D1-367/3D-342 „Dėl mėšlo ir srutų tvarkymo aplinkosaugos reikalavimų aprašo“ nuostatas (toliau – Aprašas). Apraš</w:t>
      </w:r>
      <w:r w:rsidRPr="00776D84">
        <w:rPr>
          <w:szCs w:val="24"/>
        </w:rPr>
        <w:t xml:space="preserve">o 9 p. – srutų </w:t>
      </w:r>
      <w:r w:rsidR="009543A3" w:rsidRPr="00776D84">
        <w:rPr>
          <w:szCs w:val="24"/>
        </w:rPr>
        <w:t>tvenkiniai</w:t>
      </w:r>
      <w:r w:rsidRPr="00776D84">
        <w:rPr>
          <w:szCs w:val="24"/>
        </w:rPr>
        <w:t xml:space="preserve"> dengiami plūduriuojančia danga (uždengiamas aliejaus sluoksniu). Aprašo 10 ir 11 p. – srutų rezervuaruose telpa daugiau kaip per 6 mėn. susidarantis skystas mėšlas </w:t>
      </w:r>
      <w:r w:rsidR="00A329D3" w:rsidRPr="00776D84">
        <w:rPr>
          <w:szCs w:val="24"/>
        </w:rPr>
        <w:t>(</w:t>
      </w:r>
      <w:r w:rsidRPr="00776D84">
        <w:rPr>
          <w:szCs w:val="24"/>
        </w:rPr>
        <w:t xml:space="preserve">per 6 mėn. susidaro </w:t>
      </w:r>
      <w:r w:rsidR="00B6550C" w:rsidRPr="00776D84">
        <w:rPr>
          <w:szCs w:val="24"/>
        </w:rPr>
        <w:t>330</w:t>
      </w:r>
      <w:r w:rsidR="00D74C72" w:rsidRPr="00776D84">
        <w:rPr>
          <w:szCs w:val="24"/>
        </w:rPr>
        <w:t>00</w:t>
      </w:r>
      <w:r w:rsidR="009543A3" w:rsidRPr="00776D84">
        <w:rPr>
          <w:szCs w:val="24"/>
        </w:rPr>
        <w:t xml:space="preserve"> </w:t>
      </w:r>
      <w:r w:rsidRPr="00776D84">
        <w:rPr>
          <w:szCs w:val="24"/>
        </w:rPr>
        <w:t xml:space="preserve">kub. m </w:t>
      </w:r>
      <w:r w:rsidR="004C37B7">
        <w:rPr>
          <w:szCs w:val="24"/>
        </w:rPr>
        <w:t>srutų</w:t>
      </w:r>
      <w:r w:rsidRPr="00776D84">
        <w:rPr>
          <w:szCs w:val="24"/>
        </w:rPr>
        <w:t xml:space="preserve">, eksploatuojami </w:t>
      </w:r>
      <w:r w:rsidR="00D74C72" w:rsidRPr="00776D84">
        <w:rPr>
          <w:szCs w:val="24"/>
        </w:rPr>
        <w:t>trys</w:t>
      </w:r>
      <w:r w:rsidRPr="00776D84">
        <w:rPr>
          <w:szCs w:val="24"/>
        </w:rPr>
        <w:t xml:space="preserve"> po 15000 kub. m talpos srutų </w:t>
      </w:r>
      <w:r w:rsidR="00335E1B">
        <w:rPr>
          <w:szCs w:val="24"/>
        </w:rPr>
        <w:t>tvenkiniai</w:t>
      </w:r>
      <w:r w:rsidRPr="00776D84">
        <w:rPr>
          <w:szCs w:val="24"/>
        </w:rPr>
        <w:t xml:space="preserve">, viso </w:t>
      </w:r>
      <w:r w:rsidR="00D74C72" w:rsidRPr="00776D84">
        <w:rPr>
          <w:szCs w:val="24"/>
        </w:rPr>
        <w:t>45</w:t>
      </w:r>
      <w:r w:rsidRPr="00776D84">
        <w:rPr>
          <w:szCs w:val="24"/>
        </w:rPr>
        <w:t>000 kub. m</w:t>
      </w:r>
      <w:r w:rsidR="00D74C72" w:rsidRPr="00776D84">
        <w:rPr>
          <w:szCs w:val="24"/>
        </w:rPr>
        <w:t xml:space="preserve"> ir vienas uždaras </w:t>
      </w:r>
      <w:r w:rsidR="009543A3" w:rsidRPr="00776D84">
        <w:rPr>
          <w:szCs w:val="24"/>
        </w:rPr>
        <w:t>rezervuaras</w:t>
      </w:r>
      <w:r w:rsidRPr="00776D84">
        <w:rPr>
          <w:szCs w:val="24"/>
        </w:rPr>
        <w:t>). Aprašo 12 p. – susidarančio skysto mėšlo</w:t>
      </w:r>
      <w:r w:rsidR="00997ABF">
        <w:rPr>
          <w:szCs w:val="24"/>
        </w:rPr>
        <w:t xml:space="preserve"> (srutų)</w:t>
      </w:r>
      <w:r w:rsidRPr="00776D84">
        <w:rPr>
          <w:szCs w:val="24"/>
        </w:rPr>
        <w:t xml:space="preserve"> skaičiavimai pateikti TIPK paraiškos </w:t>
      </w:r>
      <w:r w:rsidR="00776D84" w:rsidRPr="00776D84">
        <w:rPr>
          <w:szCs w:val="24"/>
        </w:rPr>
        <w:t>4</w:t>
      </w:r>
      <w:r w:rsidR="002B12AC" w:rsidRPr="00776D84">
        <w:rPr>
          <w:szCs w:val="24"/>
        </w:rPr>
        <w:t xml:space="preserve"> </w:t>
      </w:r>
      <w:r w:rsidRPr="00776D84">
        <w:rPr>
          <w:szCs w:val="24"/>
        </w:rPr>
        <w:t>priede</w:t>
      </w:r>
      <w:r w:rsidRPr="002B12AC">
        <w:rPr>
          <w:szCs w:val="24"/>
        </w:rPr>
        <w:t xml:space="preserve"> skaičiuoti remiantis Kiaulidžių technologinio projektavimo taisyklėmis, Pažangaus ūkininkavimo taisyklėse ir patarimuose pateiktomis rekomendacijomis</w:t>
      </w:r>
      <w:r w:rsidR="00A329D3" w:rsidRPr="002B12AC">
        <w:rPr>
          <w:szCs w:val="24"/>
        </w:rPr>
        <w:t xml:space="preserve">. Aprašo 14 p. – srutų rezervuarų atstumas iki vandenvietės daugiau </w:t>
      </w:r>
      <w:r w:rsidR="00A329D3" w:rsidRPr="00776D84">
        <w:rPr>
          <w:szCs w:val="24"/>
        </w:rPr>
        <w:t xml:space="preserve">kaip </w:t>
      </w:r>
      <w:r w:rsidR="00776D84" w:rsidRPr="00776D84">
        <w:rPr>
          <w:szCs w:val="24"/>
        </w:rPr>
        <w:t>35</w:t>
      </w:r>
      <w:r w:rsidR="00A329D3" w:rsidRPr="00776D84">
        <w:rPr>
          <w:szCs w:val="24"/>
        </w:rPr>
        <w:t>0</w:t>
      </w:r>
      <w:r w:rsidR="00A329D3" w:rsidRPr="002B12AC">
        <w:rPr>
          <w:szCs w:val="24"/>
        </w:rPr>
        <w:t xml:space="preserve"> m, į vandenvietės apsaugos zonas nepatenka nei tvartų, nei srutų</w:t>
      </w:r>
      <w:r w:rsidR="00335E1B">
        <w:rPr>
          <w:szCs w:val="24"/>
        </w:rPr>
        <w:t xml:space="preserve"> tvenkinių</w:t>
      </w:r>
      <w:r w:rsidR="00A329D3" w:rsidRPr="002B12AC">
        <w:rPr>
          <w:szCs w:val="24"/>
        </w:rPr>
        <w:t xml:space="preserve"> teritorijos.</w:t>
      </w:r>
    </w:p>
    <w:p w:rsidR="00634389" w:rsidRPr="00144F02" w:rsidRDefault="00634389" w:rsidP="00862F47">
      <w:pPr>
        <w:spacing w:after="60"/>
        <w:jc w:val="both"/>
        <w:rPr>
          <w:b/>
          <w:spacing w:val="20"/>
          <w:szCs w:val="24"/>
        </w:rPr>
      </w:pPr>
      <w:r w:rsidRPr="00144F02">
        <w:rPr>
          <w:b/>
          <w:spacing w:val="20"/>
          <w:szCs w:val="24"/>
        </w:rPr>
        <w:t>Vandens vartojimas.</w:t>
      </w:r>
    </w:p>
    <w:p w:rsidR="00634389" w:rsidRPr="005E4A23" w:rsidRDefault="00634389" w:rsidP="00634389">
      <w:pPr>
        <w:spacing w:after="60"/>
        <w:jc w:val="both"/>
        <w:rPr>
          <w:szCs w:val="24"/>
        </w:rPr>
      </w:pPr>
      <w:r w:rsidRPr="0096240D">
        <w:rPr>
          <w:szCs w:val="24"/>
        </w:rPr>
        <w:t>Buitinėms reikmėms bei kiaulių girdymui</w:t>
      </w:r>
      <w:r w:rsidR="0089705D" w:rsidRPr="0096240D">
        <w:rPr>
          <w:szCs w:val="24"/>
        </w:rPr>
        <w:t>, technologinėms reikmėms</w:t>
      </w:r>
      <w:r w:rsidRPr="0096240D">
        <w:rPr>
          <w:szCs w:val="24"/>
        </w:rPr>
        <w:t xml:space="preserve"> išgaunamas vanduo iš požeminio vandens </w:t>
      </w:r>
      <w:r w:rsidRPr="00391B71">
        <w:rPr>
          <w:szCs w:val="24"/>
        </w:rPr>
        <w:t>vandenvietės.</w:t>
      </w:r>
      <w:r w:rsidRPr="0096240D">
        <w:rPr>
          <w:szCs w:val="24"/>
        </w:rPr>
        <w:t xml:space="preserve"> </w:t>
      </w:r>
      <w:bookmarkStart w:id="10" w:name="_Hlk771506"/>
      <w:r w:rsidRPr="0096240D">
        <w:rPr>
          <w:szCs w:val="24"/>
        </w:rPr>
        <w:t>Vandenvietę</w:t>
      </w:r>
      <w:r w:rsidR="00D659B3" w:rsidRPr="0096240D">
        <w:rPr>
          <w:szCs w:val="24"/>
        </w:rPr>
        <w:t xml:space="preserve"> (Nr. </w:t>
      </w:r>
      <w:r w:rsidR="0096240D" w:rsidRPr="0096240D">
        <w:rPr>
          <w:szCs w:val="24"/>
        </w:rPr>
        <w:t>2827</w:t>
      </w:r>
      <w:r w:rsidR="00D659B3" w:rsidRPr="0096240D">
        <w:rPr>
          <w:szCs w:val="24"/>
        </w:rPr>
        <w:t>)</w:t>
      </w:r>
      <w:r w:rsidRPr="0096240D">
        <w:rPr>
          <w:szCs w:val="24"/>
        </w:rPr>
        <w:t xml:space="preserve"> sudaro trys požeminiai gręžiniai</w:t>
      </w:r>
      <w:r w:rsidR="0096240D" w:rsidRPr="0096240D">
        <w:rPr>
          <w:szCs w:val="24"/>
        </w:rPr>
        <w:t xml:space="preserve"> –</w:t>
      </w:r>
      <w:r w:rsidRPr="0096240D">
        <w:rPr>
          <w:szCs w:val="24"/>
        </w:rPr>
        <w:t xml:space="preserve"> </w:t>
      </w:r>
      <w:r w:rsidR="0096240D" w:rsidRPr="0096240D">
        <w:rPr>
          <w:szCs w:val="24"/>
        </w:rPr>
        <w:t>Nr. 4640, 8310, 9802. Per</w:t>
      </w:r>
      <w:r w:rsidRPr="0096240D">
        <w:rPr>
          <w:szCs w:val="24"/>
        </w:rPr>
        <w:t xml:space="preserve"> metus iš vandenvietės išgau</w:t>
      </w:r>
      <w:r w:rsidR="00D659B3" w:rsidRPr="0096240D">
        <w:rPr>
          <w:szCs w:val="24"/>
        </w:rPr>
        <w:t>nam</w:t>
      </w:r>
      <w:r w:rsidR="004D56E8" w:rsidRPr="0096240D">
        <w:rPr>
          <w:szCs w:val="24"/>
        </w:rPr>
        <w:t>o vandens poreikis</w:t>
      </w:r>
      <w:r w:rsidR="0096240D" w:rsidRPr="0096240D">
        <w:rPr>
          <w:szCs w:val="24"/>
        </w:rPr>
        <w:t xml:space="preserve"> gali sudaryti</w:t>
      </w:r>
      <w:r w:rsidR="004D56E8" w:rsidRPr="0096240D">
        <w:rPr>
          <w:szCs w:val="24"/>
        </w:rPr>
        <w:t xml:space="preserve"> </w:t>
      </w:r>
      <w:r w:rsidRPr="0096240D">
        <w:rPr>
          <w:szCs w:val="24"/>
        </w:rPr>
        <w:t xml:space="preserve">apie </w:t>
      </w:r>
      <w:r w:rsidR="004D56E8" w:rsidRPr="0096240D">
        <w:rPr>
          <w:szCs w:val="24"/>
        </w:rPr>
        <w:t>4</w:t>
      </w:r>
      <w:r w:rsidR="0096240D" w:rsidRPr="0096240D">
        <w:rPr>
          <w:szCs w:val="24"/>
        </w:rPr>
        <w:t>3 tūkst.</w:t>
      </w:r>
      <w:r w:rsidRPr="0096240D">
        <w:rPr>
          <w:szCs w:val="24"/>
        </w:rPr>
        <w:t xml:space="preserve"> kub. m.</w:t>
      </w:r>
      <w:r w:rsidR="00A43A6F" w:rsidRPr="0096240D">
        <w:rPr>
          <w:szCs w:val="24"/>
        </w:rPr>
        <w:t xml:space="preserve"> </w:t>
      </w:r>
      <w:bookmarkStart w:id="11" w:name="_Hlk9322755"/>
      <w:r w:rsidR="00A43A6F" w:rsidRPr="005E4A23">
        <w:rPr>
          <w:szCs w:val="24"/>
        </w:rPr>
        <w:lastRenderedPageBreak/>
        <w:t>Vandenvietės atstumas iki tvartų daugiau kaip 2</w:t>
      </w:r>
      <w:r w:rsidR="005E4A23" w:rsidRPr="005E4A23">
        <w:rPr>
          <w:szCs w:val="24"/>
        </w:rPr>
        <w:t>50</w:t>
      </w:r>
      <w:r w:rsidR="00A43A6F" w:rsidRPr="005E4A23">
        <w:rPr>
          <w:szCs w:val="24"/>
        </w:rPr>
        <w:t xml:space="preserve"> m, iki srutų rezervuar</w:t>
      </w:r>
      <w:r w:rsidR="005E4A23" w:rsidRPr="005E4A23">
        <w:rPr>
          <w:szCs w:val="24"/>
        </w:rPr>
        <w:t>o ir tvenkinių</w:t>
      </w:r>
      <w:r w:rsidR="00A43A6F" w:rsidRPr="005E4A23">
        <w:rPr>
          <w:szCs w:val="24"/>
        </w:rPr>
        <w:t xml:space="preserve"> – daugiau kaip </w:t>
      </w:r>
      <w:r w:rsidR="005E4A23" w:rsidRPr="005E4A23">
        <w:rPr>
          <w:szCs w:val="24"/>
        </w:rPr>
        <w:t>35</w:t>
      </w:r>
      <w:r w:rsidR="00A43A6F" w:rsidRPr="005E4A23">
        <w:rPr>
          <w:szCs w:val="24"/>
        </w:rPr>
        <w:t xml:space="preserve">0 m, į vandenvietės apsaugos zonas nepatenka nei tvartų, nei srutų </w:t>
      </w:r>
      <w:r w:rsidR="00335E1B">
        <w:rPr>
          <w:szCs w:val="24"/>
        </w:rPr>
        <w:t>tvenkinių</w:t>
      </w:r>
      <w:r w:rsidR="00A43A6F" w:rsidRPr="005E4A23">
        <w:rPr>
          <w:szCs w:val="24"/>
        </w:rPr>
        <w:t xml:space="preserve"> teritorijos. </w:t>
      </w:r>
      <w:bookmarkEnd w:id="11"/>
      <w:r w:rsidR="0096240D" w:rsidRPr="005E4A23">
        <w:rPr>
          <w:szCs w:val="24"/>
        </w:rPr>
        <w:t>2017 m. rudenį atliktas vandenvietės išteklių įvertinimas.</w:t>
      </w:r>
      <w:r w:rsidR="002B12AC">
        <w:rPr>
          <w:szCs w:val="24"/>
        </w:rPr>
        <w:t xml:space="preserve"> 2017 m. lapkričio 2 d. LGT direktoriaus įsakymo Nr. 1-300 dėl išteklių aprobavimo kopija</w:t>
      </w:r>
      <w:r w:rsidR="004C37B7">
        <w:rPr>
          <w:szCs w:val="24"/>
        </w:rPr>
        <w:t xml:space="preserve"> pridedama</w:t>
      </w:r>
      <w:r w:rsidR="002B12AC" w:rsidRPr="00776D84">
        <w:rPr>
          <w:szCs w:val="24"/>
        </w:rPr>
        <w:t xml:space="preserve"> </w:t>
      </w:r>
      <w:r w:rsidR="00776D84" w:rsidRPr="00776D84">
        <w:rPr>
          <w:szCs w:val="24"/>
        </w:rPr>
        <w:t>5</w:t>
      </w:r>
      <w:r w:rsidR="002B12AC" w:rsidRPr="00776D84">
        <w:rPr>
          <w:szCs w:val="24"/>
        </w:rPr>
        <w:t xml:space="preserve"> priede.</w:t>
      </w:r>
    </w:p>
    <w:bookmarkEnd w:id="10"/>
    <w:p w:rsidR="0096240D" w:rsidRDefault="003F6DBA" w:rsidP="00634389">
      <w:pPr>
        <w:spacing w:after="60"/>
        <w:jc w:val="both"/>
        <w:rPr>
          <w:color w:val="FF0000"/>
          <w:szCs w:val="24"/>
        </w:rPr>
      </w:pPr>
      <w:r w:rsidRPr="005E4A23">
        <w:rPr>
          <w:szCs w:val="24"/>
        </w:rPr>
        <w:t xml:space="preserve">Įrenginio teritorijos išdėstymo schema </w:t>
      </w:r>
      <w:r w:rsidRPr="0070399C">
        <w:rPr>
          <w:szCs w:val="24"/>
        </w:rPr>
        <w:t xml:space="preserve">pateikta </w:t>
      </w:r>
      <w:r w:rsidR="0070399C" w:rsidRPr="0070399C">
        <w:rPr>
          <w:szCs w:val="24"/>
        </w:rPr>
        <w:t xml:space="preserve">1 </w:t>
      </w:r>
      <w:r w:rsidRPr="0070399C">
        <w:rPr>
          <w:szCs w:val="24"/>
        </w:rPr>
        <w:t>p</w:t>
      </w:r>
      <w:r w:rsidR="0070399C" w:rsidRPr="0070399C">
        <w:rPr>
          <w:szCs w:val="24"/>
        </w:rPr>
        <w:t>aveiksle</w:t>
      </w:r>
      <w:r w:rsidRPr="0070399C">
        <w:rPr>
          <w:szCs w:val="24"/>
        </w:rPr>
        <w:t>.</w:t>
      </w:r>
      <w:r w:rsidR="00DA2299" w:rsidRPr="0070399C">
        <w:rPr>
          <w:szCs w:val="24"/>
        </w:rPr>
        <w:t xml:space="preserve"> </w:t>
      </w:r>
    </w:p>
    <w:p w:rsidR="003F6DBA" w:rsidRDefault="00DA2299" w:rsidP="00634389">
      <w:pPr>
        <w:spacing w:after="60"/>
        <w:jc w:val="both"/>
        <w:rPr>
          <w:szCs w:val="24"/>
        </w:rPr>
      </w:pPr>
      <w:r w:rsidRPr="002B12AC">
        <w:rPr>
          <w:szCs w:val="24"/>
        </w:rPr>
        <w:t>2009-0</w:t>
      </w:r>
      <w:r w:rsidR="005E4A23" w:rsidRPr="002B12AC">
        <w:rPr>
          <w:szCs w:val="24"/>
        </w:rPr>
        <w:t>9</w:t>
      </w:r>
      <w:r w:rsidRPr="002B12AC">
        <w:rPr>
          <w:szCs w:val="24"/>
        </w:rPr>
        <w:t>-</w:t>
      </w:r>
      <w:r w:rsidR="005E4A23" w:rsidRPr="002B12AC">
        <w:rPr>
          <w:szCs w:val="24"/>
        </w:rPr>
        <w:t>30</w:t>
      </w:r>
      <w:r w:rsidRPr="002B12AC">
        <w:rPr>
          <w:szCs w:val="24"/>
        </w:rPr>
        <w:t xml:space="preserve"> Lietuvos geologijos tarnybos užpildyt</w:t>
      </w:r>
      <w:r w:rsidR="005E4A23" w:rsidRPr="002B12AC">
        <w:rPr>
          <w:szCs w:val="24"/>
        </w:rPr>
        <w:t>a</w:t>
      </w:r>
      <w:r w:rsidRPr="002B12AC">
        <w:rPr>
          <w:szCs w:val="24"/>
        </w:rPr>
        <w:t xml:space="preserve"> potencialaus geologinės aplinkos taršos židinio inventorizavimo anket</w:t>
      </w:r>
      <w:r w:rsidR="005E4A23" w:rsidRPr="002B12AC">
        <w:rPr>
          <w:szCs w:val="24"/>
        </w:rPr>
        <w:t>a</w:t>
      </w:r>
      <w:r w:rsidR="00722929">
        <w:rPr>
          <w:szCs w:val="24"/>
        </w:rPr>
        <w:t>, objektui suteiktas Nr. 10323.</w:t>
      </w:r>
    </w:p>
    <w:p w:rsidR="00A60947" w:rsidRDefault="00A60947" w:rsidP="00634389">
      <w:pPr>
        <w:spacing w:after="60"/>
        <w:jc w:val="both"/>
        <w:rPr>
          <w:b/>
          <w:bCs/>
          <w:spacing w:val="20"/>
          <w:szCs w:val="24"/>
        </w:rPr>
      </w:pPr>
      <w:r w:rsidRPr="00A60947">
        <w:rPr>
          <w:b/>
          <w:bCs/>
          <w:spacing w:val="20"/>
          <w:szCs w:val="24"/>
        </w:rPr>
        <w:t>Nuotekų tvarkymas.</w:t>
      </w:r>
    </w:p>
    <w:p w:rsidR="00A60947" w:rsidRPr="004C37B7" w:rsidRDefault="004C37B7" w:rsidP="00634389">
      <w:pPr>
        <w:spacing w:after="60"/>
        <w:jc w:val="both"/>
        <w:rPr>
          <w:szCs w:val="24"/>
        </w:rPr>
      </w:pPr>
      <w:r w:rsidRPr="004C37B7">
        <w:rPr>
          <w:szCs w:val="24"/>
        </w:rPr>
        <w:t>Nuotekos iš buitinių patalpų ir administracijos pastato patenka į buitinių nuotekų valymo įrenginius.</w:t>
      </w:r>
    </w:p>
    <w:p w:rsidR="00A60947" w:rsidRDefault="00A60947" w:rsidP="00634389">
      <w:pPr>
        <w:spacing w:after="60"/>
        <w:jc w:val="both"/>
        <w:rPr>
          <w:szCs w:val="24"/>
        </w:rPr>
      </w:pPr>
      <w:r w:rsidRPr="004C37B7">
        <w:rPr>
          <w:szCs w:val="24"/>
        </w:rPr>
        <w:t>Skerdykloje susidarančios nuotekos surenkamos į du požeminius rezervuarus (vienas – 10 m</w:t>
      </w:r>
      <w:r w:rsidRPr="004C37B7">
        <w:rPr>
          <w:szCs w:val="24"/>
          <w:vertAlign w:val="superscript"/>
        </w:rPr>
        <w:t>3</w:t>
      </w:r>
      <w:r w:rsidRPr="004C37B7">
        <w:rPr>
          <w:szCs w:val="24"/>
        </w:rPr>
        <w:t xml:space="preserve"> talpos, antras – 20 m</w:t>
      </w:r>
      <w:r w:rsidRPr="004C37B7">
        <w:rPr>
          <w:szCs w:val="24"/>
          <w:vertAlign w:val="superscript"/>
        </w:rPr>
        <w:t>3</w:t>
      </w:r>
      <w:r w:rsidRPr="004C37B7">
        <w:rPr>
          <w:szCs w:val="24"/>
        </w:rPr>
        <w:t xml:space="preserve"> talpos, bendra talpa 30 m</w:t>
      </w:r>
      <w:r w:rsidRPr="004C37B7">
        <w:rPr>
          <w:szCs w:val="24"/>
          <w:vertAlign w:val="superscript"/>
        </w:rPr>
        <w:t>3</w:t>
      </w:r>
      <w:r w:rsidRPr="004C37B7">
        <w:rPr>
          <w:szCs w:val="24"/>
        </w:rPr>
        <w:t xml:space="preserve"> ) ir </w:t>
      </w:r>
      <w:proofErr w:type="spellStart"/>
      <w:r w:rsidRPr="004C37B7">
        <w:rPr>
          <w:szCs w:val="24"/>
        </w:rPr>
        <w:t>srutovežiais</w:t>
      </w:r>
      <w:proofErr w:type="spellEnd"/>
      <w:r w:rsidRPr="004C37B7">
        <w:rPr>
          <w:szCs w:val="24"/>
        </w:rPr>
        <w:t xml:space="preserve"> išvežamos į srutų surinkimo rezervuarą, į kurį paduodamas ir atskirai į konteinerius surinktas kraujas.</w:t>
      </w:r>
    </w:p>
    <w:p w:rsidR="004C37B7" w:rsidRDefault="004C37B7" w:rsidP="00634389">
      <w:pPr>
        <w:spacing w:after="60"/>
        <w:jc w:val="both"/>
        <w:rPr>
          <w:b/>
          <w:bCs/>
          <w:spacing w:val="20"/>
          <w:szCs w:val="24"/>
        </w:rPr>
      </w:pPr>
      <w:r w:rsidRPr="004C37B7">
        <w:rPr>
          <w:b/>
          <w:bCs/>
          <w:spacing w:val="20"/>
          <w:szCs w:val="24"/>
        </w:rPr>
        <w:t>Skerdyklos eksploatacija.</w:t>
      </w:r>
    </w:p>
    <w:p w:rsidR="004C37B7" w:rsidRPr="004C37B7" w:rsidRDefault="004C37B7" w:rsidP="00634389">
      <w:pPr>
        <w:spacing w:after="60"/>
        <w:jc w:val="both"/>
        <w:rPr>
          <w:szCs w:val="24"/>
        </w:rPr>
      </w:pPr>
      <w:r w:rsidRPr="004C37B7">
        <w:rPr>
          <w:szCs w:val="24"/>
        </w:rPr>
        <w:t>Ūkyje yra kiaulių skerdykla, į rinką tiekiama kiaulių skerdiena. Skerdykla pradėta eksploatuoti 1994 m. Valstybinės veterinarijos tarnybos 1994-04-07 d. leidimu Nr. 4-53, 2007 m. birželio 1d. įsakymu Nr. B1-511 „Dėl gyvūninio maisto tvarkymo subjekto veterinarinio patvirtinimo“, suteiktas veterinarinis patvirtinimo numeris LT 78-02 EB ir teisė tiekti kiaulių skerdenas į Europos Sąjungą. Skerdyklos vidaus rekonstrukcija, pagal naujausius veterinarinės sanitarijos reikalavimus gyvulių skerdimui, atlikta 2009 m</w:t>
      </w:r>
      <w:r>
        <w:rPr>
          <w:szCs w:val="24"/>
        </w:rPr>
        <w:t xml:space="preserve">. </w:t>
      </w:r>
      <w:r w:rsidRPr="004C37B7">
        <w:rPr>
          <w:szCs w:val="24"/>
        </w:rPr>
        <w:t>Prie skerdyklos pastatytas 67 m</w:t>
      </w:r>
      <w:r w:rsidRPr="004C37B7">
        <w:rPr>
          <w:szCs w:val="24"/>
          <w:vertAlign w:val="superscript"/>
        </w:rPr>
        <w:t>2</w:t>
      </w:r>
      <w:r w:rsidRPr="004C37B7">
        <w:rPr>
          <w:szCs w:val="24"/>
        </w:rPr>
        <w:t xml:space="preserve"> šaldytuvas skerdienų atšaldymui leido padidinti skerdyklos pajėgumą iki 1000 kiaulių skerdienų per mėnesį. Skerdykloje susidarančios nuotekos surenkamos į du požeminius rezervuarus (vienas – 10 m</w:t>
      </w:r>
      <w:r w:rsidRPr="004C37B7">
        <w:rPr>
          <w:szCs w:val="24"/>
          <w:vertAlign w:val="superscript"/>
        </w:rPr>
        <w:t>3</w:t>
      </w:r>
      <w:r w:rsidRPr="004C37B7">
        <w:rPr>
          <w:szCs w:val="24"/>
        </w:rPr>
        <w:t xml:space="preserve"> talpos, antras – 20 m</w:t>
      </w:r>
      <w:r w:rsidRPr="004C37B7">
        <w:rPr>
          <w:szCs w:val="24"/>
          <w:vertAlign w:val="superscript"/>
        </w:rPr>
        <w:t>3</w:t>
      </w:r>
      <w:r w:rsidRPr="004C37B7">
        <w:rPr>
          <w:szCs w:val="24"/>
        </w:rPr>
        <w:t xml:space="preserve"> talpos, bendra talpa 30 m</w:t>
      </w:r>
      <w:r w:rsidRPr="004C37B7">
        <w:rPr>
          <w:szCs w:val="24"/>
          <w:vertAlign w:val="superscript"/>
        </w:rPr>
        <w:t xml:space="preserve">3 </w:t>
      </w:r>
      <w:r w:rsidRPr="004C37B7">
        <w:rPr>
          <w:szCs w:val="24"/>
        </w:rPr>
        <w:t xml:space="preserve">) ir </w:t>
      </w:r>
      <w:proofErr w:type="spellStart"/>
      <w:r w:rsidRPr="004C37B7">
        <w:rPr>
          <w:szCs w:val="24"/>
        </w:rPr>
        <w:t>srutovežiais</w:t>
      </w:r>
      <w:proofErr w:type="spellEnd"/>
      <w:r w:rsidRPr="004C37B7">
        <w:rPr>
          <w:szCs w:val="24"/>
        </w:rPr>
        <w:t xml:space="preserve"> išvežamos į srutų surinkimo rezervuarą, į kurį paduodamas ir atskirai į konteinerius surinktas kraujas. Gyvūninės atliekos ir riebalai iš riebalų gaudyklių renkam</w:t>
      </w:r>
      <w:r>
        <w:rPr>
          <w:szCs w:val="24"/>
        </w:rPr>
        <w:t>i</w:t>
      </w:r>
      <w:r w:rsidRPr="004C37B7">
        <w:rPr>
          <w:szCs w:val="24"/>
        </w:rPr>
        <w:t xml:space="preserve"> į konteinerius ir laikomos atskiroje atšaldymo patalpoje. Gyvūnines atliekas išsiveža UAB „Rietavo veterinarinė sanitarija“ savo transportu pagal sudarytą sutartį. Konteineri</w:t>
      </w:r>
      <w:r>
        <w:rPr>
          <w:szCs w:val="24"/>
        </w:rPr>
        <w:t>ai plaunami vietoje</w:t>
      </w:r>
      <w:r w:rsidRPr="004C37B7">
        <w:rPr>
          <w:szCs w:val="24"/>
        </w:rPr>
        <w:t>, nuotekos nuvestos į srutų surinkimo rezervuarą.</w:t>
      </w:r>
    </w:p>
    <w:p w:rsidR="00B0002E" w:rsidRPr="00CE03CF" w:rsidRDefault="00B0002E" w:rsidP="00D33720">
      <w:pPr>
        <w:widowControl w:val="0"/>
        <w:spacing w:before="120" w:after="60"/>
        <w:ind w:firstLine="567"/>
        <w:jc w:val="both"/>
        <w:rPr>
          <w:i/>
          <w:iCs/>
          <w:sz w:val="22"/>
          <w:szCs w:val="22"/>
          <w:lang w:eastAsia="lt-LT"/>
        </w:rPr>
      </w:pPr>
      <w:r w:rsidRPr="00CE03CF">
        <w:rPr>
          <w:i/>
          <w:iCs/>
          <w:sz w:val="22"/>
          <w:szCs w:val="24"/>
          <w:lang w:eastAsia="lt-LT"/>
        </w:rPr>
        <w:t>11.</w:t>
      </w:r>
      <w:r w:rsidRPr="00CE03CF">
        <w:rPr>
          <w:iCs/>
          <w:sz w:val="22"/>
          <w:szCs w:val="24"/>
          <w:lang w:eastAsia="lt-LT"/>
        </w:rPr>
        <w:t xml:space="preserve"> </w:t>
      </w:r>
      <w:r w:rsidRPr="00CE03CF">
        <w:rPr>
          <w:i/>
          <w:iCs/>
          <w:sz w:val="22"/>
          <w:szCs w:val="22"/>
          <w:lang w:eastAsia="lt-LT"/>
        </w:rPr>
        <w:t>Planuojama naudoti technologija ir kiti gamybos būdai, skirti teršalų išmetimo iš įrenginio (-</w:t>
      </w:r>
      <w:proofErr w:type="spellStart"/>
      <w:r w:rsidRPr="00CE03CF">
        <w:rPr>
          <w:i/>
          <w:iCs/>
          <w:sz w:val="22"/>
          <w:szCs w:val="22"/>
          <w:lang w:eastAsia="lt-LT"/>
        </w:rPr>
        <w:t>ių</w:t>
      </w:r>
      <w:proofErr w:type="spellEnd"/>
      <w:r w:rsidRPr="00CE03CF">
        <w:rPr>
          <w:i/>
          <w:iCs/>
          <w:sz w:val="22"/>
          <w:szCs w:val="22"/>
          <w:lang w:eastAsia="lt-LT"/>
        </w:rPr>
        <w:t xml:space="preserve">) prevencijai arba, jeigu tai neįmanoma, išmetamų teršalų kiekiui mažinti. </w:t>
      </w:r>
    </w:p>
    <w:p w:rsidR="00F175B4" w:rsidRPr="00CE03CF" w:rsidRDefault="0018430C" w:rsidP="00F175B4">
      <w:pPr>
        <w:widowControl w:val="0"/>
        <w:spacing w:before="120" w:after="60"/>
        <w:jc w:val="both"/>
        <w:rPr>
          <w:iCs/>
          <w:szCs w:val="22"/>
          <w:lang w:eastAsia="lt-LT"/>
        </w:rPr>
      </w:pPr>
      <w:r w:rsidRPr="00CE03CF">
        <w:rPr>
          <w:iCs/>
          <w:szCs w:val="22"/>
          <w:lang w:eastAsia="lt-LT"/>
        </w:rPr>
        <w:t>Įrenginyje</w:t>
      </w:r>
      <w:r w:rsidR="00F175B4" w:rsidRPr="00CE03CF">
        <w:rPr>
          <w:iCs/>
          <w:szCs w:val="22"/>
          <w:lang w:eastAsia="lt-LT"/>
        </w:rPr>
        <w:t xml:space="preserve"> susidarys kritusių gyvulių atliekos (02 01 02). Kritusių </w:t>
      </w:r>
      <w:r w:rsidRPr="00CE03CF">
        <w:rPr>
          <w:iCs/>
          <w:szCs w:val="22"/>
          <w:lang w:eastAsia="lt-LT"/>
        </w:rPr>
        <w:t>gyvulių</w:t>
      </w:r>
      <w:r w:rsidR="00F175B4" w:rsidRPr="00CE03CF">
        <w:rPr>
          <w:iCs/>
          <w:szCs w:val="22"/>
          <w:lang w:eastAsia="lt-LT"/>
        </w:rPr>
        <w:t xml:space="preserve"> kiekis priklauso nuo daugelio </w:t>
      </w:r>
      <w:r w:rsidRPr="00CE03CF">
        <w:rPr>
          <w:iCs/>
          <w:szCs w:val="22"/>
          <w:lang w:eastAsia="lt-LT"/>
        </w:rPr>
        <w:t>veiksnių</w:t>
      </w:r>
      <w:r w:rsidR="00F175B4" w:rsidRPr="00CE03CF">
        <w:rPr>
          <w:iCs/>
          <w:szCs w:val="22"/>
          <w:lang w:eastAsia="lt-LT"/>
        </w:rPr>
        <w:t xml:space="preserve">: </w:t>
      </w:r>
      <w:proofErr w:type="spellStart"/>
      <w:r w:rsidR="00F175B4" w:rsidRPr="00CE03CF">
        <w:rPr>
          <w:iCs/>
          <w:szCs w:val="22"/>
          <w:lang w:eastAsia="lt-LT"/>
        </w:rPr>
        <w:t>biosaugos</w:t>
      </w:r>
      <w:proofErr w:type="spellEnd"/>
      <w:r w:rsidR="00F175B4" w:rsidRPr="00CE03CF">
        <w:rPr>
          <w:iCs/>
          <w:szCs w:val="22"/>
          <w:lang w:eastAsia="lt-LT"/>
        </w:rPr>
        <w:t xml:space="preserve"> efektyvumo, ligų prevencijos, auginamų </w:t>
      </w:r>
      <w:r w:rsidRPr="00CE03CF">
        <w:rPr>
          <w:iCs/>
          <w:szCs w:val="22"/>
          <w:lang w:eastAsia="lt-LT"/>
        </w:rPr>
        <w:t>kiaulių</w:t>
      </w:r>
      <w:r w:rsidR="00F175B4" w:rsidRPr="00CE03CF">
        <w:rPr>
          <w:iCs/>
          <w:szCs w:val="22"/>
          <w:lang w:eastAsia="lt-LT"/>
        </w:rPr>
        <w:t xml:space="preserve"> veislės, pašarų kokybės ir daugelio kitų veiksnių. Kritusių </w:t>
      </w:r>
      <w:r w:rsidRPr="00CE03CF">
        <w:rPr>
          <w:iCs/>
          <w:szCs w:val="22"/>
          <w:lang w:eastAsia="lt-LT"/>
        </w:rPr>
        <w:t>kiaulių</w:t>
      </w:r>
      <w:r w:rsidR="00F175B4" w:rsidRPr="00CE03CF">
        <w:rPr>
          <w:iCs/>
          <w:szCs w:val="22"/>
          <w:lang w:eastAsia="lt-LT"/>
        </w:rPr>
        <w:t xml:space="preserve"> atliekos laikinai laikomos specialiuose sandariuose konteineriuose, pagalbinėje patalpoje įrengtoje šaldymo kameroje, kurioje palaikoma minusinė temperatūra ir pagal sutartį perduodamos utilizavimui UAB „Rietavo veterinarinė sanitarija“</w:t>
      </w:r>
      <w:r w:rsidR="00482D29">
        <w:rPr>
          <w:iCs/>
          <w:szCs w:val="22"/>
          <w:lang w:eastAsia="lt-LT"/>
        </w:rPr>
        <w:t xml:space="preserve"> arba UAB „Tvari energija“.</w:t>
      </w:r>
    </w:p>
    <w:p w:rsidR="003347EC" w:rsidRPr="00CE03CF" w:rsidRDefault="00CE03CF" w:rsidP="003347EC">
      <w:pPr>
        <w:widowControl w:val="0"/>
        <w:spacing w:before="120" w:after="60"/>
        <w:jc w:val="both"/>
        <w:rPr>
          <w:iCs/>
          <w:szCs w:val="22"/>
          <w:lang w:eastAsia="lt-LT"/>
        </w:rPr>
      </w:pPr>
      <w:r w:rsidRPr="00CE03CF">
        <w:rPr>
          <w:iCs/>
          <w:szCs w:val="22"/>
          <w:lang w:eastAsia="lt-LT"/>
        </w:rPr>
        <w:t>P</w:t>
      </w:r>
      <w:r w:rsidR="003347EC" w:rsidRPr="00CE03CF">
        <w:rPr>
          <w:iCs/>
          <w:szCs w:val="22"/>
          <w:lang w:eastAsia="lt-LT"/>
        </w:rPr>
        <w:t>oveikio vandens telkiniams sumažinimo/išvengimo priemonės:</w:t>
      </w:r>
    </w:p>
    <w:p w:rsidR="003347EC" w:rsidRPr="00CE03CF" w:rsidRDefault="003347EC" w:rsidP="003347EC">
      <w:pPr>
        <w:pStyle w:val="Sraopastraipa"/>
        <w:widowControl w:val="0"/>
        <w:numPr>
          <w:ilvl w:val="0"/>
          <w:numId w:val="7"/>
        </w:numPr>
        <w:spacing w:before="120" w:after="60"/>
        <w:jc w:val="both"/>
        <w:rPr>
          <w:iCs/>
          <w:szCs w:val="22"/>
          <w:lang w:eastAsia="lt-LT"/>
        </w:rPr>
      </w:pPr>
      <w:r w:rsidRPr="00CE03CF">
        <w:rPr>
          <w:iCs/>
          <w:szCs w:val="22"/>
          <w:lang w:eastAsia="lt-LT"/>
        </w:rPr>
        <w:t xml:space="preserve">Srutos iš </w:t>
      </w:r>
      <w:r w:rsidR="00335E1B">
        <w:rPr>
          <w:iCs/>
          <w:szCs w:val="22"/>
          <w:lang w:eastAsia="lt-LT"/>
        </w:rPr>
        <w:t xml:space="preserve"> tvenkinių</w:t>
      </w:r>
      <w:r w:rsidRPr="00CE03CF">
        <w:rPr>
          <w:iCs/>
          <w:szCs w:val="22"/>
          <w:lang w:eastAsia="lt-LT"/>
        </w:rPr>
        <w:t xml:space="preserve"> išsiurbiamos </w:t>
      </w:r>
      <w:r w:rsidR="00482D29">
        <w:rPr>
          <w:iCs/>
          <w:szCs w:val="22"/>
          <w:lang w:eastAsia="lt-LT"/>
        </w:rPr>
        <w:t>siurbliais į cisterną</w:t>
      </w:r>
      <w:r w:rsidRPr="00CE03CF">
        <w:rPr>
          <w:iCs/>
          <w:szCs w:val="22"/>
          <w:lang w:eastAsia="lt-LT"/>
        </w:rPr>
        <w:t>, be sąlyčio su oru ar aplinka;</w:t>
      </w:r>
    </w:p>
    <w:p w:rsidR="003347EC" w:rsidRPr="00CE03CF" w:rsidRDefault="003347EC" w:rsidP="003347EC">
      <w:pPr>
        <w:pStyle w:val="Sraopastraipa"/>
        <w:widowControl w:val="0"/>
        <w:numPr>
          <w:ilvl w:val="0"/>
          <w:numId w:val="7"/>
        </w:numPr>
        <w:spacing w:before="120" w:after="60"/>
        <w:jc w:val="both"/>
        <w:rPr>
          <w:iCs/>
          <w:szCs w:val="22"/>
          <w:lang w:eastAsia="lt-LT"/>
        </w:rPr>
      </w:pPr>
      <w:r w:rsidRPr="00CE03CF">
        <w:rPr>
          <w:iCs/>
          <w:szCs w:val="22"/>
          <w:lang w:eastAsia="lt-LT"/>
        </w:rPr>
        <w:t>Siekiant išvengti paviršinių nuotekų užteršimo, teritorija aptverta, prižiūrima, valoma, joje važinė</w:t>
      </w:r>
      <w:r w:rsidR="0018430C" w:rsidRPr="00CE03CF">
        <w:rPr>
          <w:iCs/>
          <w:szCs w:val="22"/>
          <w:lang w:eastAsia="lt-LT"/>
        </w:rPr>
        <w:t>ja</w:t>
      </w:r>
      <w:r w:rsidRPr="00CE03CF">
        <w:rPr>
          <w:iCs/>
          <w:szCs w:val="22"/>
          <w:lang w:eastAsia="lt-LT"/>
        </w:rPr>
        <w:t xml:space="preserve"> tik </w:t>
      </w:r>
      <w:r w:rsidR="0018430C" w:rsidRPr="00CE03CF">
        <w:rPr>
          <w:iCs/>
          <w:szCs w:val="22"/>
          <w:lang w:eastAsia="lt-LT"/>
        </w:rPr>
        <w:t>Įrenginį</w:t>
      </w:r>
      <w:r w:rsidRPr="00CE03CF">
        <w:rPr>
          <w:iCs/>
          <w:szCs w:val="22"/>
          <w:lang w:eastAsia="lt-LT"/>
        </w:rPr>
        <w:t xml:space="preserve"> aptarnaujantis tvarkingas transportas.</w:t>
      </w:r>
    </w:p>
    <w:p w:rsidR="0018430C" w:rsidRPr="00043B9A" w:rsidRDefault="0018430C" w:rsidP="00722929">
      <w:pPr>
        <w:autoSpaceDE w:val="0"/>
        <w:autoSpaceDN w:val="0"/>
        <w:adjustRightInd w:val="0"/>
        <w:jc w:val="both"/>
        <w:rPr>
          <w:rFonts w:ascii="TimesNewRomanPSMT" w:eastAsiaTheme="minorHAnsi" w:hAnsi="TimesNewRomanPSMT" w:cs="TimesNewRomanPSMT"/>
          <w:szCs w:val="24"/>
        </w:rPr>
      </w:pPr>
      <w:r w:rsidRPr="00043B9A">
        <w:rPr>
          <w:iCs/>
          <w:szCs w:val="22"/>
          <w:lang w:eastAsia="lt-LT"/>
        </w:rPr>
        <w:lastRenderedPageBreak/>
        <w:t>Oro teršalų – amoniako ir kvapų susidarymo mažinim</w:t>
      </w:r>
      <w:r w:rsidR="00297629" w:rsidRPr="00043B9A">
        <w:rPr>
          <w:iCs/>
          <w:szCs w:val="22"/>
          <w:lang w:eastAsia="lt-LT"/>
        </w:rPr>
        <w:t xml:space="preserve">ui naudojama </w:t>
      </w:r>
      <w:proofErr w:type="spellStart"/>
      <w:r w:rsidR="00297629" w:rsidRPr="00043B9A">
        <w:rPr>
          <w:iCs/>
          <w:szCs w:val="22"/>
          <w:lang w:eastAsia="lt-LT"/>
        </w:rPr>
        <w:t>biostabilizatorius</w:t>
      </w:r>
      <w:proofErr w:type="spellEnd"/>
      <w:r w:rsidR="00297629" w:rsidRPr="00043B9A">
        <w:rPr>
          <w:iCs/>
          <w:szCs w:val="22"/>
          <w:lang w:eastAsia="lt-LT"/>
        </w:rPr>
        <w:t xml:space="preserve"> </w:t>
      </w:r>
      <w:r w:rsidR="0070399C" w:rsidRPr="00043B9A">
        <w:rPr>
          <w:iCs/>
          <w:szCs w:val="22"/>
          <w:lang w:eastAsia="lt-LT"/>
        </w:rPr>
        <w:t xml:space="preserve">PENERGETIC G </w:t>
      </w:r>
      <w:r w:rsidR="00297629" w:rsidRPr="00043B9A">
        <w:rPr>
          <w:iCs/>
          <w:szCs w:val="22"/>
          <w:lang w:eastAsia="lt-LT"/>
        </w:rPr>
        <w:t>priemonė</w:t>
      </w:r>
      <w:r w:rsidR="00722929">
        <w:rPr>
          <w:iCs/>
          <w:szCs w:val="22"/>
          <w:lang w:eastAsia="lt-LT"/>
        </w:rPr>
        <w:t xml:space="preserve"> (</w:t>
      </w:r>
      <w:r w:rsidR="004F3986" w:rsidRPr="00043B9A">
        <w:rPr>
          <w:iCs/>
          <w:szCs w:val="22"/>
          <w:lang w:eastAsia="lt-LT"/>
        </w:rPr>
        <w:t>kiti</w:t>
      </w:r>
      <w:r w:rsidR="0070399C" w:rsidRPr="00043B9A">
        <w:rPr>
          <w:iCs/>
          <w:szCs w:val="22"/>
          <w:lang w:eastAsia="lt-LT"/>
        </w:rPr>
        <w:t xml:space="preserve"> POLIFLOCK-BTS</w:t>
      </w:r>
      <w:r w:rsidR="004F3986" w:rsidRPr="00043B9A">
        <w:rPr>
          <w:iCs/>
          <w:szCs w:val="22"/>
          <w:lang w:eastAsia="lt-LT"/>
        </w:rPr>
        <w:t xml:space="preserve">, </w:t>
      </w:r>
      <w:proofErr w:type="spellStart"/>
      <w:r w:rsidR="004F3986" w:rsidRPr="00043B9A">
        <w:rPr>
          <w:iCs/>
          <w:szCs w:val="22"/>
          <w:lang w:eastAsia="lt-LT"/>
        </w:rPr>
        <w:t>ProbioStopOdor</w:t>
      </w:r>
      <w:proofErr w:type="spellEnd"/>
      <w:r w:rsidR="0031519A" w:rsidRPr="00043B9A">
        <w:rPr>
          <w:iCs/>
          <w:szCs w:val="22"/>
          <w:lang w:eastAsia="lt-LT"/>
        </w:rPr>
        <w:t xml:space="preserve"> ir </w:t>
      </w:r>
      <w:proofErr w:type="spellStart"/>
      <w:r w:rsidR="0031519A" w:rsidRPr="00043B9A">
        <w:rPr>
          <w:iCs/>
          <w:szCs w:val="22"/>
          <w:lang w:eastAsia="lt-LT"/>
        </w:rPr>
        <w:t>pan</w:t>
      </w:r>
      <w:proofErr w:type="spellEnd"/>
      <w:r w:rsidR="00722929">
        <w:rPr>
          <w:iCs/>
          <w:szCs w:val="22"/>
          <w:lang w:eastAsia="lt-LT"/>
        </w:rPr>
        <w:t>)</w:t>
      </w:r>
      <w:r w:rsidR="00297629" w:rsidRPr="00043B9A">
        <w:rPr>
          <w:iCs/>
          <w:szCs w:val="22"/>
          <w:lang w:eastAsia="lt-LT"/>
        </w:rPr>
        <w:t xml:space="preserve">. </w:t>
      </w:r>
      <w:proofErr w:type="spellStart"/>
      <w:r w:rsidR="00043B9A" w:rsidRPr="00043B9A">
        <w:rPr>
          <w:iCs/>
          <w:szCs w:val="22"/>
          <w:lang w:eastAsia="lt-LT"/>
        </w:rPr>
        <w:t>Penergetic</w:t>
      </w:r>
      <w:proofErr w:type="spellEnd"/>
      <w:r w:rsidR="00043B9A" w:rsidRPr="00043B9A">
        <w:rPr>
          <w:iCs/>
          <w:szCs w:val="22"/>
          <w:lang w:eastAsia="lt-LT"/>
        </w:rPr>
        <w:t xml:space="preserve"> G</w:t>
      </w:r>
      <w:r w:rsidR="00297629" w:rsidRPr="00043B9A">
        <w:rPr>
          <w:iCs/>
          <w:szCs w:val="22"/>
          <w:lang w:eastAsia="lt-LT"/>
        </w:rPr>
        <w:t xml:space="preserve"> yra</w:t>
      </w:r>
      <w:r w:rsidR="00E7056E" w:rsidRPr="00043B9A">
        <w:rPr>
          <w:iCs/>
          <w:szCs w:val="22"/>
          <w:lang w:eastAsia="lt-LT"/>
        </w:rPr>
        <w:t xml:space="preserve"> </w:t>
      </w:r>
      <w:r w:rsidR="00297629" w:rsidRPr="00043B9A">
        <w:rPr>
          <w:iCs/>
          <w:szCs w:val="22"/>
          <w:lang w:eastAsia="lt-LT"/>
        </w:rPr>
        <w:t xml:space="preserve">produktas </w:t>
      </w:r>
      <w:r w:rsidR="00043B9A">
        <w:rPr>
          <w:rFonts w:ascii="TimesNewRomanPSMT" w:eastAsiaTheme="minorHAnsi" w:hAnsi="TimesNewRomanPSMT" w:cs="TimesNewRomanPSMT"/>
          <w:szCs w:val="24"/>
        </w:rPr>
        <w:t xml:space="preserve">kuris </w:t>
      </w:r>
      <w:proofErr w:type="spellStart"/>
      <w:r w:rsidR="00043B9A">
        <w:rPr>
          <w:rFonts w:ascii="TimesNewRomanPSMT" w:eastAsiaTheme="minorHAnsi" w:hAnsi="TimesNewRomanPSMT" w:cs="TimesNewRomanPSMT"/>
          <w:szCs w:val="24"/>
        </w:rPr>
        <w:t>homogenizuoja</w:t>
      </w:r>
      <w:proofErr w:type="spellEnd"/>
      <w:r w:rsidR="00043B9A">
        <w:rPr>
          <w:rFonts w:ascii="TimesNewRomanPSMT" w:eastAsiaTheme="minorHAnsi" w:hAnsi="TimesNewRomanPSMT" w:cs="TimesNewRomanPSMT"/>
          <w:szCs w:val="24"/>
        </w:rPr>
        <w:t xml:space="preserve"> mėšlą ir srutas, sumažina kvapus ir amoniako emisijas, tuo pačiu gerina patalpų oro mikroklimatą ir gyvūnų gerovę.</w:t>
      </w:r>
    </w:p>
    <w:p w:rsidR="00E7056E" w:rsidRPr="00043B9A" w:rsidRDefault="00E7056E" w:rsidP="00E7056E">
      <w:pPr>
        <w:autoSpaceDE w:val="0"/>
        <w:autoSpaceDN w:val="0"/>
        <w:adjustRightInd w:val="0"/>
        <w:spacing w:before="120"/>
        <w:jc w:val="both"/>
        <w:rPr>
          <w:rFonts w:eastAsiaTheme="minorHAnsi"/>
          <w:szCs w:val="22"/>
        </w:rPr>
      </w:pPr>
      <w:r w:rsidRPr="00043B9A">
        <w:rPr>
          <w:rFonts w:eastAsiaTheme="minorHAnsi"/>
          <w:szCs w:val="22"/>
        </w:rPr>
        <w:t xml:space="preserve">Praktinis </w:t>
      </w:r>
      <w:r w:rsidR="00043B9A" w:rsidRPr="00043B9A">
        <w:rPr>
          <w:rFonts w:eastAsiaTheme="minorHAnsi"/>
          <w:szCs w:val="22"/>
        </w:rPr>
        <w:t>PENERGETIC G</w:t>
      </w:r>
      <w:r w:rsidRPr="00043B9A">
        <w:rPr>
          <w:rFonts w:eastAsiaTheme="minorHAnsi"/>
          <w:szCs w:val="22"/>
        </w:rPr>
        <w:t xml:space="preserve"> naudojimas parodė, kad jo naudojima</w:t>
      </w:r>
      <w:r w:rsidR="00043B9A" w:rsidRPr="00043B9A">
        <w:rPr>
          <w:rFonts w:eastAsiaTheme="minorHAnsi"/>
          <w:szCs w:val="22"/>
        </w:rPr>
        <w:t>s</w:t>
      </w:r>
      <w:r w:rsidRPr="00043B9A">
        <w:rPr>
          <w:rFonts w:eastAsiaTheme="minorHAnsi"/>
          <w:szCs w:val="22"/>
        </w:rPr>
        <w:t>:</w:t>
      </w:r>
    </w:p>
    <w:p w:rsidR="00043B9A" w:rsidRPr="00043B9A" w:rsidRDefault="00043B9A" w:rsidP="00E7056E">
      <w:pPr>
        <w:pStyle w:val="Sraopastraipa"/>
        <w:numPr>
          <w:ilvl w:val="0"/>
          <w:numId w:val="12"/>
        </w:numPr>
        <w:autoSpaceDE w:val="0"/>
        <w:autoSpaceDN w:val="0"/>
        <w:adjustRightInd w:val="0"/>
        <w:jc w:val="both"/>
        <w:rPr>
          <w:rFonts w:eastAsiaTheme="minorHAnsi"/>
          <w:szCs w:val="22"/>
        </w:rPr>
      </w:pPr>
      <w:r w:rsidRPr="00043B9A">
        <w:rPr>
          <w:rFonts w:eastAsiaTheme="minorHAnsi"/>
          <w:szCs w:val="22"/>
        </w:rPr>
        <w:t>Pašalina nemalonius amoniako ir sieros kvapus.</w:t>
      </w:r>
    </w:p>
    <w:p w:rsidR="00043B9A" w:rsidRPr="00043B9A" w:rsidRDefault="00043B9A" w:rsidP="00E7056E">
      <w:pPr>
        <w:pStyle w:val="Sraopastraipa"/>
        <w:numPr>
          <w:ilvl w:val="0"/>
          <w:numId w:val="12"/>
        </w:numPr>
        <w:autoSpaceDE w:val="0"/>
        <w:autoSpaceDN w:val="0"/>
        <w:adjustRightInd w:val="0"/>
        <w:jc w:val="both"/>
        <w:rPr>
          <w:rFonts w:eastAsiaTheme="minorHAnsi"/>
          <w:szCs w:val="22"/>
        </w:rPr>
      </w:pPr>
      <w:r w:rsidRPr="00043B9A">
        <w:rPr>
          <w:rFonts w:eastAsiaTheme="minorHAnsi"/>
          <w:szCs w:val="22"/>
        </w:rPr>
        <w:t>Srutos tampa ho</w:t>
      </w:r>
      <w:r w:rsidR="00482D29">
        <w:rPr>
          <w:rFonts w:eastAsiaTheme="minorHAnsi"/>
          <w:szCs w:val="22"/>
        </w:rPr>
        <w:t>m</w:t>
      </w:r>
      <w:r w:rsidRPr="00043B9A">
        <w:rPr>
          <w:rFonts w:eastAsiaTheme="minorHAnsi"/>
          <w:szCs w:val="22"/>
        </w:rPr>
        <w:t>ogeniškos</w:t>
      </w:r>
    </w:p>
    <w:p w:rsidR="00043B9A" w:rsidRPr="00043B9A" w:rsidRDefault="00043B9A" w:rsidP="00E7056E">
      <w:pPr>
        <w:pStyle w:val="Sraopastraipa"/>
        <w:numPr>
          <w:ilvl w:val="0"/>
          <w:numId w:val="12"/>
        </w:numPr>
        <w:autoSpaceDE w:val="0"/>
        <w:autoSpaceDN w:val="0"/>
        <w:adjustRightInd w:val="0"/>
        <w:jc w:val="both"/>
        <w:rPr>
          <w:rFonts w:eastAsiaTheme="minorHAnsi"/>
          <w:szCs w:val="22"/>
        </w:rPr>
      </w:pPr>
      <w:r w:rsidRPr="00043B9A">
        <w:rPr>
          <w:rFonts w:eastAsiaTheme="minorHAnsi"/>
          <w:szCs w:val="22"/>
        </w:rPr>
        <w:t>Nedegina augalų išlaistant į laukus</w:t>
      </w:r>
    </w:p>
    <w:p w:rsidR="00043B9A" w:rsidRPr="00043B9A" w:rsidRDefault="00043B9A" w:rsidP="00E7056E">
      <w:pPr>
        <w:pStyle w:val="Sraopastraipa"/>
        <w:numPr>
          <w:ilvl w:val="0"/>
          <w:numId w:val="12"/>
        </w:numPr>
        <w:autoSpaceDE w:val="0"/>
        <w:autoSpaceDN w:val="0"/>
        <w:adjustRightInd w:val="0"/>
        <w:jc w:val="both"/>
        <w:rPr>
          <w:rFonts w:eastAsiaTheme="minorHAnsi"/>
          <w:szCs w:val="22"/>
        </w:rPr>
      </w:pPr>
      <w:r w:rsidRPr="00043B9A">
        <w:rPr>
          <w:rFonts w:eastAsiaTheme="minorHAnsi"/>
          <w:szCs w:val="22"/>
        </w:rPr>
        <w:t>Skatina humuso ir organinio dirvožemio formavimąsi;</w:t>
      </w:r>
    </w:p>
    <w:p w:rsidR="00043B9A" w:rsidRPr="00043B9A" w:rsidRDefault="00043B9A" w:rsidP="00E7056E">
      <w:pPr>
        <w:pStyle w:val="Sraopastraipa"/>
        <w:numPr>
          <w:ilvl w:val="0"/>
          <w:numId w:val="12"/>
        </w:numPr>
        <w:autoSpaceDE w:val="0"/>
        <w:autoSpaceDN w:val="0"/>
        <w:adjustRightInd w:val="0"/>
        <w:jc w:val="both"/>
        <w:rPr>
          <w:rFonts w:eastAsiaTheme="minorHAnsi"/>
          <w:szCs w:val="22"/>
        </w:rPr>
      </w:pPr>
      <w:r w:rsidRPr="00043B9A">
        <w:rPr>
          <w:rFonts w:eastAsiaTheme="minorHAnsi"/>
          <w:szCs w:val="22"/>
        </w:rPr>
        <w:t>Mažina požeminių va</w:t>
      </w:r>
      <w:r w:rsidR="00482D29">
        <w:rPr>
          <w:rFonts w:eastAsiaTheme="minorHAnsi"/>
          <w:szCs w:val="22"/>
        </w:rPr>
        <w:t>n</w:t>
      </w:r>
      <w:r w:rsidRPr="00043B9A">
        <w:rPr>
          <w:rFonts w:eastAsiaTheme="minorHAnsi"/>
          <w:szCs w:val="22"/>
        </w:rPr>
        <w:t>denų taršą.</w:t>
      </w:r>
    </w:p>
    <w:p w:rsidR="00E7056E" w:rsidRPr="00043B9A" w:rsidRDefault="00E7056E" w:rsidP="00E7056E">
      <w:pPr>
        <w:pStyle w:val="Sraopastraipa"/>
        <w:numPr>
          <w:ilvl w:val="0"/>
          <w:numId w:val="12"/>
        </w:numPr>
        <w:autoSpaceDE w:val="0"/>
        <w:autoSpaceDN w:val="0"/>
        <w:adjustRightInd w:val="0"/>
        <w:jc w:val="both"/>
        <w:rPr>
          <w:rFonts w:eastAsiaTheme="minorHAnsi"/>
          <w:szCs w:val="22"/>
        </w:rPr>
      </w:pPr>
      <w:r w:rsidRPr="00043B9A">
        <w:rPr>
          <w:rFonts w:eastAsiaTheme="minorHAnsi"/>
          <w:szCs w:val="22"/>
        </w:rPr>
        <w:t>Užtikrinti sveikesnę ir saugesnę darbo aplinką.</w:t>
      </w:r>
    </w:p>
    <w:p w:rsidR="00E7056E" w:rsidRPr="00043B9A" w:rsidRDefault="00043B9A" w:rsidP="00E7056E">
      <w:pPr>
        <w:autoSpaceDE w:val="0"/>
        <w:autoSpaceDN w:val="0"/>
        <w:adjustRightInd w:val="0"/>
        <w:spacing w:before="120"/>
        <w:jc w:val="both"/>
        <w:rPr>
          <w:rFonts w:eastAsiaTheme="minorHAnsi"/>
          <w:szCs w:val="22"/>
        </w:rPr>
      </w:pPr>
      <w:r w:rsidRPr="00043B9A">
        <w:rPr>
          <w:rFonts w:eastAsiaTheme="minorHAnsi"/>
          <w:szCs w:val="22"/>
        </w:rPr>
        <w:t>PENERGETIC G</w:t>
      </w:r>
      <w:r w:rsidR="00E7056E" w:rsidRPr="00043B9A">
        <w:rPr>
          <w:rFonts w:eastAsiaTheme="minorHAnsi"/>
          <w:szCs w:val="22"/>
        </w:rPr>
        <w:t xml:space="preserve"> yra koncentruotas produktas, kuris prieš naudojimą praskiedžiamas vandeniu. Praskiestas tirpalas gali būti įmaišomas į mėšlą arba išpurškiamas ant grindinio gyvulių laikymo vietose.</w:t>
      </w:r>
      <w:r w:rsidR="005D2854">
        <w:rPr>
          <w:rFonts w:eastAsiaTheme="minorHAnsi"/>
          <w:szCs w:val="22"/>
        </w:rPr>
        <w:t xml:space="preserve"> Produktas naudojamas pagal instrukciją, atsižvelgiant į gautą produkto specifikaciją – skystas ar miltelių pavidalo produktas.</w:t>
      </w:r>
    </w:p>
    <w:p w:rsidR="00F0345F" w:rsidRPr="00043B9A" w:rsidRDefault="00F0345F" w:rsidP="00E7056E">
      <w:pPr>
        <w:autoSpaceDE w:val="0"/>
        <w:autoSpaceDN w:val="0"/>
        <w:adjustRightInd w:val="0"/>
        <w:spacing w:before="120"/>
        <w:jc w:val="both"/>
        <w:rPr>
          <w:rFonts w:eastAsiaTheme="minorHAnsi"/>
          <w:szCs w:val="22"/>
        </w:rPr>
      </w:pPr>
      <w:bookmarkStart w:id="12" w:name="_Hlk4594959"/>
      <w:r w:rsidRPr="00043B9A">
        <w:rPr>
          <w:rFonts w:eastAsiaTheme="minorHAnsi"/>
          <w:szCs w:val="22"/>
        </w:rPr>
        <w:t xml:space="preserve">Siekiant maksimalaus rezultato produktas naudojamas 1 kartą per </w:t>
      </w:r>
      <w:r w:rsidR="00043B9A" w:rsidRPr="00043B9A">
        <w:rPr>
          <w:rFonts w:eastAsiaTheme="minorHAnsi"/>
          <w:szCs w:val="22"/>
        </w:rPr>
        <w:t xml:space="preserve">dvi </w:t>
      </w:r>
      <w:r w:rsidRPr="00043B9A">
        <w:rPr>
          <w:rFonts w:eastAsiaTheme="minorHAnsi"/>
          <w:szCs w:val="22"/>
        </w:rPr>
        <w:t>savait</w:t>
      </w:r>
      <w:r w:rsidR="00043B9A" w:rsidRPr="00043B9A">
        <w:rPr>
          <w:rFonts w:eastAsiaTheme="minorHAnsi"/>
          <w:szCs w:val="22"/>
        </w:rPr>
        <w:t>es</w:t>
      </w:r>
      <w:r w:rsidRPr="00043B9A">
        <w:rPr>
          <w:rFonts w:eastAsiaTheme="minorHAnsi"/>
          <w:szCs w:val="22"/>
        </w:rPr>
        <w:t xml:space="preserve"> išpurškiant tvartų grindinį.</w:t>
      </w:r>
    </w:p>
    <w:bookmarkEnd w:id="12"/>
    <w:p w:rsidR="00E7056E" w:rsidRPr="00043B9A" w:rsidRDefault="00E7056E" w:rsidP="00E7056E">
      <w:pPr>
        <w:autoSpaceDE w:val="0"/>
        <w:autoSpaceDN w:val="0"/>
        <w:adjustRightInd w:val="0"/>
        <w:rPr>
          <w:rFonts w:eastAsiaTheme="minorHAnsi"/>
          <w:szCs w:val="22"/>
        </w:rPr>
      </w:pPr>
      <w:r w:rsidRPr="00043B9A">
        <w:rPr>
          <w:rFonts w:eastAsiaTheme="minorHAnsi"/>
          <w:szCs w:val="22"/>
        </w:rPr>
        <w:t>Nustatytas amoniako ir sieros</w:t>
      </w:r>
      <w:r w:rsidR="00321622" w:rsidRPr="00043B9A">
        <w:rPr>
          <w:rFonts w:eastAsiaTheme="minorHAnsi"/>
          <w:szCs w:val="22"/>
        </w:rPr>
        <w:t xml:space="preserve"> </w:t>
      </w:r>
      <w:r w:rsidRPr="00043B9A">
        <w:rPr>
          <w:rFonts w:eastAsiaTheme="minorHAnsi"/>
          <w:szCs w:val="22"/>
        </w:rPr>
        <w:t>vandenilio koncentracijų sumažėjimas – 75 %. Stipriai sumažėja kvapas aplink tvartus esančiose teritorijose.</w:t>
      </w:r>
      <w:r w:rsidR="003B6080" w:rsidRPr="00043B9A">
        <w:rPr>
          <w:rFonts w:eastAsiaTheme="minorHAnsi"/>
          <w:szCs w:val="22"/>
        </w:rPr>
        <w:t xml:space="preserve"> </w:t>
      </w:r>
      <w:r w:rsidR="002B12AC" w:rsidRPr="00043B9A">
        <w:rPr>
          <w:rFonts w:eastAsiaTheme="minorHAnsi"/>
          <w:szCs w:val="22"/>
        </w:rPr>
        <w:t>Šiuo metu n</w:t>
      </w:r>
      <w:r w:rsidR="003B6080" w:rsidRPr="00043B9A">
        <w:rPr>
          <w:rFonts w:eastAsiaTheme="minorHAnsi"/>
          <w:szCs w:val="22"/>
        </w:rPr>
        <w:t>audojam</w:t>
      </w:r>
      <w:r w:rsidR="002B12AC" w:rsidRPr="00043B9A">
        <w:rPr>
          <w:rFonts w:eastAsiaTheme="minorHAnsi"/>
          <w:szCs w:val="22"/>
        </w:rPr>
        <w:t>o</w:t>
      </w:r>
      <w:r w:rsidR="003B6080" w:rsidRPr="00043B9A">
        <w:rPr>
          <w:rFonts w:eastAsiaTheme="minorHAnsi"/>
          <w:szCs w:val="22"/>
        </w:rPr>
        <w:t xml:space="preserve"> pried</w:t>
      </w:r>
      <w:r w:rsidR="002B12AC" w:rsidRPr="00043B9A">
        <w:rPr>
          <w:rFonts w:eastAsiaTheme="minorHAnsi"/>
          <w:szCs w:val="22"/>
        </w:rPr>
        <w:t>o</w:t>
      </w:r>
      <w:r w:rsidR="003B6080" w:rsidRPr="00043B9A">
        <w:rPr>
          <w:rFonts w:eastAsiaTheme="minorHAnsi"/>
          <w:szCs w:val="22"/>
        </w:rPr>
        <w:t xml:space="preserve"> veiksmingumo aprašyma</w:t>
      </w:r>
      <w:r w:rsidR="002B12AC" w:rsidRPr="00043B9A">
        <w:rPr>
          <w:rFonts w:eastAsiaTheme="minorHAnsi"/>
          <w:szCs w:val="22"/>
        </w:rPr>
        <w:t>s</w:t>
      </w:r>
      <w:r w:rsidR="003B6080" w:rsidRPr="00043B9A">
        <w:rPr>
          <w:rFonts w:eastAsiaTheme="minorHAnsi"/>
          <w:szCs w:val="22"/>
        </w:rPr>
        <w:t xml:space="preserve"> </w:t>
      </w:r>
      <w:r w:rsidR="003B6080" w:rsidRPr="00776D84">
        <w:rPr>
          <w:rFonts w:eastAsiaTheme="minorHAnsi"/>
          <w:szCs w:val="22"/>
        </w:rPr>
        <w:t>pridedam</w:t>
      </w:r>
      <w:r w:rsidR="002B12AC" w:rsidRPr="00776D84">
        <w:rPr>
          <w:rFonts w:eastAsiaTheme="minorHAnsi"/>
          <w:szCs w:val="22"/>
        </w:rPr>
        <w:t>as</w:t>
      </w:r>
      <w:r w:rsidR="003B6080" w:rsidRPr="00776D84">
        <w:rPr>
          <w:rFonts w:eastAsiaTheme="minorHAnsi"/>
          <w:szCs w:val="22"/>
        </w:rPr>
        <w:t xml:space="preserve"> </w:t>
      </w:r>
      <w:r w:rsidR="002B12AC" w:rsidRPr="00776D84">
        <w:rPr>
          <w:rFonts w:eastAsiaTheme="minorHAnsi"/>
          <w:szCs w:val="22"/>
        </w:rPr>
        <w:t>3</w:t>
      </w:r>
      <w:r w:rsidR="003B6080" w:rsidRPr="00776D84">
        <w:rPr>
          <w:rFonts w:eastAsiaTheme="minorHAnsi"/>
          <w:szCs w:val="22"/>
        </w:rPr>
        <w:t xml:space="preserve"> priede.</w:t>
      </w:r>
      <w:r w:rsidR="003B6080" w:rsidRPr="00043B9A">
        <w:rPr>
          <w:rFonts w:eastAsiaTheme="minorHAnsi"/>
          <w:szCs w:val="22"/>
        </w:rPr>
        <w:t xml:space="preserve"> </w:t>
      </w:r>
    </w:p>
    <w:p w:rsidR="00321622" w:rsidRPr="005D2854" w:rsidRDefault="00321622" w:rsidP="00F0345F">
      <w:pPr>
        <w:autoSpaceDE w:val="0"/>
        <w:autoSpaceDN w:val="0"/>
        <w:adjustRightInd w:val="0"/>
        <w:spacing w:before="120"/>
        <w:jc w:val="both"/>
        <w:rPr>
          <w:rFonts w:eastAsiaTheme="minorHAnsi"/>
          <w:szCs w:val="22"/>
        </w:rPr>
      </w:pPr>
      <w:r w:rsidRPr="005D2854">
        <w:rPr>
          <w:rFonts w:eastAsiaTheme="minorHAnsi"/>
          <w:szCs w:val="22"/>
        </w:rPr>
        <w:t xml:space="preserve">Papildomai naudojama srutų </w:t>
      </w:r>
      <w:r w:rsidR="005D2854">
        <w:rPr>
          <w:rFonts w:eastAsiaTheme="minorHAnsi"/>
          <w:szCs w:val="22"/>
        </w:rPr>
        <w:t>tvenkinių</w:t>
      </w:r>
      <w:r w:rsidRPr="005D2854">
        <w:rPr>
          <w:rFonts w:eastAsiaTheme="minorHAnsi"/>
          <w:szCs w:val="22"/>
        </w:rPr>
        <w:t xml:space="preserve"> uždegimo priemonė, </w:t>
      </w:r>
      <w:r w:rsidR="005D2854">
        <w:rPr>
          <w:rFonts w:eastAsiaTheme="minorHAnsi"/>
          <w:szCs w:val="22"/>
        </w:rPr>
        <w:t>tvenkinys</w:t>
      </w:r>
      <w:r w:rsidRPr="005D2854">
        <w:rPr>
          <w:rFonts w:eastAsiaTheme="minorHAnsi"/>
          <w:szCs w:val="22"/>
        </w:rPr>
        <w:t xml:space="preserve"> gali būti uždengiami įvairiomis plaukiojančiomis dangomis (tirštojo mėšlo, smulkintų šiaudų, medinės, plastikinės, </w:t>
      </w:r>
      <w:proofErr w:type="spellStart"/>
      <w:r w:rsidRPr="005D2854">
        <w:rPr>
          <w:rFonts w:eastAsiaTheme="minorHAnsi"/>
          <w:szCs w:val="22"/>
        </w:rPr>
        <w:t>keramzito</w:t>
      </w:r>
      <w:proofErr w:type="spellEnd"/>
      <w:r w:rsidRPr="005D2854">
        <w:rPr>
          <w:rFonts w:eastAsiaTheme="minorHAnsi"/>
          <w:szCs w:val="22"/>
        </w:rPr>
        <w:t xml:space="preserve"> granulės, 2-3 mm storio aliejaus sluoksniu).</w:t>
      </w:r>
      <w:r w:rsidR="002930C0" w:rsidRPr="005D2854">
        <w:rPr>
          <w:rFonts w:eastAsiaTheme="minorHAnsi"/>
          <w:szCs w:val="22"/>
        </w:rPr>
        <w:t xml:space="preserve"> </w:t>
      </w:r>
    </w:p>
    <w:p w:rsidR="002930C0" w:rsidRPr="005D2854" w:rsidRDefault="002930C0" w:rsidP="00F0345F">
      <w:pPr>
        <w:autoSpaceDE w:val="0"/>
        <w:autoSpaceDN w:val="0"/>
        <w:adjustRightInd w:val="0"/>
        <w:spacing w:before="120"/>
        <w:jc w:val="both"/>
        <w:rPr>
          <w:rFonts w:eastAsiaTheme="minorHAnsi"/>
          <w:szCs w:val="22"/>
        </w:rPr>
      </w:pPr>
      <w:r w:rsidRPr="005D2854">
        <w:rPr>
          <w:lang w:eastAsia="lt-LT"/>
        </w:rPr>
        <w:t xml:space="preserve">Šiuo metu naudojamas aliejaus sluoksnio uždegimo būdas. Esant dideliems srutų </w:t>
      </w:r>
      <w:r w:rsidR="005D2854">
        <w:rPr>
          <w:lang w:eastAsia="lt-LT"/>
        </w:rPr>
        <w:t>tvenkinių</w:t>
      </w:r>
      <w:r w:rsidRPr="005D2854">
        <w:rPr>
          <w:lang w:eastAsia="lt-LT"/>
        </w:rPr>
        <w:t xml:space="preserve"> plotams, techniškai geriausias sprendimas – </w:t>
      </w:r>
      <w:r w:rsidR="005D2854">
        <w:rPr>
          <w:lang w:eastAsia="lt-LT"/>
        </w:rPr>
        <w:t>tvenkinio</w:t>
      </w:r>
      <w:r w:rsidRPr="005D2854">
        <w:rPr>
          <w:lang w:eastAsia="lt-LT"/>
        </w:rPr>
        <w:t xml:space="preserve"> uždeng</w:t>
      </w:r>
      <w:r w:rsidR="00482D29">
        <w:rPr>
          <w:lang w:eastAsia="lt-LT"/>
        </w:rPr>
        <w:t xml:space="preserve">imas </w:t>
      </w:r>
      <w:r w:rsidRPr="005D2854">
        <w:rPr>
          <w:lang w:eastAsia="lt-LT"/>
        </w:rPr>
        <w:t xml:space="preserve">aliejaus sluoksniu. Ūkinės veiklos vykdytojas nuolat ieško efektyvių ir rentabilių sprendimų, siekiant uždengti srutų </w:t>
      </w:r>
      <w:r w:rsidR="00335E1B">
        <w:rPr>
          <w:lang w:eastAsia="lt-LT"/>
        </w:rPr>
        <w:t>tvenkinius</w:t>
      </w:r>
      <w:r w:rsidRPr="005D2854">
        <w:rPr>
          <w:lang w:eastAsia="lt-LT"/>
        </w:rPr>
        <w:t>, siekiant sumažinti oro taršą iš jų.</w:t>
      </w:r>
    </w:p>
    <w:p w:rsidR="003347EC" w:rsidRPr="005D2854" w:rsidRDefault="003347EC" w:rsidP="003347EC">
      <w:pPr>
        <w:widowControl w:val="0"/>
        <w:spacing w:before="120" w:after="60"/>
        <w:jc w:val="both"/>
        <w:rPr>
          <w:iCs/>
          <w:szCs w:val="22"/>
          <w:lang w:eastAsia="lt-LT"/>
        </w:rPr>
      </w:pPr>
      <w:r w:rsidRPr="005D2854">
        <w:rPr>
          <w:iCs/>
          <w:szCs w:val="22"/>
          <w:lang w:eastAsia="lt-LT"/>
        </w:rPr>
        <w:t>Eksploatacijos metu galimo poveikio dirvožemiui bus išvengiama ir tinkamai eksploatuojant nuotekų tvarkymo sistemas, užtikrinant techniškai tvarkingo transporto judėjimą teritorijoje bei sklandžiai vykstančius mėšlo tvarkymo (perdavimo tvarkytojams) procesus.</w:t>
      </w:r>
    </w:p>
    <w:p w:rsidR="00B0002E" w:rsidRPr="00D33720" w:rsidRDefault="00B0002E" w:rsidP="00D33720">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ind w:firstLine="567"/>
        <w:jc w:val="both"/>
        <w:textAlignment w:val="baseline"/>
        <w:rPr>
          <w:i/>
          <w:iCs/>
          <w:sz w:val="22"/>
          <w:szCs w:val="22"/>
          <w:lang w:eastAsia="lt-LT"/>
        </w:rPr>
      </w:pPr>
      <w:r w:rsidRPr="00D33720">
        <w:rPr>
          <w:i/>
          <w:iCs/>
          <w:sz w:val="22"/>
          <w:szCs w:val="22"/>
          <w:lang w:eastAsia="lt-LT"/>
        </w:rPr>
        <w:t>12. Pagrindinių alternatyvų pareiškėjo siūlomai technologijai, gamybos būdams ir priemonėms aprašymas, išmetamųjų teršalų poveikis aplinkai arba nuoroda į PAV dokumentus, kuriuose ši informacija pateikta.</w:t>
      </w:r>
      <w:r w:rsidRPr="00D33720">
        <w:rPr>
          <w:i/>
          <w:sz w:val="22"/>
          <w:szCs w:val="22"/>
        </w:rPr>
        <w:t xml:space="preserve"> </w:t>
      </w:r>
    </w:p>
    <w:p w:rsidR="00040F7C" w:rsidRPr="00CE03CF" w:rsidRDefault="00040F7C" w:rsidP="00040F7C">
      <w:pPr>
        <w:spacing w:before="120" w:after="120"/>
        <w:jc w:val="both"/>
      </w:pPr>
      <w:r w:rsidRPr="00CE03CF">
        <w:t>Alternatyvos technologijai, gamybos būdams ir priemonėms nėra svarstomos. Išmetamųjų teršalų poveikis aplinkai pateiktas oro taršos sklaidos vertinim</w:t>
      </w:r>
      <w:r w:rsidR="00776D84">
        <w:t>e iš poveikio visuomenės sveikatai vertinimo ataskaitos</w:t>
      </w:r>
      <w:r w:rsidRPr="00CE03CF">
        <w:t xml:space="preserve">. </w:t>
      </w:r>
      <w:r w:rsidRPr="00776D84">
        <w:t>Oro taršos sklaidos vertinim</w:t>
      </w:r>
      <w:r w:rsidR="00776D84" w:rsidRPr="00776D84">
        <w:t xml:space="preserve">as </w:t>
      </w:r>
      <w:r w:rsidRPr="00776D84">
        <w:t>pridedama</w:t>
      </w:r>
      <w:r w:rsidR="00776D84" w:rsidRPr="00776D84">
        <w:t>s</w:t>
      </w:r>
      <w:r w:rsidRPr="00776D84">
        <w:t xml:space="preserve"> </w:t>
      </w:r>
      <w:r w:rsidR="005E7029">
        <w:t>6</w:t>
      </w:r>
      <w:r w:rsidR="003F0AF4" w:rsidRPr="00776D84">
        <w:t xml:space="preserve"> </w:t>
      </w:r>
      <w:r w:rsidRPr="00776D84">
        <w:t>priede.</w:t>
      </w:r>
    </w:p>
    <w:p w:rsidR="00B0002E" w:rsidRPr="00D33720" w:rsidRDefault="00B0002E" w:rsidP="00D33720">
      <w:pPr>
        <w:suppressAutoHyphens/>
        <w:spacing w:before="120" w:after="60"/>
        <w:ind w:firstLine="567"/>
        <w:jc w:val="both"/>
        <w:textAlignment w:val="baseline"/>
        <w:rPr>
          <w:i/>
          <w:sz w:val="22"/>
          <w:szCs w:val="22"/>
          <w:lang w:eastAsia="lt-LT"/>
        </w:rPr>
      </w:pPr>
      <w:r w:rsidRPr="00D33720">
        <w:rPr>
          <w:i/>
          <w:sz w:val="22"/>
          <w:szCs w:val="22"/>
          <w:lang w:eastAsia="lt-LT"/>
        </w:rPr>
        <w:t xml:space="preserve">13. Kiekvieno įrenginio naudojamų technologijų atitikimo technologijoms, aprašytoms Europos Sąjungos geriausiai prieinamų gamybos būdų (GPGB) informaciniuose dokumentuose ar išvadose, palyginamasis įvertinimas. </w:t>
      </w:r>
    </w:p>
    <w:p w:rsidR="00B0002E" w:rsidRPr="00776D84" w:rsidRDefault="00B0002E" w:rsidP="0070399C">
      <w:pPr>
        <w:suppressAutoHyphens/>
        <w:spacing w:before="120" w:after="60"/>
        <w:ind w:firstLine="567"/>
        <w:jc w:val="both"/>
        <w:textAlignment w:val="baseline"/>
        <w:rPr>
          <w:sz w:val="22"/>
          <w:szCs w:val="24"/>
          <w:lang w:eastAsia="lt-LT"/>
        </w:rPr>
      </w:pPr>
      <w:r w:rsidRPr="00776D84">
        <w:rPr>
          <w:sz w:val="22"/>
          <w:szCs w:val="24"/>
          <w:lang w:eastAsia="lt-LT"/>
        </w:rPr>
        <w:lastRenderedPageBreak/>
        <w:t>4 lentelė. Įrenginio atitikimo GPGB palyginamasis įvertinimas</w:t>
      </w:r>
    </w:p>
    <w:tbl>
      <w:tblPr>
        <w:tblW w:w="15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020"/>
        <w:gridCol w:w="2691"/>
        <w:gridCol w:w="2979"/>
        <w:gridCol w:w="1426"/>
        <w:gridCol w:w="1701"/>
        <w:gridCol w:w="3402"/>
      </w:tblGrid>
      <w:tr w:rsidR="00B0002E" w:rsidTr="00526335">
        <w:trPr>
          <w:tblHeader/>
        </w:trPr>
        <w:tc>
          <w:tcPr>
            <w:tcW w:w="810"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Eil. Nr.</w:t>
            </w:r>
          </w:p>
        </w:tc>
        <w:tc>
          <w:tcPr>
            <w:tcW w:w="2020"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vertAlign w:val="subscript"/>
                <w:lang w:eastAsia="lt-LT"/>
              </w:rPr>
            </w:pPr>
            <w:r>
              <w:rPr>
                <w:sz w:val="18"/>
                <w:szCs w:val="24"/>
                <w:lang w:eastAsia="lt-LT"/>
              </w:rPr>
              <w:t>Aplinkos komponentai, kuriems daromas poveikis</w:t>
            </w:r>
          </w:p>
        </w:tc>
        <w:tc>
          <w:tcPr>
            <w:tcW w:w="2691"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Nuoroda į ES GPGB informacinius dokumentus, anotacijas</w:t>
            </w:r>
          </w:p>
        </w:tc>
        <w:tc>
          <w:tcPr>
            <w:tcW w:w="2979"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GPGB technologija</w:t>
            </w:r>
          </w:p>
        </w:tc>
        <w:tc>
          <w:tcPr>
            <w:tcW w:w="1426"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Su GPGB taikymu susijusios</w:t>
            </w:r>
          </w:p>
          <w:p w:rsidR="00B0002E" w:rsidRDefault="00B0002E" w:rsidP="002164FF">
            <w:pPr>
              <w:suppressAutoHyphens/>
              <w:jc w:val="center"/>
              <w:textAlignment w:val="baseline"/>
              <w:rPr>
                <w:sz w:val="18"/>
                <w:szCs w:val="24"/>
                <w:lang w:eastAsia="lt-LT"/>
              </w:rPr>
            </w:pPr>
            <w:r>
              <w:rPr>
                <w:sz w:val="18"/>
                <w:szCs w:val="24"/>
                <w:lang w:eastAsia="lt-LT"/>
              </w:rPr>
              <w:t>vertės, vnt.</w:t>
            </w:r>
          </w:p>
        </w:tc>
        <w:tc>
          <w:tcPr>
            <w:tcW w:w="1701"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Atitikimas</w:t>
            </w:r>
          </w:p>
        </w:tc>
        <w:tc>
          <w:tcPr>
            <w:tcW w:w="3402"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Pastabos</w:t>
            </w:r>
          </w:p>
        </w:tc>
      </w:tr>
      <w:tr w:rsidR="00B0002E" w:rsidTr="00526335">
        <w:trPr>
          <w:tblHeader/>
        </w:trPr>
        <w:tc>
          <w:tcPr>
            <w:tcW w:w="810"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1</w:t>
            </w:r>
          </w:p>
        </w:tc>
        <w:tc>
          <w:tcPr>
            <w:tcW w:w="2020"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2</w:t>
            </w:r>
          </w:p>
        </w:tc>
        <w:tc>
          <w:tcPr>
            <w:tcW w:w="2691"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3</w:t>
            </w:r>
          </w:p>
        </w:tc>
        <w:tc>
          <w:tcPr>
            <w:tcW w:w="2979"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4</w:t>
            </w:r>
          </w:p>
        </w:tc>
        <w:tc>
          <w:tcPr>
            <w:tcW w:w="1426"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5</w:t>
            </w:r>
          </w:p>
        </w:tc>
        <w:tc>
          <w:tcPr>
            <w:tcW w:w="1701"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6</w:t>
            </w:r>
          </w:p>
        </w:tc>
        <w:tc>
          <w:tcPr>
            <w:tcW w:w="3402"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7</w:t>
            </w:r>
          </w:p>
        </w:tc>
      </w:tr>
      <w:tr w:rsidR="00855FDD" w:rsidTr="004956BF">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807F00">
            <w:pPr>
              <w:pStyle w:val="Sraopastraipa"/>
              <w:numPr>
                <w:ilvl w:val="0"/>
                <w:numId w:val="21"/>
              </w:numPr>
              <w:tabs>
                <w:tab w:val="left" w:pos="360"/>
              </w:tabs>
              <w:suppressAutoHyphens/>
              <w:jc w:val="center"/>
              <w:textAlignment w:val="baseline"/>
              <w:rPr>
                <w:sz w:val="18"/>
                <w:szCs w:val="24"/>
                <w:lang w:eastAsia="lt-LT"/>
              </w:rPr>
            </w:pPr>
          </w:p>
        </w:tc>
        <w:tc>
          <w:tcPr>
            <w:tcW w:w="2020" w:type="dxa"/>
            <w:vMerge w:val="restart"/>
            <w:tcBorders>
              <w:top w:val="single" w:sz="4" w:space="0" w:color="auto"/>
              <w:left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Geroji žemdirbystės praktika</w:t>
            </w: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sidRPr="00E26FE8">
              <w:rPr>
                <w:sz w:val="18"/>
                <w:szCs w:val="24"/>
                <w:lang w:eastAsia="lt-LT"/>
              </w:rPr>
              <w:t xml:space="preserve">Best </w:t>
            </w:r>
            <w:proofErr w:type="spellStart"/>
            <w:r w:rsidRPr="00E26FE8">
              <w:rPr>
                <w:sz w:val="18"/>
                <w:szCs w:val="24"/>
                <w:lang w:eastAsia="lt-LT"/>
              </w:rPr>
              <w:t>Available</w:t>
            </w:r>
            <w:proofErr w:type="spellEnd"/>
            <w:r w:rsidRPr="00E26FE8">
              <w:rPr>
                <w:sz w:val="18"/>
                <w:szCs w:val="24"/>
                <w:lang w:eastAsia="lt-LT"/>
              </w:rPr>
              <w:t xml:space="preserve"> </w:t>
            </w:r>
            <w:proofErr w:type="spellStart"/>
            <w:r w:rsidRPr="00E26FE8">
              <w:rPr>
                <w:sz w:val="18"/>
                <w:szCs w:val="24"/>
                <w:lang w:eastAsia="lt-LT"/>
              </w:rPr>
              <w:t>Techniques</w:t>
            </w:r>
            <w:proofErr w:type="spellEnd"/>
            <w:r w:rsidRPr="00E26FE8">
              <w:rPr>
                <w:sz w:val="18"/>
                <w:szCs w:val="24"/>
                <w:lang w:eastAsia="lt-LT"/>
              </w:rPr>
              <w:t xml:space="preserve"> (BAT) </w:t>
            </w:r>
            <w:proofErr w:type="spellStart"/>
            <w:r w:rsidRPr="00E26FE8">
              <w:rPr>
                <w:sz w:val="18"/>
                <w:szCs w:val="24"/>
                <w:lang w:eastAsia="lt-LT"/>
              </w:rPr>
              <w:t>Reference</w:t>
            </w:r>
            <w:proofErr w:type="spellEnd"/>
            <w:r w:rsidRPr="00E26FE8">
              <w:rPr>
                <w:sz w:val="18"/>
                <w:szCs w:val="24"/>
                <w:lang w:eastAsia="lt-LT"/>
              </w:rPr>
              <w:t xml:space="preserve"> </w:t>
            </w:r>
            <w:proofErr w:type="spellStart"/>
            <w:r w:rsidRPr="00E26FE8">
              <w:rPr>
                <w:sz w:val="18"/>
                <w:szCs w:val="24"/>
                <w:lang w:eastAsia="lt-LT"/>
              </w:rPr>
              <w:t>Document</w:t>
            </w:r>
            <w:proofErr w:type="spellEnd"/>
            <w:r w:rsidRPr="00E26FE8">
              <w:rPr>
                <w:sz w:val="18"/>
                <w:szCs w:val="24"/>
                <w:lang w:eastAsia="lt-LT"/>
              </w:rPr>
              <w:t xml:space="preserve"> </w:t>
            </w:r>
            <w:proofErr w:type="spellStart"/>
            <w:r w:rsidRPr="00E26FE8">
              <w:rPr>
                <w:sz w:val="18"/>
                <w:szCs w:val="24"/>
                <w:lang w:eastAsia="lt-LT"/>
              </w:rPr>
              <w:t>for</w:t>
            </w:r>
            <w:proofErr w:type="spellEnd"/>
            <w:r w:rsidRPr="00E26FE8">
              <w:rPr>
                <w:sz w:val="18"/>
                <w:szCs w:val="24"/>
                <w:lang w:eastAsia="lt-LT"/>
              </w:rPr>
              <w:t xml:space="preserve"> </w:t>
            </w:r>
            <w:proofErr w:type="spellStart"/>
            <w:r w:rsidRPr="00E26FE8">
              <w:rPr>
                <w:sz w:val="18"/>
                <w:szCs w:val="24"/>
                <w:lang w:eastAsia="lt-LT"/>
              </w:rPr>
              <w:t>the</w:t>
            </w:r>
            <w:proofErr w:type="spellEnd"/>
            <w:r w:rsidRPr="00E26FE8">
              <w:rPr>
                <w:sz w:val="18"/>
                <w:szCs w:val="24"/>
                <w:lang w:eastAsia="lt-LT"/>
              </w:rPr>
              <w:t xml:space="preserve"> </w:t>
            </w:r>
            <w:proofErr w:type="spellStart"/>
            <w:r w:rsidRPr="00E26FE8">
              <w:rPr>
                <w:sz w:val="18"/>
                <w:szCs w:val="24"/>
                <w:lang w:eastAsia="lt-LT"/>
              </w:rPr>
              <w:t>Intensive</w:t>
            </w:r>
            <w:proofErr w:type="spellEnd"/>
            <w:r w:rsidRPr="00E26FE8">
              <w:rPr>
                <w:sz w:val="18"/>
                <w:szCs w:val="24"/>
                <w:lang w:eastAsia="lt-LT"/>
              </w:rPr>
              <w:t xml:space="preserve"> </w:t>
            </w:r>
            <w:proofErr w:type="spellStart"/>
            <w:r w:rsidRPr="00E26FE8">
              <w:rPr>
                <w:sz w:val="18"/>
                <w:szCs w:val="24"/>
                <w:lang w:eastAsia="lt-LT"/>
              </w:rPr>
              <w:t>Rearing</w:t>
            </w:r>
            <w:proofErr w:type="spellEnd"/>
            <w:r w:rsidRPr="00E26FE8">
              <w:rPr>
                <w:sz w:val="18"/>
                <w:szCs w:val="24"/>
                <w:lang w:eastAsia="lt-LT"/>
              </w:rPr>
              <w:t xml:space="preserve"> </w:t>
            </w:r>
            <w:proofErr w:type="spellStart"/>
            <w:r w:rsidRPr="00E26FE8">
              <w:rPr>
                <w:sz w:val="18"/>
                <w:szCs w:val="24"/>
                <w:lang w:eastAsia="lt-LT"/>
              </w:rPr>
              <w:t>of</w:t>
            </w:r>
            <w:proofErr w:type="spellEnd"/>
            <w:r w:rsidRPr="00E26FE8">
              <w:rPr>
                <w:sz w:val="18"/>
                <w:szCs w:val="24"/>
                <w:lang w:eastAsia="lt-LT"/>
              </w:rPr>
              <w:t xml:space="preserve"> </w:t>
            </w:r>
            <w:proofErr w:type="spellStart"/>
            <w:r w:rsidRPr="00E26FE8">
              <w:rPr>
                <w:sz w:val="18"/>
                <w:szCs w:val="24"/>
                <w:lang w:eastAsia="lt-LT"/>
              </w:rPr>
              <w:t>Poultry</w:t>
            </w:r>
            <w:proofErr w:type="spellEnd"/>
            <w:r w:rsidRPr="00E26FE8">
              <w:rPr>
                <w:sz w:val="18"/>
                <w:szCs w:val="24"/>
                <w:lang w:eastAsia="lt-LT"/>
              </w:rPr>
              <w:t xml:space="preserve"> </w:t>
            </w:r>
            <w:proofErr w:type="spellStart"/>
            <w:r w:rsidRPr="00E26FE8">
              <w:rPr>
                <w:sz w:val="18"/>
                <w:szCs w:val="24"/>
                <w:lang w:eastAsia="lt-LT"/>
              </w:rPr>
              <w:t>or</w:t>
            </w:r>
            <w:proofErr w:type="spellEnd"/>
            <w:r w:rsidRPr="00E26FE8">
              <w:rPr>
                <w:sz w:val="18"/>
                <w:szCs w:val="24"/>
                <w:lang w:eastAsia="lt-LT"/>
              </w:rPr>
              <w:t xml:space="preserve"> Pigs. </w:t>
            </w:r>
            <w:proofErr w:type="spellStart"/>
            <w:r w:rsidRPr="00E26FE8">
              <w:rPr>
                <w:sz w:val="18"/>
                <w:szCs w:val="24"/>
                <w:lang w:eastAsia="lt-LT"/>
              </w:rPr>
              <w:t>Industrial</w:t>
            </w:r>
            <w:proofErr w:type="spellEnd"/>
            <w:r w:rsidRPr="00E26FE8">
              <w:rPr>
                <w:sz w:val="18"/>
                <w:szCs w:val="24"/>
                <w:lang w:eastAsia="lt-LT"/>
              </w:rPr>
              <w:t xml:space="preserve"> </w:t>
            </w:r>
            <w:proofErr w:type="spellStart"/>
            <w:r w:rsidRPr="00E26FE8">
              <w:rPr>
                <w:sz w:val="18"/>
                <w:szCs w:val="24"/>
                <w:lang w:eastAsia="lt-LT"/>
              </w:rPr>
              <w:t>Emissions</w:t>
            </w:r>
            <w:proofErr w:type="spellEnd"/>
            <w:r w:rsidRPr="00E26FE8">
              <w:rPr>
                <w:sz w:val="18"/>
                <w:szCs w:val="24"/>
                <w:lang w:eastAsia="lt-LT"/>
              </w:rPr>
              <w:t xml:space="preserve"> </w:t>
            </w:r>
            <w:proofErr w:type="spellStart"/>
            <w:r w:rsidRPr="00E26FE8">
              <w:rPr>
                <w:sz w:val="18"/>
                <w:szCs w:val="24"/>
                <w:lang w:eastAsia="lt-LT"/>
              </w:rPr>
              <w:t>Directive</w:t>
            </w:r>
            <w:proofErr w:type="spellEnd"/>
            <w:r w:rsidRPr="00E26FE8">
              <w:rPr>
                <w:sz w:val="18"/>
                <w:szCs w:val="24"/>
                <w:lang w:eastAsia="lt-LT"/>
              </w:rPr>
              <w:t xml:space="preserve"> 2010/75/EU</w:t>
            </w:r>
            <w:r>
              <w:rPr>
                <w:sz w:val="18"/>
                <w:szCs w:val="24"/>
                <w:lang w:eastAsia="lt-LT"/>
              </w:rPr>
              <w:t xml:space="preserve"> (2017)</w:t>
            </w:r>
          </w:p>
          <w:p w:rsidR="00855FDD" w:rsidRDefault="00855FDD" w:rsidP="003B404C">
            <w:pPr>
              <w:suppressAutoHyphens/>
              <w:jc w:val="center"/>
              <w:textAlignment w:val="baseline"/>
              <w:rPr>
                <w:sz w:val="18"/>
                <w:szCs w:val="24"/>
                <w:lang w:eastAsia="lt-LT"/>
              </w:rPr>
            </w:pPr>
            <w:r>
              <w:rPr>
                <w:sz w:val="18"/>
                <w:szCs w:val="24"/>
                <w:lang w:eastAsia="lt-LT"/>
              </w:rPr>
              <w:t>5.1.1 Įdiegti ir laikytis aplinkosaugos vadybos sistemos reikalavimų.</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Default="00855FDD" w:rsidP="00915398">
            <w:pPr>
              <w:suppressAutoHyphens/>
              <w:jc w:val="center"/>
              <w:textAlignment w:val="baseline"/>
              <w:rPr>
                <w:sz w:val="18"/>
                <w:szCs w:val="24"/>
                <w:lang w:eastAsia="lt-LT"/>
              </w:rPr>
            </w:pPr>
            <w:r>
              <w:rPr>
                <w:sz w:val="18"/>
                <w:szCs w:val="24"/>
                <w:lang w:eastAsia="lt-LT"/>
              </w:rPr>
              <w:t>Parinkti ir įgyvendinti švietimo ir mokymo programas ūkio darbuotojams;</w:t>
            </w:r>
          </w:p>
          <w:p w:rsidR="00855FDD" w:rsidRDefault="00855FDD" w:rsidP="00915398">
            <w:pPr>
              <w:suppressAutoHyphens/>
              <w:jc w:val="center"/>
              <w:textAlignment w:val="baseline"/>
              <w:rPr>
                <w:sz w:val="18"/>
                <w:szCs w:val="24"/>
                <w:lang w:eastAsia="lt-LT"/>
              </w:rPr>
            </w:pPr>
            <w:r>
              <w:rPr>
                <w:sz w:val="18"/>
                <w:szCs w:val="24"/>
                <w:lang w:eastAsia="lt-LT"/>
              </w:rPr>
              <w:t>Turėti avarijų likvidavimo planus neplanuotos taršos ar avarijų atvejams</w:t>
            </w:r>
          </w:p>
          <w:p w:rsidR="00855FDD" w:rsidRDefault="00855FDD" w:rsidP="00915398">
            <w:pPr>
              <w:suppressAutoHyphens/>
              <w:jc w:val="center"/>
              <w:textAlignment w:val="baseline"/>
              <w:rPr>
                <w:sz w:val="18"/>
                <w:szCs w:val="24"/>
                <w:lang w:eastAsia="lt-LT"/>
              </w:rPr>
            </w:pPr>
            <w:r>
              <w:rPr>
                <w:sz w:val="18"/>
                <w:szCs w:val="24"/>
                <w:lang w:eastAsia="lt-LT"/>
              </w:rPr>
              <w:t>Registruoti vandens ir energijos sunaudojimą, pašarų kiekius, susidarančių atliekų kiekį ir neorganinių trąšų naudojimo bei mėšlo, skleidžiamo laukuose, kiekius</w:t>
            </w: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Atitinka iš dalies</w:t>
            </w:r>
          </w:p>
        </w:tc>
        <w:tc>
          <w:tcPr>
            <w:tcW w:w="3402" w:type="dxa"/>
            <w:vMerge w:val="restart"/>
            <w:tcBorders>
              <w:top w:val="single" w:sz="4" w:space="0" w:color="auto"/>
              <w:left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Už aplinkos apsaugą atsakingas vadovas, arba kitas asmuo, skiriamas vadovo įsakymu.</w:t>
            </w:r>
          </w:p>
          <w:p w:rsidR="00855FDD" w:rsidRDefault="00855FDD" w:rsidP="00807F00">
            <w:pPr>
              <w:suppressAutoHyphens/>
              <w:jc w:val="center"/>
              <w:textAlignment w:val="baseline"/>
              <w:rPr>
                <w:sz w:val="18"/>
                <w:szCs w:val="24"/>
                <w:lang w:eastAsia="lt-LT"/>
              </w:rPr>
            </w:pPr>
            <w:r>
              <w:rPr>
                <w:sz w:val="18"/>
                <w:szCs w:val="24"/>
                <w:lang w:eastAsia="lt-LT"/>
              </w:rPr>
              <w:t>Organizuojami darbuotojų mokymai.</w:t>
            </w:r>
          </w:p>
          <w:p w:rsidR="00855FDD" w:rsidRDefault="00855FDD" w:rsidP="00807F00">
            <w:pPr>
              <w:suppressAutoHyphens/>
              <w:jc w:val="center"/>
              <w:textAlignment w:val="baseline"/>
              <w:rPr>
                <w:sz w:val="18"/>
                <w:szCs w:val="24"/>
                <w:lang w:eastAsia="lt-LT"/>
              </w:rPr>
            </w:pPr>
            <w:r>
              <w:rPr>
                <w:sz w:val="18"/>
                <w:szCs w:val="24"/>
                <w:lang w:eastAsia="lt-LT"/>
              </w:rPr>
              <w:t xml:space="preserve">Parengtas avarijų likvidavimo planas. </w:t>
            </w:r>
            <w:r>
              <w:rPr>
                <w:sz w:val="18"/>
                <w:szCs w:val="24"/>
                <w:lang w:eastAsia="lt-LT"/>
              </w:rPr>
              <w:br/>
              <w:t>Reguliariai tikrinami įrenginiai, iš karto tvarkomi atsiradę gedimai.</w:t>
            </w:r>
            <w:r>
              <w:rPr>
                <w:sz w:val="18"/>
                <w:szCs w:val="24"/>
                <w:lang w:eastAsia="lt-LT"/>
              </w:rPr>
              <w:br/>
              <w:t xml:space="preserve">Palaikoma sanitarinė švara. Kritę gyvūnai laikomi gamybiniuose šaldytuose, dažnai išvežami. </w:t>
            </w:r>
          </w:p>
          <w:p w:rsidR="00855FDD" w:rsidRDefault="00855FDD" w:rsidP="00807F00">
            <w:pPr>
              <w:suppressAutoHyphens/>
              <w:jc w:val="center"/>
              <w:textAlignment w:val="baseline"/>
              <w:rPr>
                <w:sz w:val="18"/>
                <w:szCs w:val="24"/>
                <w:lang w:eastAsia="lt-LT"/>
              </w:rPr>
            </w:pPr>
            <w:r>
              <w:rPr>
                <w:sz w:val="18"/>
                <w:szCs w:val="24"/>
                <w:lang w:eastAsia="lt-LT"/>
              </w:rPr>
              <w:t>Vedamos  vandens, pašarų, kitų išteklių sunaudojimo apskaitos.</w:t>
            </w:r>
          </w:p>
          <w:p w:rsidR="00855FDD" w:rsidRDefault="00855FDD" w:rsidP="00807F00">
            <w:pPr>
              <w:suppressAutoHyphens/>
              <w:jc w:val="center"/>
              <w:textAlignment w:val="baseline"/>
              <w:rPr>
                <w:sz w:val="18"/>
                <w:szCs w:val="24"/>
                <w:lang w:eastAsia="lt-LT"/>
              </w:rPr>
            </w:pPr>
            <w:r>
              <w:rPr>
                <w:sz w:val="18"/>
                <w:szCs w:val="24"/>
                <w:lang w:eastAsia="lt-LT"/>
              </w:rPr>
              <w:t>Aplinkosaugos vadybos sistema neįdiegta tačiau laikomasi principų, kurie nustatyti TIPK leidime ir nacionaliniuose teisės aktuose.</w:t>
            </w:r>
          </w:p>
          <w:p w:rsidR="004D56E8" w:rsidRDefault="004D56E8" w:rsidP="00807F00">
            <w:pPr>
              <w:suppressAutoHyphens/>
              <w:jc w:val="center"/>
              <w:textAlignment w:val="baseline"/>
              <w:rPr>
                <w:sz w:val="18"/>
                <w:szCs w:val="24"/>
                <w:lang w:eastAsia="lt-LT"/>
              </w:rPr>
            </w:pPr>
            <w:r>
              <w:rPr>
                <w:sz w:val="18"/>
                <w:szCs w:val="24"/>
                <w:lang w:eastAsia="lt-LT"/>
              </w:rPr>
              <w:t>Atitinka iš dalies, kadangi kiti GPGB pilna apimtimi taikomi tik naujiems Įrenginiams.</w:t>
            </w:r>
          </w:p>
        </w:tc>
      </w:tr>
      <w:tr w:rsidR="00855FDD" w:rsidTr="004956BF">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807F00">
            <w:pPr>
              <w:pStyle w:val="Sraopastraipa"/>
              <w:numPr>
                <w:ilvl w:val="0"/>
                <w:numId w:val="21"/>
              </w:numPr>
              <w:tabs>
                <w:tab w:val="left" w:pos="360"/>
              </w:tabs>
              <w:suppressAutoHyphens/>
              <w:jc w:val="center"/>
              <w:textAlignment w:val="baseline"/>
              <w:rPr>
                <w:sz w:val="18"/>
                <w:szCs w:val="24"/>
                <w:lang w:eastAsia="lt-LT"/>
              </w:rPr>
            </w:pPr>
          </w:p>
        </w:tc>
        <w:tc>
          <w:tcPr>
            <w:tcW w:w="2020" w:type="dxa"/>
            <w:vMerge/>
            <w:tcBorders>
              <w:left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5.1.2 Darbų organizavimas</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Įgyvendinti remonto ir priežiūros programas, kad būtų užtikrinta, jog visos struktūros ir įranga veikia gerai ir kad įrenginyje palaikoma švara.</w:t>
            </w:r>
          </w:p>
          <w:p w:rsidR="00855FDD" w:rsidRDefault="00855FDD" w:rsidP="00807F00">
            <w:pPr>
              <w:suppressAutoHyphens/>
              <w:jc w:val="center"/>
              <w:textAlignment w:val="baseline"/>
              <w:rPr>
                <w:sz w:val="18"/>
                <w:szCs w:val="24"/>
                <w:lang w:eastAsia="lt-LT"/>
              </w:rPr>
            </w:pPr>
            <w:r>
              <w:rPr>
                <w:sz w:val="18"/>
                <w:szCs w:val="24"/>
                <w:lang w:eastAsia="lt-LT"/>
              </w:rPr>
              <w:t>Tinkamai planuoti veiklą</w:t>
            </w: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Atitinka iš dalies</w:t>
            </w:r>
          </w:p>
        </w:tc>
        <w:tc>
          <w:tcPr>
            <w:tcW w:w="3402" w:type="dxa"/>
            <w:vMerge/>
            <w:tcBorders>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p>
        </w:tc>
      </w:tr>
      <w:tr w:rsidR="00855FDD" w:rsidTr="004956BF">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807F00">
            <w:pPr>
              <w:pStyle w:val="Sraopastraipa"/>
              <w:numPr>
                <w:ilvl w:val="0"/>
                <w:numId w:val="21"/>
              </w:numPr>
              <w:tabs>
                <w:tab w:val="left" w:pos="360"/>
              </w:tabs>
              <w:suppressAutoHyphens/>
              <w:jc w:val="center"/>
              <w:textAlignment w:val="baseline"/>
              <w:rPr>
                <w:sz w:val="18"/>
                <w:szCs w:val="24"/>
                <w:lang w:eastAsia="lt-LT"/>
              </w:rPr>
            </w:pPr>
          </w:p>
        </w:tc>
        <w:tc>
          <w:tcPr>
            <w:tcW w:w="2020" w:type="dxa"/>
            <w:vMerge/>
            <w:tcBorders>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5.1.3. Šėrimo metodai</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color w:val="000000"/>
                <w:sz w:val="18"/>
              </w:rPr>
            </w:pPr>
            <w:r>
              <w:rPr>
                <w:color w:val="000000"/>
                <w:sz w:val="18"/>
              </w:rPr>
              <w:t xml:space="preserve">Taikyti </w:t>
            </w:r>
            <w:r w:rsidRPr="00EF4344">
              <w:rPr>
                <w:color w:val="000000"/>
                <w:sz w:val="18"/>
              </w:rPr>
              <w:t>šėrimą ciklais, šėrimo normų formavimą, pagrįstą įsisavinamom</w:t>
            </w:r>
            <w:r>
              <w:rPr>
                <w:color w:val="000000"/>
                <w:sz w:val="18"/>
              </w:rPr>
              <w:t>is/esamomis maisto medžiagomis.</w:t>
            </w:r>
          </w:p>
          <w:p w:rsidR="00855FDD" w:rsidRDefault="00855FDD" w:rsidP="00807F00">
            <w:pPr>
              <w:suppressAutoHyphens/>
              <w:jc w:val="center"/>
              <w:textAlignment w:val="baseline"/>
              <w:rPr>
                <w:sz w:val="18"/>
                <w:szCs w:val="24"/>
                <w:lang w:eastAsia="lt-LT"/>
              </w:rPr>
            </w:pPr>
            <w:r>
              <w:rPr>
                <w:sz w:val="18"/>
                <w:szCs w:val="24"/>
                <w:lang w:eastAsia="lt-LT"/>
              </w:rPr>
              <w:t xml:space="preserve">Naudoti pašarų priedus, kurie mažina azoto kiekį </w:t>
            </w:r>
          </w:p>
          <w:p w:rsidR="00855FDD" w:rsidRDefault="00855FDD" w:rsidP="00807F00">
            <w:pPr>
              <w:suppressAutoHyphens/>
              <w:jc w:val="center"/>
              <w:textAlignment w:val="baseline"/>
              <w:rPr>
                <w:sz w:val="18"/>
                <w:szCs w:val="24"/>
                <w:lang w:eastAsia="lt-LT"/>
              </w:rPr>
            </w:pPr>
            <w:r>
              <w:rPr>
                <w:sz w:val="18"/>
                <w:szCs w:val="24"/>
                <w:lang w:eastAsia="lt-LT"/>
              </w:rPr>
              <w:t>Naudoti pašarų priedus, kurie mažina  fosforo kiekį (</w:t>
            </w:r>
            <w:proofErr w:type="spellStart"/>
            <w:r>
              <w:rPr>
                <w:sz w:val="18"/>
                <w:szCs w:val="24"/>
                <w:lang w:eastAsia="lt-LT"/>
              </w:rPr>
              <w:t>phytase</w:t>
            </w:r>
            <w:proofErr w:type="spellEnd"/>
            <w:r>
              <w:rPr>
                <w:sz w:val="18"/>
                <w:szCs w:val="24"/>
                <w:lang w:eastAsia="lt-LT"/>
              </w:rPr>
              <w:t>)</w:t>
            </w: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sz w:val="18"/>
                <w:szCs w:val="24"/>
                <w:lang w:eastAsia="lt-LT"/>
              </w:rPr>
              <w:t>Atitinka</w:t>
            </w:r>
          </w:p>
        </w:tc>
        <w:tc>
          <w:tcPr>
            <w:tcW w:w="3402" w:type="dxa"/>
            <w:tcBorders>
              <w:top w:val="single" w:sz="4" w:space="0" w:color="auto"/>
              <w:left w:val="single" w:sz="4" w:space="0" w:color="auto"/>
              <w:bottom w:val="single" w:sz="4" w:space="0" w:color="auto"/>
              <w:right w:val="single" w:sz="4" w:space="0" w:color="auto"/>
            </w:tcBorders>
            <w:vAlign w:val="center"/>
          </w:tcPr>
          <w:p w:rsidR="00855FDD" w:rsidRDefault="00855FDD" w:rsidP="00807F00">
            <w:pPr>
              <w:suppressAutoHyphens/>
              <w:jc w:val="center"/>
              <w:textAlignment w:val="baseline"/>
              <w:rPr>
                <w:sz w:val="18"/>
                <w:szCs w:val="24"/>
                <w:lang w:eastAsia="lt-LT"/>
              </w:rPr>
            </w:pPr>
            <w:r>
              <w:rPr>
                <w:color w:val="000000"/>
                <w:sz w:val="18"/>
              </w:rPr>
              <w:t xml:space="preserve">Formuojamos šėrimo normos ir ciklai. Tiekiami pašarai iš grūdų ir priedų. Receptūros, parengtos pagal kiaulių amžių grupes, dozuojama pagal kompiuterines programas. Receptūra formuojama atsižvelgiant į </w:t>
            </w:r>
            <w:r w:rsidRPr="00EF4344">
              <w:rPr>
                <w:color w:val="000000"/>
                <w:sz w:val="18"/>
              </w:rPr>
              <w:t>mažai baltymų turinčius pašarus s</w:t>
            </w:r>
            <w:r>
              <w:rPr>
                <w:color w:val="000000"/>
                <w:sz w:val="18"/>
              </w:rPr>
              <w:t xml:space="preserve">u amino rūgščių papildais </w:t>
            </w:r>
            <w:r w:rsidRPr="00EF4344">
              <w:rPr>
                <w:color w:val="000000"/>
                <w:sz w:val="18"/>
              </w:rPr>
              <w:t>ir naudojant mažai fosforo turinčius pašarus su papildai</w:t>
            </w:r>
            <w:r>
              <w:rPr>
                <w:color w:val="000000"/>
                <w:sz w:val="18"/>
              </w:rPr>
              <w:t xml:space="preserve">s. Naudojami priedai </w:t>
            </w:r>
            <w:proofErr w:type="spellStart"/>
            <w:r>
              <w:rPr>
                <w:color w:val="000000"/>
                <w:sz w:val="18"/>
              </w:rPr>
              <w:t>xylanase</w:t>
            </w:r>
            <w:proofErr w:type="spellEnd"/>
            <w:r>
              <w:rPr>
                <w:color w:val="000000"/>
                <w:sz w:val="18"/>
              </w:rPr>
              <w:t xml:space="preserve"> ir </w:t>
            </w:r>
            <w:proofErr w:type="spellStart"/>
            <w:r>
              <w:rPr>
                <w:color w:val="000000"/>
                <w:sz w:val="18"/>
              </w:rPr>
              <w:t>fytase</w:t>
            </w:r>
            <w:proofErr w:type="spellEnd"/>
          </w:p>
        </w:tc>
      </w:tr>
      <w:tr w:rsidR="00855FDD" w:rsidTr="004956BF">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2679CA">
            <w:pPr>
              <w:pStyle w:val="Sraopastraipa"/>
              <w:numPr>
                <w:ilvl w:val="0"/>
                <w:numId w:val="21"/>
              </w:numPr>
              <w:tabs>
                <w:tab w:val="left" w:pos="360"/>
              </w:tabs>
              <w:suppressAutoHyphens/>
              <w:jc w:val="center"/>
              <w:textAlignment w:val="baseline"/>
              <w:rPr>
                <w:sz w:val="18"/>
                <w:szCs w:val="24"/>
                <w:lang w:eastAsia="lt-LT"/>
              </w:rPr>
            </w:pPr>
          </w:p>
        </w:tc>
        <w:tc>
          <w:tcPr>
            <w:tcW w:w="2020" w:type="dxa"/>
            <w:vMerge w:val="restart"/>
            <w:tcBorders>
              <w:top w:val="single" w:sz="4" w:space="0" w:color="auto"/>
              <w:left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r>
              <w:rPr>
                <w:sz w:val="18"/>
                <w:szCs w:val="24"/>
                <w:lang w:eastAsia="lt-LT"/>
              </w:rPr>
              <w:t>Vanduo</w:t>
            </w: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r>
              <w:rPr>
                <w:sz w:val="18"/>
                <w:szCs w:val="24"/>
                <w:lang w:eastAsia="lt-LT"/>
              </w:rPr>
              <w:t>5.1.4 V</w:t>
            </w:r>
            <w:r w:rsidRPr="004E165E">
              <w:rPr>
                <w:sz w:val="18"/>
                <w:szCs w:val="24"/>
                <w:lang w:eastAsia="lt-LT"/>
              </w:rPr>
              <w:t>andens</w:t>
            </w:r>
            <w:r>
              <w:rPr>
                <w:sz w:val="18"/>
                <w:szCs w:val="24"/>
                <w:lang w:eastAsia="lt-LT"/>
              </w:rPr>
              <w:t xml:space="preserve"> tausojimas</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Pr="002679CA" w:rsidRDefault="00855FDD" w:rsidP="002679CA">
            <w:pPr>
              <w:suppressAutoHyphens/>
              <w:ind w:left="45"/>
              <w:jc w:val="center"/>
              <w:textAlignment w:val="baseline"/>
              <w:rPr>
                <w:sz w:val="18"/>
                <w:szCs w:val="24"/>
                <w:lang w:eastAsia="lt-LT"/>
              </w:rPr>
            </w:pPr>
            <w:r>
              <w:rPr>
                <w:sz w:val="18"/>
                <w:szCs w:val="24"/>
                <w:lang w:eastAsia="lt-LT"/>
              </w:rPr>
              <w:t>V</w:t>
            </w:r>
            <w:r w:rsidRPr="002679CA">
              <w:rPr>
                <w:sz w:val="18"/>
                <w:szCs w:val="24"/>
                <w:lang w:eastAsia="lt-LT"/>
              </w:rPr>
              <w:t>andens naudojimo registr</w:t>
            </w:r>
            <w:r>
              <w:rPr>
                <w:sz w:val="18"/>
                <w:szCs w:val="24"/>
                <w:lang w:eastAsia="lt-LT"/>
              </w:rPr>
              <w:t>avimas</w:t>
            </w:r>
          </w:p>
          <w:p w:rsidR="00855FDD" w:rsidRPr="002679CA" w:rsidRDefault="00855FDD" w:rsidP="002679CA">
            <w:pPr>
              <w:suppressAutoHyphens/>
              <w:ind w:left="45"/>
              <w:jc w:val="center"/>
              <w:textAlignment w:val="baseline"/>
              <w:rPr>
                <w:sz w:val="18"/>
                <w:szCs w:val="24"/>
                <w:lang w:eastAsia="lt-LT"/>
              </w:rPr>
            </w:pPr>
            <w:r w:rsidRPr="002679CA">
              <w:rPr>
                <w:sz w:val="18"/>
                <w:szCs w:val="24"/>
                <w:lang w:eastAsia="lt-LT"/>
              </w:rPr>
              <w:t xml:space="preserve">Nustatyti ir </w:t>
            </w:r>
            <w:r>
              <w:rPr>
                <w:sz w:val="18"/>
                <w:szCs w:val="24"/>
                <w:lang w:eastAsia="lt-LT"/>
              </w:rPr>
              <w:t>sutvarkyt</w:t>
            </w:r>
            <w:r w:rsidRPr="002679CA">
              <w:rPr>
                <w:sz w:val="18"/>
                <w:szCs w:val="24"/>
                <w:lang w:eastAsia="lt-LT"/>
              </w:rPr>
              <w:t>i vandens nuotėkius.</w:t>
            </w:r>
          </w:p>
          <w:p w:rsidR="00855FDD" w:rsidRPr="002679CA" w:rsidRDefault="00855FDD" w:rsidP="002679CA">
            <w:pPr>
              <w:suppressAutoHyphens/>
              <w:ind w:left="45"/>
              <w:jc w:val="center"/>
              <w:textAlignment w:val="baseline"/>
              <w:rPr>
                <w:sz w:val="18"/>
                <w:szCs w:val="24"/>
                <w:lang w:eastAsia="lt-LT"/>
              </w:rPr>
            </w:pPr>
            <w:r w:rsidRPr="002679CA">
              <w:rPr>
                <w:sz w:val="18"/>
                <w:szCs w:val="24"/>
                <w:lang w:eastAsia="lt-LT"/>
              </w:rPr>
              <w:t>Naudokite aukšto slėgio valytuvus gyvūnų laikymo patalpoms ir įrang</w:t>
            </w:r>
            <w:r>
              <w:rPr>
                <w:sz w:val="18"/>
                <w:szCs w:val="24"/>
                <w:lang w:eastAsia="lt-LT"/>
              </w:rPr>
              <w:t xml:space="preserve">ai </w:t>
            </w:r>
            <w:r w:rsidRPr="002679CA">
              <w:rPr>
                <w:sz w:val="18"/>
                <w:szCs w:val="24"/>
                <w:lang w:eastAsia="lt-LT"/>
              </w:rPr>
              <w:t>valyti</w:t>
            </w:r>
            <w:r>
              <w:rPr>
                <w:sz w:val="18"/>
                <w:szCs w:val="24"/>
                <w:lang w:eastAsia="lt-LT"/>
              </w:rPr>
              <w:t>.</w:t>
            </w:r>
            <w:r w:rsidRPr="002679CA">
              <w:rPr>
                <w:sz w:val="18"/>
                <w:szCs w:val="24"/>
                <w:lang w:eastAsia="lt-LT"/>
              </w:rPr>
              <w:t xml:space="preserve"> </w:t>
            </w:r>
          </w:p>
          <w:p w:rsidR="00855FDD" w:rsidRDefault="00855FDD" w:rsidP="002679CA">
            <w:pPr>
              <w:suppressAutoHyphens/>
              <w:ind w:left="45"/>
              <w:jc w:val="center"/>
              <w:textAlignment w:val="baseline"/>
              <w:rPr>
                <w:sz w:val="18"/>
                <w:szCs w:val="24"/>
                <w:lang w:eastAsia="lt-LT"/>
              </w:rPr>
            </w:pPr>
            <w:r w:rsidRPr="002679CA">
              <w:rPr>
                <w:sz w:val="18"/>
                <w:szCs w:val="24"/>
                <w:lang w:eastAsia="lt-LT"/>
              </w:rPr>
              <w:t>Pasirink</w:t>
            </w:r>
            <w:r>
              <w:rPr>
                <w:sz w:val="18"/>
                <w:szCs w:val="24"/>
                <w:lang w:eastAsia="lt-LT"/>
              </w:rPr>
              <w:t>ti</w:t>
            </w:r>
            <w:r w:rsidRPr="002679CA">
              <w:rPr>
                <w:sz w:val="18"/>
                <w:szCs w:val="24"/>
                <w:lang w:eastAsia="lt-LT"/>
              </w:rPr>
              <w:t xml:space="preserve"> ir naudo</w:t>
            </w:r>
            <w:r>
              <w:rPr>
                <w:sz w:val="18"/>
                <w:szCs w:val="24"/>
                <w:lang w:eastAsia="lt-LT"/>
              </w:rPr>
              <w:t>ti</w:t>
            </w:r>
            <w:r w:rsidRPr="002679CA">
              <w:rPr>
                <w:sz w:val="18"/>
                <w:szCs w:val="24"/>
                <w:lang w:eastAsia="lt-LT"/>
              </w:rPr>
              <w:t xml:space="preserve"> tinkamą įrangą konkrečiam gyvūnui užtikrinant vandens prieinamumą</w:t>
            </w:r>
            <w:r>
              <w:rPr>
                <w:sz w:val="18"/>
                <w:szCs w:val="24"/>
                <w:lang w:eastAsia="lt-LT"/>
              </w:rPr>
              <w:t>.</w:t>
            </w:r>
            <w:r w:rsidRPr="002679CA">
              <w:rPr>
                <w:sz w:val="18"/>
                <w:szCs w:val="24"/>
                <w:lang w:eastAsia="lt-LT"/>
              </w:rPr>
              <w:t xml:space="preserve"> </w:t>
            </w: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r>
              <w:rPr>
                <w:sz w:val="18"/>
                <w:szCs w:val="24"/>
                <w:lang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r>
              <w:rPr>
                <w:sz w:val="18"/>
                <w:szCs w:val="24"/>
                <w:lang w:eastAsia="lt-LT"/>
              </w:rPr>
              <w:t>Atitinka</w:t>
            </w:r>
          </w:p>
        </w:tc>
        <w:tc>
          <w:tcPr>
            <w:tcW w:w="3402" w:type="dxa"/>
            <w:tcBorders>
              <w:top w:val="single" w:sz="4" w:space="0" w:color="auto"/>
              <w:left w:val="single" w:sz="4" w:space="0" w:color="auto"/>
              <w:bottom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r>
              <w:rPr>
                <w:sz w:val="18"/>
                <w:szCs w:val="24"/>
                <w:lang w:eastAsia="lt-LT"/>
              </w:rPr>
              <w:t>Vedama sunaudojamo vandens apskaita, nuolat prižiurimas vandens tiekimo tinklas, nustatyti gedimai šalinami.</w:t>
            </w:r>
          </w:p>
          <w:p w:rsidR="00855FDD" w:rsidRDefault="00855FDD" w:rsidP="002679CA">
            <w:pPr>
              <w:suppressAutoHyphens/>
              <w:jc w:val="center"/>
              <w:textAlignment w:val="baseline"/>
              <w:rPr>
                <w:sz w:val="18"/>
                <w:szCs w:val="24"/>
                <w:lang w:eastAsia="lt-LT"/>
              </w:rPr>
            </w:pPr>
            <w:r>
              <w:rPr>
                <w:sz w:val="18"/>
                <w:szCs w:val="24"/>
                <w:lang w:eastAsia="lt-LT"/>
              </w:rPr>
              <w:t>Naudojami aukšto slėgio aparatai patalpoms ir įrangai plauti.</w:t>
            </w:r>
            <w:r>
              <w:rPr>
                <w:sz w:val="18"/>
                <w:szCs w:val="24"/>
                <w:lang w:eastAsia="lt-LT"/>
              </w:rPr>
              <w:br/>
              <w:t>Lovelinės girdyklos pakeisto į „</w:t>
            </w:r>
            <w:proofErr w:type="spellStart"/>
            <w:r>
              <w:rPr>
                <w:sz w:val="18"/>
                <w:szCs w:val="24"/>
                <w:lang w:eastAsia="lt-LT"/>
              </w:rPr>
              <w:t>čiulputikines</w:t>
            </w:r>
            <w:proofErr w:type="spellEnd"/>
            <w:r>
              <w:rPr>
                <w:sz w:val="18"/>
                <w:szCs w:val="24"/>
                <w:lang w:eastAsia="lt-LT"/>
              </w:rPr>
              <w:t>“</w:t>
            </w:r>
          </w:p>
        </w:tc>
      </w:tr>
      <w:tr w:rsidR="00855FDD" w:rsidTr="004956BF">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2679CA">
            <w:pPr>
              <w:pStyle w:val="Sraopastraipa"/>
              <w:numPr>
                <w:ilvl w:val="0"/>
                <w:numId w:val="21"/>
              </w:numPr>
              <w:tabs>
                <w:tab w:val="left" w:pos="360"/>
              </w:tabs>
              <w:suppressAutoHyphens/>
              <w:jc w:val="center"/>
              <w:textAlignment w:val="baseline"/>
              <w:rPr>
                <w:sz w:val="18"/>
                <w:szCs w:val="24"/>
                <w:lang w:eastAsia="lt-LT"/>
              </w:rPr>
            </w:pPr>
          </w:p>
        </w:tc>
        <w:tc>
          <w:tcPr>
            <w:tcW w:w="2020" w:type="dxa"/>
            <w:vMerge/>
            <w:tcBorders>
              <w:left w:val="single" w:sz="4" w:space="0" w:color="auto"/>
              <w:bottom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r>
              <w:rPr>
                <w:sz w:val="18"/>
                <w:szCs w:val="24"/>
                <w:lang w:eastAsia="lt-LT"/>
              </w:rPr>
              <w:t>5.1.5 Nuotekų tvarkymas</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Pr="00C90D7B" w:rsidRDefault="00855FDD" w:rsidP="00C90D7B">
            <w:pPr>
              <w:suppressAutoHyphens/>
              <w:ind w:left="360"/>
              <w:jc w:val="center"/>
              <w:textAlignment w:val="baseline"/>
              <w:rPr>
                <w:sz w:val="18"/>
                <w:szCs w:val="24"/>
                <w:lang w:eastAsia="lt-LT"/>
              </w:rPr>
            </w:pPr>
            <w:r>
              <w:rPr>
                <w:sz w:val="18"/>
                <w:szCs w:val="24"/>
                <w:lang w:eastAsia="lt-LT"/>
              </w:rPr>
              <w:t>Mažinti galimai teršiamus plotus</w:t>
            </w:r>
            <w:r w:rsidRPr="00C90D7B">
              <w:rPr>
                <w:sz w:val="18"/>
                <w:szCs w:val="24"/>
                <w:lang w:eastAsia="lt-LT"/>
              </w:rPr>
              <w:t>.</w:t>
            </w:r>
          </w:p>
          <w:p w:rsidR="00855FDD" w:rsidRPr="00C90D7B" w:rsidRDefault="00855FDD" w:rsidP="00C90D7B">
            <w:pPr>
              <w:suppressAutoHyphens/>
              <w:ind w:left="360"/>
              <w:jc w:val="center"/>
              <w:textAlignment w:val="baseline"/>
              <w:rPr>
                <w:sz w:val="18"/>
                <w:szCs w:val="24"/>
                <w:lang w:eastAsia="lt-LT"/>
              </w:rPr>
            </w:pPr>
            <w:r w:rsidRPr="00C90D7B">
              <w:rPr>
                <w:sz w:val="18"/>
                <w:szCs w:val="24"/>
                <w:lang w:eastAsia="lt-LT"/>
              </w:rPr>
              <w:t>Mažin</w:t>
            </w:r>
            <w:r>
              <w:rPr>
                <w:sz w:val="18"/>
                <w:szCs w:val="24"/>
                <w:lang w:eastAsia="lt-LT"/>
              </w:rPr>
              <w:t>ti</w:t>
            </w:r>
            <w:r w:rsidRPr="00C90D7B">
              <w:rPr>
                <w:sz w:val="18"/>
                <w:szCs w:val="24"/>
                <w:lang w:eastAsia="lt-LT"/>
              </w:rPr>
              <w:t xml:space="preserve"> vandens</w:t>
            </w:r>
            <w:r>
              <w:rPr>
                <w:sz w:val="18"/>
                <w:szCs w:val="24"/>
                <w:lang w:eastAsia="lt-LT"/>
              </w:rPr>
              <w:t xml:space="preserve"> </w:t>
            </w:r>
            <w:r w:rsidRPr="00C90D7B">
              <w:rPr>
                <w:sz w:val="18"/>
                <w:szCs w:val="24"/>
                <w:lang w:eastAsia="lt-LT"/>
              </w:rPr>
              <w:t>naudojimą.</w:t>
            </w:r>
          </w:p>
          <w:p w:rsidR="00855FDD" w:rsidRDefault="00855FDD" w:rsidP="00C90D7B">
            <w:pPr>
              <w:suppressAutoHyphens/>
              <w:ind w:left="360"/>
              <w:jc w:val="center"/>
              <w:textAlignment w:val="baseline"/>
              <w:rPr>
                <w:sz w:val="18"/>
                <w:szCs w:val="24"/>
                <w:lang w:eastAsia="lt-LT"/>
              </w:rPr>
            </w:pPr>
            <w:r w:rsidRPr="00C90D7B">
              <w:rPr>
                <w:sz w:val="18"/>
                <w:szCs w:val="24"/>
                <w:lang w:eastAsia="lt-LT"/>
              </w:rPr>
              <w:t>Nuotek</w:t>
            </w:r>
            <w:r>
              <w:rPr>
                <w:sz w:val="18"/>
                <w:szCs w:val="24"/>
                <w:lang w:eastAsia="lt-LT"/>
              </w:rPr>
              <w:t xml:space="preserve">as nukreipti į </w:t>
            </w:r>
            <w:r w:rsidRPr="00C90D7B">
              <w:rPr>
                <w:sz w:val="18"/>
                <w:szCs w:val="24"/>
                <w:lang w:eastAsia="lt-LT"/>
              </w:rPr>
              <w:t>srutų talpyklą</w:t>
            </w: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r>
              <w:rPr>
                <w:sz w:val="18"/>
                <w:szCs w:val="24"/>
                <w:lang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r>
              <w:rPr>
                <w:sz w:val="18"/>
                <w:szCs w:val="24"/>
                <w:lang w:eastAsia="lt-LT"/>
              </w:rPr>
              <w:t>Atitinka</w:t>
            </w:r>
          </w:p>
        </w:tc>
        <w:tc>
          <w:tcPr>
            <w:tcW w:w="3402" w:type="dxa"/>
            <w:tcBorders>
              <w:top w:val="single" w:sz="4" w:space="0" w:color="auto"/>
              <w:left w:val="single" w:sz="4" w:space="0" w:color="auto"/>
              <w:bottom w:val="single" w:sz="4" w:space="0" w:color="auto"/>
              <w:right w:val="single" w:sz="4" w:space="0" w:color="auto"/>
            </w:tcBorders>
            <w:vAlign w:val="center"/>
          </w:tcPr>
          <w:p w:rsidR="00855FDD" w:rsidRDefault="00855FDD" w:rsidP="002679CA">
            <w:pPr>
              <w:suppressAutoHyphens/>
              <w:jc w:val="center"/>
              <w:textAlignment w:val="baseline"/>
              <w:rPr>
                <w:sz w:val="18"/>
                <w:szCs w:val="24"/>
                <w:lang w:eastAsia="lt-LT"/>
              </w:rPr>
            </w:pPr>
            <w:r>
              <w:rPr>
                <w:sz w:val="18"/>
                <w:szCs w:val="24"/>
                <w:lang w:eastAsia="lt-LT"/>
              </w:rPr>
              <w:t xml:space="preserve">Teritorija nuolat tvarkoma, nuotekos vamzdynais suteka į srutų rezervuarus; švarios paviršinės nuotekos nesimaišo su galimai teršiamų teritorijų zonomis. </w:t>
            </w:r>
          </w:p>
          <w:p w:rsidR="00855FDD" w:rsidRDefault="00855FDD" w:rsidP="002679CA">
            <w:pPr>
              <w:suppressAutoHyphens/>
              <w:jc w:val="center"/>
              <w:textAlignment w:val="baseline"/>
              <w:rPr>
                <w:sz w:val="18"/>
                <w:szCs w:val="24"/>
                <w:lang w:eastAsia="lt-LT"/>
              </w:rPr>
            </w:pPr>
            <w:r>
              <w:rPr>
                <w:sz w:val="18"/>
                <w:szCs w:val="24"/>
                <w:lang w:eastAsia="lt-LT"/>
              </w:rPr>
              <w:t>Naudojami aukšto slėgio aparatai patalpoms ir įrangai plauti.</w:t>
            </w:r>
          </w:p>
        </w:tc>
      </w:tr>
      <w:tr w:rsidR="00C90D7B" w:rsidTr="004956BF">
        <w:tc>
          <w:tcPr>
            <w:tcW w:w="810" w:type="dxa"/>
            <w:tcBorders>
              <w:top w:val="single" w:sz="4" w:space="0" w:color="auto"/>
              <w:left w:val="single" w:sz="4" w:space="0" w:color="auto"/>
              <w:bottom w:val="single" w:sz="4" w:space="0" w:color="auto"/>
              <w:right w:val="single" w:sz="4" w:space="0" w:color="auto"/>
            </w:tcBorders>
            <w:vAlign w:val="center"/>
          </w:tcPr>
          <w:p w:rsidR="00C90D7B" w:rsidRPr="00807F00" w:rsidRDefault="00C90D7B" w:rsidP="00C90D7B">
            <w:pPr>
              <w:pStyle w:val="Sraopastraipa"/>
              <w:numPr>
                <w:ilvl w:val="0"/>
                <w:numId w:val="21"/>
              </w:numPr>
              <w:tabs>
                <w:tab w:val="left" w:pos="360"/>
              </w:tabs>
              <w:suppressAutoHyphens/>
              <w:jc w:val="center"/>
              <w:textAlignment w:val="baseline"/>
              <w:rPr>
                <w:sz w:val="18"/>
                <w:szCs w:val="24"/>
                <w:lang w:eastAsia="lt-LT"/>
              </w:rPr>
            </w:pPr>
          </w:p>
        </w:tc>
        <w:tc>
          <w:tcPr>
            <w:tcW w:w="2020" w:type="dxa"/>
            <w:tcBorders>
              <w:top w:val="single" w:sz="4" w:space="0" w:color="auto"/>
              <w:left w:val="single" w:sz="4" w:space="0" w:color="auto"/>
              <w:bottom w:val="single" w:sz="4" w:space="0" w:color="auto"/>
              <w:right w:val="single" w:sz="4" w:space="0" w:color="auto"/>
            </w:tcBorders>
            <w:vAlign w:val="center"/>
          </w:tcPr>
          <w:p w:rsidR="00C90D7B" w:rsidRDefault="00855FDD" w:rsidP="00C90D7B">
            <w:pPr>
              <w:suppressAutoHyphens/>
              <w:jc w:val="center"/>
              <w:textAlignment w:val="baseline"/>
              <w:rPr>
                <w:sz w:val="18"/>
                <w:szCs w:val="24"/>
                <w:lang w:eastAsia="lt-LT"/>
              </w:rPr>
            </w:pPr>
            <w:r>
              <w:rPr>
                <w:sz w:val="18"/>
                <w:szCs w:val="24"/>
                <w:lang w:eastAsia="lt-LT"/>
              </w:rPr>
              <w:t>Energijos taupymas</w:t>
            </w:r>
          </w:p>
        </w:tc>
        <w:tc>
          <w:tcPr>
            <w:tcW w:w="2691" w:type="dxa"/>
            <w:tcBorders>
              <w:top w:val="single" w:sz="4" w:space="0" w:color="auto"/>
              <w:left w:val="single" w:sz="4" w:space="0" w:color="auto"/>
              <w:bottom w:val="single" w:sz="4" w:space="0" w:color="auto"/>
              <w:right w:val="single" w:sz="4" w:space="0" w:color="auto"/>
            </w:tcBorders>
            <w:vAlign w:val="center"/>
          </w:tcPr>
          <w:p w:rsidR="00C90D7B" w:rsidRDefault="00C90D7B" w:rsidP="00C90D7B">
            <w:pPr>
              <w:suppressAutoHyphens/>
              <w:jc w:val="center"/>
              <w:textAlignment w:val="baseline"/>
              <w:rPr>
                <w:sz w:val="18"/>
                <w:szCs w:val="24"/>
                <w:lang w:eastAsia="lt-LT"/>
              </w:rPr>
            </w:pPr>
            <w:r>
              <w:rPr>
                <w:sz w:val="18"/>
                <w:szCs w:val="24"/>
                <w:lang w:eastAsia="lt-LT"/>
              </w:rPr>
              <w:t xml:space="preserve">5.1.6 </w:t>
            </w:r>
            <w:r w:rsidRPr="00EB5A23">
              <w:rPr>
                <w:sz w:val="18"/>
                <w:szCs w:val="24"/>
                <w:lang w:eastAsia="lt-LT"/>
              </w:rPr>
              <w:t>E</w:t>
            </w:r>
            <w:r>
              <w:rPr>
                <w:sz w:val="18"/>
                <w:szCs w:val="24"/>
                <w:lang w:eastAsia="lt-LT"/>
              </w:rPr>
              <w:t>nergijos tausojimas</w:t>
            </w:r>
          </w:p>
        </w:tc>
        <w:tc>
          <w:tcPr>
            <w:tcW w:w="2979" w:type="dxa"/>
            <w:tcBorders>
              <w:top w:val="single" w:sz="4" w:space="0" w:color="auto"/>
              <w:left w:val="single" w:sz="4" w:space="0" w:color="auto"/>
              <w:bottom w:val="single" w:sz="4" w:space="0" w:color="auto"/>
              <w:right w:val="single" w:sz="4" w:space="0" w:color="auto"/>
            </w:tcBorders>
            <w:vAlign w:val="center"/>
          </w:tcPr>
          <w:p w:rsidR="00C90D7B" w:rsidRDefault="00C90D7B" w:rsidP="00C90D7B">
            <w:pPr>
              <w:suppressAutoHyphens/>
              <w:jc w:val="center"/>
              <w:textAlignment w:val="baseline"/>
              <w:rPr>
                <w:sz w:val="18"/>
                <w:szCs w:val="18"/>
                <w:lang w:eastAsia="lt-LT"/>
              </w:rPr>
            </w:pPr>
            <w:r w:rsidRPr="00FB3CFB">
              <w:rPr>
                <w:sz w:val="18"/>
                <w:szCs w:val="18"/>
                <w:lang w:eastAsia="lt-LT"/>
              </w:rPr>
              <w:t>Šildymo / vėsinimo optimizavimas ir vėdinimo sistemos ir valdymas, ypač oro valymo sistemose yra naudojamos.</w:t>
            </w:r>
          </w:p>
          <w:p w:rsidR="00C90D7B" w:rsidRDefault="00C90D7B" w:rsidP="00C90D7B">
            <w:pPr>
              <w:suppressAutoHyphens/>
              <w:jc w:val="center"/>
              <w:textAlignment w:val="baseline"/>
              <w:rPr>
                <w:sz w:val="18"/>
                <w:szCs w:val="18"/>
              </w:rPr>
            </w:pPr>
            <w:r w:rsidRPr="00EB6EFC">
              <w:rPr>
                <w:sz w:val="18"/>
                <w:szCs w:val="18"/>
              </w:rPr>
              <w:t>Taikyti natūralią vėdinimą.</w:t>
            </w:r>
          </w:p>
          <w:p w:rsidR="00C90D7B" w:rsidRPr="00C90D7B" w:rsidRDefault="00C90D7B" w:rsidP="00C90D7B">
            <w:pPr>
              <w:suppressAutoHyphens/>
              <w:jc w:val="center"/>
              <w:textAlignment w:val="baseline"/>
              <w:rPr>
                <w:sz w:val="18"/>
                <w:szCs w:val="18"/>
                <w:lang w:eastAsia="lt-LT"/>
              </w:rPr>
            </w:pPr>
            <w:r w:rsidRPr="00FB3CFB">
              <w:rPr>
                <w:sz w:val="18"/>
                <w:szCs w:val="18"/>
                <w:lang w:eastAsia="lt-LT"/>
              </w:rPr>
              <w:t>Energiją tausojančio apšvietimo naudojimas</w:t>
            </w:r>
          </w:p>
        </w:tc>
        <w:tc>
          <w:tcPr>
            <w:tcW w:w="1426" w:type="dxa"/>
            <w:tcBorders>
              <w:top w:val="single" w:sz="4" w:space="0" w:color="auto"/>
              <w:left w:val="single" w:sz="4" w:space="0" w:color="auto"/>
              <w:bottom w:val="single" w:sz="4" w:space="0" w:color="auto"/>
              <w:right w:val="single" w:sz="4" w:space="0" w:color="auto"/>
            </w:tcBorders>
            <w:vAlign w:val="center"/>
          </w:tcPr>
          <w:p w:rsidR="00C90D7B" w:rsidRDefault="00783D82" w:rsidP="00C90D7B">
            <w:pPr>
              <w:suppressAutoHyphens/>
              <w:jc w:val="center"/>
              <w:textAlignment w:val="baseline"/>
              <w:rPr>
                <w:sz w:val="18"/>
                <w:szCs w:val="24"/>
                <w:lang w:eastAsia="lt-LT"/>
              </w:rPr>
            </w:pPr>
            <w:r>
              <w:rPr>
                <w:sz w:val="18"/>
                <w:szCs w:val="24"/>
                <w:lang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rsidR="00C90D7B" w:rsidRDefault="00C90D7B" w:rsidP="00C90D7B">
            <w:pPr>
              <w:suppressAutoHyphens/>
              <w:jc w:val="center"/>
              <w:textAlignment w:val="baseline"/>
              <w:rPr>
                <w:sz w:val="18"/>
                <w:szCs w:val="24"/>
                <w:lang w:eastAsia="lt-LT"/>
              </w:rPr>
            </w:pPr>
            <w:r>
              <w:rPr>
                <w:sz w:val="18"/>
                <w:szCs w:val="24"/>
                <w:lang w:eastAsia="lt-LT"/>
              </w:rPr>
              <w:t>Atitinka iš dalies</w:t>
            </w:r>
          </w:p>
        </w:tc>
        <w:tc>
          <w:tcPr>
            <w:tcW w:w="3402" w:type="dxa"/>
            <w:tcBorders>
              <w:top w:val="single" w:sz="4" w:space="0" w:color="auto"/>
              <w:left w:val="single" w:sz="4" w:space="0" w:color="auto"/>
              <w:bottom w:val="single" w:sz="4" w:space="0" w:color="auto"/>
              <w:right w:val="single" w:sz="4" w:space="0" w:color="auto"/>
            </w:tcBorders>
            <w:vAlign w:val="center"/>
          </w:tcPr>
          <w:p w:rsidR="00C90D7B" w:rsidRDefault="00C90D7B" w:rsidP="00C90D7B">
            <w:pPr>
              <w:suppressAutoHyphens/>
              <w:jc w:val="center"/>
              <w:textAlignment w:val="baseline"/>
              <w:rPr>
                <w:sz w:val="18"/>
                <w:szCs w:val="24"/>
                <w:lang w:eastAsia="lt-LT"/>
              </w:rPr>
            </w:pPr>
            <w:r>
              <w:rPr>
                <w:sz w:val="18"/>
                <w:szCs w:val="24"/>
                <w:lang w:eastAsia="lt-LT"/>
              </w:rPr>
              <w:t>Dalyje tvartų įrengta automatizuota vėdinimo sistema.</w:t>
            </w:r>
          </w:p>
          <w:p w:rsidR="00C90D7B" w:rsidRDefault="00C90D7B" w:rsidP="00C90D7B">
            <w:pPr>
              <w:suppressAutoHyphens/>
              <w:jc w:val="center"/>
              <w:textAlignment w:val="baseline"/>
              <w:rPr>
                <w:sz w:val="18"/>
                <w:szCs w:val="24"/>
                <w:lang w:eastAsia="lt-LT"/>
              </w:rPr>
            </w:pPr>
            <w:r>
              <w:rPr>
                <w:sz w:val="18"/>
                <w:szCs w:val="24"/>
                <w:lang w:eastAsia="lt-LT"/>
              </w:rPr>
              <w:t>Dalyje tvartų vėdinimas vyksta natūraliu būdu.</w:t>
            </w:r>
          </w:p>
          <w:p w:rsidR="00C90D7B" w:rsidRDefault="00C90D7B" w:rsidP="00C90D7B">
            <w:pPr>
              <w:suppressAutoHyphens/>
              <w:jc w:val="center"/>
              <w:textAlignment w:val="baseline"/>
              <w:rPr>
                <w:sz w:val="18"/>
                <w:szCs w:val="24"/>
                <w:lang w:eastAsia="lt-LT"/>
              </w:rPr>
            </w:pPr>
            <w:r>
              <w:rPr>
                <w:sz w:val="18"/>
                <w:szCs w:val="24"/>
                <w:lang w:eastAsia="lt-LT"/>
              </w:rPr>
              <w:t>Palaipsniui diegiamos LED apšvietimo technologijos.</w:t>
            </w:r>
          </w:p>
          <w:p w:rsidR="004D56E8" w:rsidRDefault="004D56E8" w:rsidP="00C90D7B">
            <w:pPr>
              <w:suppressAutoHyphens/>
              <w:jc w:val="center"/>
              <w:textAlignment w:val="baseline"/>
              <w:rPr>
                <w:sz w:val="18"/>
                <w:szCs w:val="24"/>
                <w:lang w:eastAsia="lt-LT"/>
              </w:rPr>
            </w:pPr>
            <w:r>
              <w:rPr>
                <w:sz w:val="18"/>
                <w:szCs w:val="24"/>
                <w:lang w:eastAsia="lt-LT"/>
              </w:rPr>
              <w:t>Atitinka iš dalies, kadangi kiti GPGB pilna apimtimi taikomi tik naujiems Įrenginiams</w:t>
            </w:r>
          </w:p>
        </w:tc>
      </w:tr>
      <w:tr w:rsidR="00C90D7B" w:rsidTr="004956BF">
        <w:tc>
          <w:tcPr>
            <w:tcW w:w="810" w:type="dxa"/>
            <w:tcBorders>
              <w:top w:val="single" w:sz="4" w:space="0" w:color="auto"/>
              <w:left w:val="single" w:sz="4" w:space="0" w:color="auto"/>
              <w:bottom w:val="single" w:sz="4" w:space="0" w:color="auto"/>
              <w:right w:val="single" w:sz="4" w:space="0" w:color="auto"/>
            </w:tcBorders>
            <w:vAlign w:val="center"/>
          </w:tcPr>
          <w:p w:rsidR="00C90D7B" w:rsidRPr="00807F00" w:rsidRDefault="00C90D7B" w:rsidP="00C90D7B">
            <w:pPr>
              <w:pStyle w:val="Sraopastraipa"/>
              <w:numPr>
                <w:ilvl w:val="0"/>
                <w:numId w:val="21"/>
              </w:numPr>
              <w:tabs>
                <w:tab w:val="left" w:pos="360"/>
              </w:tabs>
              <w:suppressAutoHyphens/>
              <w:jc w:val="center"/>
              <w:textAlignment w:val="baseline"/>
              <w:rPr>
                <w:sz w:val="18"/>
                <w:szCs w:val="24"/>
                <w:lang w:eastAsia="lt-LT"/>
              </w:rPr>
            </w:pPr>
          </w:p>
        </w:tc>
        <w:tc>
          <w:tcPr>
            <w:tcW w:w="2020" w:type="dxa"/>
            <w:tcBorders>
              <w:top w:val="single" w:sz="4" w:space="0" w:color="auto"/>
              <w:left w:val="single" w:sz="4" w:space="0" w:color="auto"/>
              <w:bottom w:val="single" w:sz="4" w:space="0" w:color="auto"/>
              <w:right w:val="single" w:sz="4" w:space="0" w:color="auto"/>
            </w:tcBorders>
            <w:vAlign w:val="center"/>
          </w:tcPr>
          <w:p w:rsidR="00C90D7B" w:rsidRDefault="00C90D7B" w:rsidP="00C90D7B">
            <w:pPr>
              <w:suppressAutoHyphens/>
              <w:jc w:val="center"/>
              <w:textAlignment w:val="baseline"/>
              <w:rPr>
                <w:sz w:val="18"/>
                <w:szCs w:val="24"/>
                <w:lang w:eastAsia="lt-LT"/>
              </w:rPr>
            </w:pPr>
          </w:p>
        </w:tc>
        <w:tc>
          <w:tcPr>
            <w:tcW w:w="2691" w:type="dxa"/>
            <w:tcBorders>
              <w:top w:val="single" w:sz="4" w:space="0" w:color="auto"/>
              <w:left w:val="single" w:sz="4" w:space="0" w:color="auto"/>
              <w:bottom w:val="single" w:sz="4" w:space="0" w:color="auto"/>
              <w:right w:val="single" w:sz="4" w:space="0" w:color="auto"/>
            </w:tcBorders>
            <w:vAlign w:val="center"/>
          </w:tcPr>
          <w:p w:rsidR="00C90D7B" w:rsidRDefault="00C90D7B" w:rsidP="00C90D7B">
            <w:pPr>
              <w:suppressAutoHyphens/>
              <w:jc w:val="center"/>
              <w:textAlignment w:val="baseline"/>
              <w:rPr>
                <w:sz w:val="18"/>
                <w:szCs w:val="24"/>
                <w:lang w:eastAsia="lt-LT"/>
              </w:rPr>
            </w:pPr>
            <w:r>
              <w:rPr>
                <w:sz w:val="18"/>
                <w:szCs w:val="24"/>
                <w:lang w:eastAsia="lt-LT"/>
              </w:rPr>
              <w:t>5.1.7. Triukšmo valdymas</w:t>
            </w:r>
          </w:p>
        </w:tc>
        <w:tc>
          <w:tcPr>
            <w:tcW w:w="2979" w:type="dxa"/>
            <w:tcBorders>
              <w:top w:val="single" w:sz="4" w:space="0" w:color="auto"/>
              <w:left w:val="single" w:sz="4" w:space="0" w:color="auto"/>
              <w:bottom w:val="single" w:sz="4" w:space="0" w:color="auto"/>
              <w:right w:val="single" w:sz="4" w:space="0" w:color="auto"/>
            </w:tcBorders>
            <w:vAlign w:val="center"/>
          </w:tcPr>
          <w:p w:rsidR="00C90D7B" w:rsidRDefault="00F42A17" w:rsidP="00C90D7B">
            <w:pPr>
              <w:suppressAutoHyphens/>
              <w:jc w:val="center"/>
              <w:textAlignment w:val="baseline"/>
              <w:rPr>
                <w:sz w:val="18"/>
                <w:szCs w:val="24"/>
                <w:lang w:eastAsia="lt-LT"/>
              </w:rPr>
            </w:pPr>
            <w:r>
              <w:rPr>
                <w:sz w:val="18"/>
                <w:szCs w:val="24"/>
                <w:lang w:eastAsia="lt-LT"/>
              </w:rPr>
              <w:t>Triukšmo šaltinių indentifikavimas, stebėjimas ir jei reikia triukšmo lygio matavimų atlikimas</w:t>
            </w:r>
          </w:p>
          <w:p w:rsidR="00F42A17" w:rsidRDefault="00F42A17" w:rsidP="00783D82">
            <w:pPr>
              <w:suppressAutoHyphens/>
              <w:jc w:val="center"/>
              <w:textAlignment w:val="baseline"/>
              <w:rPr>
                <w:sz w:val="18"/>
                <w:szCs w:val="24"/>
                <w:lang w:eastAsia="lt-LT"/>
              </w:rPr>
            </w:pPr>
            <w:r w:rsidRPr="00BC1606">
              <w:rPr>
                <w:sz w:val="18"/>
                <w:szCs w:val="24"/>
                <w:lang w:eastAsia="lt-LT"/>
              </w:rPr>
              <w:t xml:space="preserve">Užtikrinti tinkamą atstumai tarp </w:t>
            </w:r>
            <w:r>
              <w:rPr>
                <w:sz w:val="18"/>
                <w:szCs w:val="24"/>
                <w:lang w:eastAsia="lt-LT"/>
              </w:rPr>
              <w:t xml:space="preserve">įrenginio </w:t>
            </w:r>
            <w:r w:rsidRPr="00BC1606">
              <w:rPr>
                <w:sz w:val="18"/>
                <w:szCs w:val="24"/>
                <w:lang w:eastAsia="lt-LT"/>
              </w:rPr>
              <w:t>ir jautr</w:t>
            </w:r>
            <w:r>
              <w:rPr>
                <w:sz w:val="18"/>
                <w:szCs w:val="24"/>
                <w:lang w:eastAsia="lt-LT"/>
              </w:rPr>
              <w:t>ių</w:t>
            </w:r>
            <w:r w:rsidRPr="00BC1606">
              <w:rPr>
                <w:sz w:val="18"/>
                <w:szCs w:val="24"/>
                <w:lang w:eastAsia="lt-LT"/>
              </w:rPr>
              <w:t xml:space="preserve"> receptori</w:t>
            </w:r>
            <w:r>
              <w:rPr>
                <w:sz w:val="18"/>
                <w:szCs w:val="24"/>
                <w:lang w:eastAsia="lt-LT"/>
              </w:rPr>
              <w:t xml:space="preserve">ų. </w:t>
            </w:r>
            <w:r>
              <w:rPr>
                <w:sz w:val="18"/>
                <w:szCs w:val="24"/>
                <w:lang w:eastAsia="lt-LT"/>
              </w:rPr>
              <w:br/>
              <w:t xml:space="preserve">Darbų organizavimas – mažinti bereikalinga transporto judėjimą teritorijoje, darbuotojų apmokymas, patalpų nuolatinis uždarymas, </w:t>
            </w:r>
            <w:r w:rsidRPr="00BC1606">
              <w:rPr>
                <w:sz w:val="18"/>
                <w:szCs w:val="24"/>
                <w:lang w:eastAsia="lt-LT"/>
              </w:rPr>
              <w:t>vengt</w:t>
            </w:r>
            <w:r>
              <w:rPr>
                <w:sz w:val="18"/>
                <w:szCs w:val="24"/>
                <w:lang w:eastAsia="lt-LT"/>
              </w:rPr>
              <w:t>i</w:t>
            </w:r>
            <w:r w:rsidRPr="00BC1606">
              <w:rPr>
                <w:sz w:val="18"/>
                <w:szCs w:val="24"/>
                <w:lang w:eastAsia="lt-LT"/>
              </w:rPr>
              <w:t xml:space="preserve"> triukšmingos veiklos naktį ir savaitgaliais</w:t>
            </w:r>
            <w:r>
              <w:rPr>
                <w:sz w:val="18"/>
                <w:szCs w:val="24"/>
                <w:lang w:eastAsia="lt-LT"/>
              </w:rPr>
              <w:t xml:space="preserve">, užtikrinti nuolatinę triukšmo šaltinių techninę priežiūrą. </w:t>
            </w:r>
          </w:p>
        </w:tc>
        <w:tc>
          <w:tcPr>
            <w:tcW w:w="1426" w:type="dxa"/>
            <w:tcBorders>
              <w:top w:val="single" w:sz="4" w:space="0" w:color="auto"/>
              <w:left w:val="single" w:sz="4" w:space="0" w:color="auto"/>
              <w:bottom w:val="single" w:sz="4" w:space="0" w:color="auto"/>
              <w:right w:val="single" w:sz="4" w:space="0" w:color="auto"/>
            </w:tcBorders>
            <w:vAlign w:val="center"/>
          </w:tcPr>
          <w:p w:rsidR="00C90D7B" w:rsidRDefault="00783D82" w:rsidP="00C90D7B">
            <w:pPr>
              <w:suppressAutoHyphens/>
              <w:jc w:val="center"/>
              <w:textAlignment w:val="baseline"/>
              <w:rPr>
                <w:sz w:val="18"/>
                <w:szCs w:val="24"/>
                <w:lang w:eastAsia="lt-LT"/>
              </w:rPr>
            </w:pPr>
            <w:r>
              <w:rPr>
                <w:sz w:val="18"/>
                <w:szCs w:val="24"/>
                <w:lang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rsidR="00C90D7B" w:rsidRDefault="00F42A17" w:rsidP="00C90D7B">
            <w:pPr>
              <w:suppressAutoHyphens/>
              <w:jc w:val="center"/>
              <w:textAlignment w:val="baseline"/>
              <w:rPr>
                <w:sz w:val="18"/>
                <w:szCs w:val="24"/>
                <w:lang w:eastAsia="lt-LT"/>
              </w:rPr>
            </w:pPr>
            <w:r>
              <w:rPr>
                <w:sz w:val="18"/>
                <w:szCs w:val="24"/>
                <w:lang w:eastAsia="lt-LT"/>
              </w:rPr>
              <w:t>Atitinka</w:t>
            </w:r>
          </w:p>
        </w:tc>
        <w:tc>
          <w:tcPr>
            <w:tcW w:w="3402" w:type="dxa"/>
            <w:tcBorders>
              <w:top w:val="single" w:sz="4" w:space="0" w:color="auto"/>
              <w:left w:val="single" w:sz="4" w:space="0" w:color="auto"/>
              <w:bottom w:val="single" w:sz="4" w:space="0" w:color="auto"/>
              <w:right w:val="single" w:sz="4" w:space="0" w:color="auto"/>
            </w:tcBorders>
            <w:vAlign w:val="center"/>
          </w:tcPr>
          <w:p w:rsidR="00C90D7B" w:rsidRDefault="00783D82" w:rsidP="00C90D7B">
            <w:pPr>
              <w:suppressAutoHyphens/>
              <w:jc w:val="center"/>
              <w:textAlignment w:val="baseline"/>
              <w:rPr>
                <w:sz w:val="18"/>
                <w:szCs w:val="24"/>
                <w:lang w:eastAsia="lt-LT"/>
              </w:rPr>
            </w:pPr>
            <w:r>
              <w:rPr>
                <w:sz w:val="18"/>
                <w:szCs w:val="24"/>
                <w:lang w:eastAsia="lt-LT"/>
              </w:rPr>
              <w:t>Atlikt</w:t>
            </w:r>
            <w:r w:rsidR="0070399C">
              <w:rPr>
                <w:sz w:val="18"/>
                <w:szCs w:val="24"/>
                <w:lang w:eastAsia="lt-LT"/>
              </w:rPr>
              <w:t>as</w:t>
            </w:r>
            <w:r>
              <w:rPr>
                <w:sz w:val="18"/>
                <w:szCs w:val="24"/>
                <w:lang w:eastAsia="lt-LT"/>
              </w:rPr>
              <w:t xml:space="preserve"> triukšmo lygio m</w:t>
            </w:r>
            <w:r w:rsidR="0070399C">
              <w:rPr>
                <w:sz w:val="18"/>
                <w:szCs w:val="24"/>
                <w:lang w:eastAsia="lt-LT"/>
              </w:rPr>
              <w:t>odeliavimas</w:t>
            </w:r>
            <w:r>
              <w:rPr>
                <w:sz w:val="18"/>
                <w:szCs w:val="24"/>
                <w:lang w:eastAsia="lt-LT"/>
              </w:rPr>
              <w:t xml:space="preserve">, atstumas iki artimiausio gyvenamojo namo daugiau kaip </w:t>
            </w:r>
            <w:r w:rsidR="0070399C">
              <w:rPr>
                <w:sz w:val="18"/>
                <w:szCs w:val="24"/>
                <w:lang w:eastAsia="lt-LT"/>
              </w:rPr>
              <w:t>25</w:t>
            </w:r>
            <w:r>
              <w:rPr>
                <w:sz w:val="18"/>
                <w:szCs w:val="24"/>
                <w:lang w:eastAsia="lt-LT"/>
              </w:rPr>
              <w:t>0 m. Įrenginio teritorija yra aps</w:t>
            </w:r>
            <w:r w:rsidR="0070399C">
              <w:rPr>
                <w:sz w:val="18"/>
                <w:szCs w:val="24"/>
                <w:lang w:eastAsia="lt-LT"/>
              </w:rPr>
              <w:t>odinta eile medžių</w:t>
            </w:r>
            <w:r>
              <w:rPr>
                <w:sz w:val="18"/>
                <w:szCs w:val="24"/>
                <w:lang w:eastAsia="lt-LT"/>
              </w:rPr>
              <w:t xml:space="preserve">. </w:t>
            </w:r>
            <w:r w:rsidR="0070399C">
              <w:rPr>
                <w:sz w:val="18"/>
                <w:szCs w:val="24"/>
                <w:lang w:eastAsia="lt-LT"/>
              </w:rPr>
              <w:t>Vykdoma n</w:t>
            </w:r>
            <w:r>
              <w:rPr>
                <w:sz w:val="18"/>
                <w:szCs w:val="24"/>
                <w:lang w:eastAsia="lt-LT"/>
              </w:rPr>
              <w:t>uolatinė įrenginių priežiūra, Autotransportas atvyksta tik darbo dienomis ir darbo metu (8-18 h.)</w:t>
            </w:r>
          </w:p>
          <w:p w:rsidR="00783D82" w:rsidRDefault="00783D82" w:rsidP="00C90D7B">
            <w:pPr>
              <w:suppressAutoHyphens/>
              <w:jc w:val="center"/>
              <w:textAlignment w:val="baseline"/>
              <w:rPr>
                <w:sz w:val="18"/>
                <w:szCs w:val="24"/>
                <w:lang w:eastAsia="lt-LT"/>
              </w:rPr>
            </w:pPr>
            <w:r>
              <w:rPr>
                <w:sz w:val="18"/>
                <w:szCs w:val="24"/>
                <w:lang w:eastAsia="lt-LT"/>
              </w:rPr>
              <w:t>Patalpos laikomos uždarytos, organizuojami darbuotojų mokymai, informavimas.</w:t>
            </w:r>
          </w:p>
        </w:tc>
      </w:tr>
      <w:tr w:rsidR="00855FDD" w:rsidTr="004956BF">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C90D7B">
            <w:pPr>
              <w:pStyle w:val="Sraopastraipa"/>
              <w:numPr>
                <w:ilvl w:val="0"/>
                <w:numId w:val="21"/>
              </w:numPr>
              <w:tabs>
                <w:tab w:val="left" w:pos="360"/>
              </w:tabs>
              <w:suppressAutoHyphens/>
              <w:jc w:val="center"/>
              <w:textAlignment w:val="baseline"/>
              <w:rPr>
                <w:sz w:val="18"/>
                <w:szCs w:val="24"/>
                <w:lang w:eastAsia="lt-LT"/>
              </w:rPr>
            </w:pPr>
          </w:p>
        </w:tc>
        <w:tc>
          <w:tcPr>
            <w:tcW w:w="2020" w:type="dxa"/>
            <w:vMerge w:val="restart"/>
            <w:tcBorders>
              <w:top w:val="single" w:sz="4" w:space="0" w:color="auto"/>
              <w:left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Aplinkos oras</w:t>
            </w: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5.1.8 Kietųjų dalelių emisijos</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Sumažinti dulkių susidarymą pastatuose ir ūkinės veiklos metu</w:t>
            </w: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 xml:space="preserve">Atitinka </w:t>
            </w:r>
          </w:p>
        </w:tc>
        <w:tc>
          <w:tcPr>
            <w:tcW w:w="3402"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sidRPr="004956BF">
              <w:rPr>
                <w:sz w:val="18"/>
                <w:szCs w:val="24"/>
                <w:lang w:eastAsia="lt-LT"/>
              </w:rPr>
              <w:t xml:space="preserve">Sausų pašarų talpyklos užpildomos pneumatiniu būdu, </w:t>
            </w:r>
            <w:r w:rsidR="00FD3F9B">
              <w:rPr>
                <w:sz w:val="18"/>
                <w:szCs w:val="24"/>
                <w:lang w:eastAsia="lt-LT"/>
              </w:rPr>
              <w:t>talpyklose įrengti dulkių separatoriai,</w:t>
            </w:r>
            <w:r>
              <w:rPr>
                <w:sz w:val="18"/>
                <w:szCs w:val="24"/>
                <w:lang w:eastAsia="lt-LT"/>
              </w:rPr>
              <w:t xml:space="preserve"> pakratams naudojamos pjuvenos, automatizuota vėdinimo sistema</w:t>
            </w:r>
          </w:p>
        </w:tc>
      </w:tr>
      <w:tr w:rsidR="00855FDD" w:rsidTr="004956BF">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C90D7B">
            <w:pPr>
              <w:pStyle w:val="Sraopastraipa"/>
              <w:numPr>
                <w:ilvl w:val="0"/>
                <w:numId w:val="21"/>
              </w:numPr>
              <w:tabs>
                <w:tab w:val="left" w:pos="360"/>
              </w:tabs>
              <w:suppressAutoHyphens/>
              <w:jc w:val="center"/>
              <w:textAlignment w:val="baseline"/>
              <w:rPr>
                <w:sz w:val="18"/>
                <w:szCs w:val="24"/>
                <w:lang w:eastAsia="lt-LT"/>
              </w:rPr>
            </w:pPr>
          </w:p>
        </w:tc>
        <w:tc>
          <w:tcPr>
            <w:tcW w:w="2020" w:type="dxa"/>
            <w:vMerge/>
            <w:tcBorders>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5.1.9 Kvapų emisijos</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Default="00855FDD" w:rsidP="00783D82">
            <w:pPr>
              <w:suppressAutoHyphens/>
              <w:jc w:val="center"/>
              <w:textAlignment w:val="baseline"/>
              <w:rPr>
                <w:sz w:val="18"/>
                <w:szCs w:val="24"/>
                <w:lang w:eastAsia="lt-LT"/>
              </w:rPr>
            </w:pPr>
            <w:r>
              <w:rPr>
                <w:sz w:val="18"/>
                <w:szCs w:val="24"/>
                <w:lang w:eastAsia="lt-LT"/>
              </w:rPr>
              <w:t>Kvapų šaltinių indentifikavimas, stebėjimas ir jei reikia kvapų matavimų atlikimas</w:t>
            </w:r>
          </w:p>
          <w:p w:rsidR="00855FDD" w:rsidRDefault="00855FDD" w:rsidP="00783D82">
            <w:pPr>
              <w:suppressAutoHyphens/>
              <w:jc w:val="center"/>
              <w:textAlignment w:val="baseline"/>
              <w:rPr>
                <w:sz w:val="18"/>
                <w:szCs w:val="24"/>
                <w:lang w:eastAsia="lt-LT"/>
              </w:rPr>
            </w:pPr>
            <w:r w:rsidRPr="00BC1606">
              <w:rPr>
                <w:sz w:val="18"/>
                <w:szCs w:val="24"/>
                <w:lang w:eastAsia="lt-LT"/>
              </w:rPr>
              <w:t xml:space="preserve">Užtikrinti tinkamą atstumai tarp </w:t>
            </w:r>
            <w:r>
              <w:rPr>
                <w:sz w:val="18"/>
                <w:szCs w:val="24"/>
                <w:lang w:eastAsia="lt-LT"/>
              </w:rPr>
              <w:t xml:space="preserve">įrenginio </w:t>
            </w:r>
            <w:r w:rsidRPr="00BC1606">
              <w:rPr>
                <w:sz w:val="18"/>
                <w:szCs w:val="24"/>
                <w:lang w:eastAsia="lt-LT"/>
              </w:rPr>
              <w:t>ir jautr</w:t>
            </w:r>
            <w:r>
              <w:rPr>
                <w:sz w:val="18"/>
                <w:szCs w:val="24"/>
                <w:lang w:eastAsia="lt-LT"/>
              </w:rPr>
              <w:t>ių</w:t>
            </w:r>
            <w:r w:rsidRPr="00BC1606">
              <w:rPr>
                <w:sz w:val="18"/>
                <w:szCs w:val="24"/>
                <w:lang w:eastAsia="lt-LT"/>
              </w:rPr>
              <w:t xml:space="preserve"> receptori</w:t>
            </w:r>
            <w:r>
              <w:rPr>
                <w:sz w:val="18"/>
                <w:szCs w:val="24"/>
                <w:lang w:eastAsia="lt-LT"/>
              </w:rPr>
              <w:t>ų.</w:t>
            </w:r>
          </w:p>
          <w:p w:rsidR="00855FDD" w:rsidRDefault="00855FDD" w:rsidP="00783D82">
            <w:pPr>
              <w:suppressAutoHyphens/>
              <w:jc w:val="center"/>
              <w:textAlignment w:val="baseline"/>
              <w:rPr>
                <w:sz w:val="18"/>
                <w:szCs w:val="24"/>
                <w:lang w:eastAsia="lt-LT"/>
              </w:rPr>
            </w:pPr>
            <w:r>
              <w:rPr>
                <w:sz w:val="18"/>
                <w:szCs w:val="24"/>
                <w:lang w:eastAsia="lt-LT"/>
              </w:rPr>
              <w:t xml:space="preserve">Pastatų ir mėšlo tvarkymo metodai. </w:t>
            </w:r>
          </w:p>
          <w:p w:rsidR="00855FDD" w:rsidRDefault="00855FDD" w:rsidP="002B09F9">
            <w:pPr>
              <w:suppressAutoHyphens/>
              <w:jc w:val="center"/>
              <w:textAlignment w:val="baseline"/>
              <w:rPr>
                <w:sz w:val="18"/>
                <w:szCs w:val="24"/>
                <w:lang w:eastAsia="lt-LT"/>
              </w:rPr>
            </w:pPr>
            <w:r w:rsidRPr="00DB1A4A">
              <w:rPr>
                <w:sz w:val="18"/>
                <w:szCs w:val="24"/>
                <w:lang w:eastAsia="lt-LT"/>
              </w:rPr>
              <w:t>Optimizuo</w:t>
            </w:r>
            <w:r>
              <w:rPr>
                <w:sz w:val="18"/>
                <w:szCs w:val="24"/>
                <w:lang w:eastAsia="lt-LT"/>
              </w:rPr>
              <w:t>ti</w:t>
            </w:r>
            <w:r w:rsidRPr="00DB1A4A">
              <w:rPr>
                <w:sz w:val="18"/>
                <w:szCs w:val="24"/>
                <w:lang w:eastAsia="lt-LT"/>
              </w:rPr>
              <w:t xml:space="preserve"> išleidžiamo oro išleidimo sąlygas iš </w:t>
            </w:r>
            <w:r>
              <w:rPr>
                <w:sz w:val="18"/>
                <w:szCs w:val="24"/>
                <w:lang w:eastAsia="lt-LT"/>
              </w:rPr>
              <w:t>pastatų.</w:t>
            </w:r>
          </w:p>
          <w:p w:rsidR="00855FDD" w:rsidRDefault="00855FDD" w:rsidP="00C90D7B">
            <w:pPr>
              <w:suppressAutoHyphens/>
              <w:jc w:val="center"/>
              <w:textAlignment w:val="baseline"/>
              <w:rPr>
                <w:sz w:val="18"/>
                <w:szCs w:val="24"/>
                <w:lang w:eastAsia="lt-LT"/>
              </w:rPr>
            </w:pP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Atitinka</w:t>
            </w:r>
          </w:p>
        </w:tc>
        <w:tc>
          <w:tcPr>
            <w:tcW w:w="3402"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 xml:space="preserve">Atliktas kvapų sklaidos vertinimas, atstumas iki artimiausio gyvenamojo namo daugiau kaip </w:t>
            </w:r>
            <w:r w:rsidR="0070399C">
              <w:rPr>
                <w:sz w:val="18"/>
                <w:szCs w:val="24"/>
                <w:lang w:eastAsia="lt-LT"/>
              </w:rPr>
              <w:t>25</w:t>
            </w:r>
            <w:r>
              <w:rPr>
                <w:sz w:val="18"/>
                <w:szCs w:val="24"/>
                <w:lang w:eastAsia="lt-LT"/>
              </w:rPr>
              <w:t xml:space="preserve">0 m.  </w:t>
            </w:r>
          </w:p>
          <w:p w:rsidR="00855FDD" w:rsidRDefault="00855FDD" w:rsidP="00C90D7B">
            <w:pPr>
              <w:suppressAutoHyphens/>
              <w:jc w:val="center"/>
              <w:textAlignment w:val="baseline"/>
              <w:rPr>
                <w:sz w:val="18"/>
                <w:szCs w:val="24"/>
                <w:lang w:eastAsia="lt-LT"/>
              </w:rPr>
            </w:pPr>
            <w:r w:rsidRPr="007A1A58">
              <w:rPr>
                <w:sz w:val="18"/>
                <w:szCs w:val="24"/>
                <w:lang w:eastAsia="lt-LT"/>
              </w:rPr>
              <w:t>vertikalaus išleidimo ventiliacijos greičio didinimas</w:t>
            </w:r>
            <w:r>
              <w:rPr>
                <w:sz w:val="18"/>
                <w:szCs w:val="24"/>
                <w:lang w:eastAsia="lt-LT"/>
              </w:rPr>
              <w:t xml:space="preserve"> – įrengti ventiliatoriai.</w:t>
            </w:r>
          </w:p>
          <w:p w:rsidR="00855FDD" w:rsidRDefault="00855FDD" w:rsidP="00C90D7B">
            <w:pPr>
              <w:suppressAutoHyphens/>
              <w:jc w:val="center"/>
              <w:textAlignment w:val="baseline"/>
              <w:rPr>
                <w:sz w:val="18"/>
                <w:szCs w:val="24"/>
                <w:lang w:eastAsia="lt-LT"/>
              </w:rPr>
            </w:pPr>
            <w:r>
              <w:rPr>
                <w:sz w:val="18"/>
                <w:szCs w:val="24"/>
                <w:lang w:eastAsia="lt-LT"/>
              </w:rPr>
              <w:t xml:space="preserve">Tvartai, srutų talpyklos apdorojami su </w:t>
            </w:r>
            <w:proofErr w:type="spellStart"/>
            <w:r>
              <w:rPr>
                <w:sz w:val="18"/>
                <w:szCs w:val="24"/>
                <w:lang w:eastAsia="lt-LT"/>
              </w:rPr>
              <w:t>biostabilizatoriais</w:t>
            </w:r>
            <w:proofErr w:type="spellEnd"/>
            <w:r>
              <w:rPr>
                <w:sz w:val="18"/>
                <w:szCs w:val="24"/>
                <w:lang w:eastAsia="lt-LT"/>
              </w:rPr>
              <w:t xml:space="preserve">, srutų </w:t>
            </w:r>
            <w:r w:rsidR="00335E1B">
              <w:rPr>
                <w:sz w:val="18"/>
                <w:szCs w:val="24"/>
                <w:lang w:eastAsia="lt-LT"/>
              </w:rPr>
              <w:t xml:space="preserve">tvenkiniai </w:t>
            </w:r>
            <w:r>
              <w:rPr>
                <w:sz w:val="18"/>
                <w:szCs w:val="24"/>
                <w:lang w:eastAsia="lt-LT"/>
              </w:rPr>
              <w:t>uždengiama plaukiojančia</w:t>
            </w:r>
            <w:r w:rsidR="00335E1B">
              <w:rPr>
                <w:sz w:val="18"/>
                <w:szCs w:val="24"/>
                <w:lang w:eastAsia="lt-LT"/>
              </w:rPr>
              <w:t xml:space="preserve"> </w:t>
            </w:r>
            <w:r>
              <w:rPr>
                <w:sz w:val="18"/>
                <w:szCs w:val="24"/>
                <w:lang w:eastAsia="lt-LT"/>
              </w:rPr>
              <w:t>danga.</w:t>
            </w:r>
            <w:r w:rsidR="00335E1B">
              <w:rPr>
                <w:sz w:val="18"/>
                <w:szCs w:val="24"/>
                <w:lang w:eastAsia="lt-LT"/>
              </w:rPr>
              <w:t xml:space="preserve"> Įrengtas </w:t>
            </w:r>
            <w:r w:rsidR="00335E1B">
              <w:rPr>
                <w:sz w:val="18"/>
                <w:szCs w:val="24"/>
                <w:lang w:eastAsia="lt-LT"/>
              </w:rPr>
              <w:lastRenderedPageBreak/>
              <w:t>uždaras rezervuaras.</w:t>
            </w:r>
            <w:r>
              <w:rPr>
                <w:sz w:val="18"/>
                <w:szCs w:val="24"/>
                <w:lang w:eastAsia="lt-LT"/>
              </w:rPr>
              <w:br/>
              <w:t>Įrenginio teritorija aps</w:t>
            </w:r>
            <w:r w:rsidR="0070399C">
              <w:rPr>
                <w:sz w:val="18"/>
                <w:szCs w:val="24"/>
                <w:lang w:eastAsia="lt-LT"/>
              </w:rPr>
              <w:t>odinta eile medžių</w:t>
            </w:r>
            <w:r>
              <w:rPr>
                <w:sz w:val="18"/>
                <w:szCs w:val="24"/>
                <w:lang w:eastAsia="lt-LT"/>
              </w:rPr>
              <w:t>.</w:t>
            </w:r>
          </w:p>
        </w:tc>
      </w:tr>
      <w:tr w:rsidR="00855FDD" w:rsidTr="004956BF">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C90D7B">
            <w:pPr>
              <w:pStyle w:val="Sraopastraipa"/>
              <w:numPr>
                <w:ilvl w:val="0"/>
                <w:numId w:val="21"/>
              </w:numPr>
              <w:tabs>
                <w:tab w:val="left" w:pos="360"/>
              </w:tabs>
              <w:suppressAutoHyphens/>
              <w:jc w:val="center"/>
              <w:textAlignment w:val="baseline"/>
              <w:rPr>
                <w:sz w:val="18"/>
                <w:szCs w:val="24"/>
                <w:lang w:eastAsia="lt-LT"/>
              </w:rPr>
            </w:pPr>
          </w:p>
        </w:tc>
        <w:tc>
          <w:tcPr>
            <w:tcW w:w="2020" w:type="dxa"/>
            <w:vMerge w:val="restart"/>
            <w:tcBorders>
              <w:top w:val="single" w:sz="4" w:space="0" w:color="auto"/>
              <w:left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Aplinkos oras, vanduo, dirvožemis</w:t>
            </w: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5.1.12 Mėšlo tvarkymas</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sidRPr="002E6932">
              <w:rPr>
                <w:sz w:val="18"/>
                <w:szCs w:val="24"/>
                <w:lang w:eastAsia="lt-LT"/>
              </w:rPr>
              <w:t>Mechaninis srutų atskyrimas</w:t>
            </w: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Atitinka iš dalies</w:t>
            </w:r>
          </w:p>
        </w:tc>
        <w:tc>
          <w:tcPr>
            <w:tcW w:w="3402"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Nuotekos iš tvartų separuojamos, srutos rūgštinamos, apdirbant priedais.</w:t>
            </w:r>
            <w:r w:rsidR="003A6A94">
              <w:rPr>
                <w:sz w:val="18"/>
                <w:szCs w:val="24"/>
                <w:lang w:eastAsia="lt-LT"/>
              </w:rPr>
              <w:t xml:space="preserve"> Tvartai, srutų talpyklos apdorojami su </w:t>
            </w:r>
            <w:proofErr w:type="spellStart"/>
            <w:r w:rsidR="003A6A94">
              <w:rPr>
                <w:sz w:val="18"/>
                <w:szCs w:val="24"/>
                <w:lang w:eastAsia="lt-LT"/>
              </w:rPr>
              <w:t>biostabilizatoriais</w:t>
            </w:r>
            <w:proofErr w:type="spellEnd"/>
            <w:r w:rsidR="003A6A94">
              <w:rPr>
                <w:sz w:val="18"/>
                <w:szCs w:val="24"/>
                <w:lang w:eastAsia="lt-LT"/>
              </w:rPr>
              <w:t xml:space="preserve">, </w:t>
            </w:r>
            <w:r w:rsidR="00335E1B">
              <w:rPr>
                <w:sz w:val="18"/>
                <w:szCs w:val="24"/>
                <w:lang w:eastAsia="lt-LT"/>
              </w:rPr>
              <w:t>srutų tvenkiniai uždengiama plaukiojančia danga. Įrengtas uždaras rezervuaras.</w:t>
            </w:r>
            <w:r w:rsidR="00335E1B">
              <w:rPr>
                <w:sz w:val="18"/>
                <w:szCs w:val="24"/>
                <w:lang w:eastAsia="lt-LT"/>
              </w:rPr>
              <w:t xml:space="preserve"> </w:t>
            </w:r>
            <w:r w:rsidR="003A6A94">
              <w:rPr>
                <w:sz w:val="18"/>
                <w:szCs w:val="24"/>
                <w:lang w:eastAsia="lt-LT"/>
              </w:rPr>
              <w:t>Srutų talpos yra pakankamos susidariusiam skystam mėšlui tvarkyti.</w:t>
            </w:r>
          </w:p>
        </w:tc>
      </w:tr>
      <w:tr w:rsidR="00855FDD" w:rsidTr="004956BF">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C90D7B">
            <w:pPr>
              <w:pStyle w:val="Sraopastraipa"/>
              <w:numPr>
                <w:ilvl w:val="0"/>
                <w:numId w:val="21"/>
              </w:numPr>
              <w:tabs>
                <w:tab w:val="left" w:pos="360"/>
              </w:tabs>
              <w:suppressAutoHyphens/>
              <w:jc w:val="center"/>
              <w:textAlignment w:val="baseline"/>
              <w:rPr>
                <w:sz w:val="18"/>
                <w:szCs w:val="24"/>
                <w:lang w:eastAsia="lt-LT"/>
              </w:rPr>
            </w:pPr>
          </w:p>
        </w:tc>
        <w:tc>
          <w:tcPr>
            <w:tcW w:w="2020" w:type="dxa"/>
            <w:vMerge/>
            <w:tcBorders>
              <w:left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5.1.13 Mėšlo skleidimas</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Tirti tręšiamus laukus, palaikyti atstumus tarp jautrių receptorių, vengti mėšlo paskleidimo netinkamomis klimato sąlygomis (žemės užmirkimo, užšalimo atvejais), įvertinti maistinių medžiagų poreikį pagal auginamas kultūras, naudoti tinkamas skleidimo priemones.</w:t>
            </w: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 xml:space="preserve">Netaikoma </w:t>
            </w:r>
          </w:p>
        </w:tc>
        <w:tc>
          <w:tcPr>
            <w:tcW w:w="3402"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Srutos atiduodamas ūkininkams, rengiamas bendras mėšlo/srutų tvarkymo planas. GPGB reikalavimai nustatyti LR teisės aktuose taikomi visuotinai.</w:t>
            </w:r>
          </w:p>
        </w:tc>
      </w:tr>
      <w:tr w:rsidR="00855FDD" w:rsidTr="004956BF">
        <w:trPr>
          <w:trHeight w:val="1154"/>
        </w:trPr>
        <w:tc>
          <w:tcPr>
            <w:tcW w:w="810" w:type="dxa"/>
            <w:tcBorders>
              <w:top w:val="single" w:sz="4" w:space="0" w:color="auto"/>
              <w:left w:val="single" w:sz="4" w:space="0" w:color="auto"/>
              <w:bottom w:val="single" w:sz="4" w:space="0" w:color="auto"/>
              <w:right w:val="single" w:sz="4" w:space="0" w:color="auto"/>
            </w:tcBorders>
            <w:vAlign w:val="center"/>
          </w:tcPr>
          <w:p w:rsidR="00855FDD" w:rsidRPr="00807F00" w:rsidRDefault="00855FDD" w:rsidP="00C90D7B">
            <w:pPr>
              <w:pStyle w:val="Sraopastraipa"/>
              <w:numPr>
                <w:ilvl w:val="0"/>
                <w:numId w:val="21"/>
              </w:numPr>
              <w:tabs>
                <w:tab w:val="left" w:pos="360"/>
              </w:tabs>
              <w:suppressAutoHyphens/>
              <w:jc w:val="center"/>
              <w:textAlignment w:val="baseline"/>
              <w:rPr>
                <w:sz w:val="18"/>
                <w:szCs w:val="24"/>
                <w:lang w:eastAsia="lt-LT"/>
              </w:rPr>
            </w:pPr>
          </w:p>
        </w:tc>
        <w:tc>
          <w:tcPr>
            <w:tcW w:w="2020" w:type="dxa"/>
            <w:vMerge/>
            <w:tcBorders>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p>
        </w:tc>
        <w:tc>
          <w:tcPr>
            <w:tcW w:w="269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5.1.15 Aplinkos monitoringas</w:t>
            </w:r>
          </w:p>
        </w:tc>
        <w:tc>
          <w:tcPr>
            <w:tcW w:w="2979" w:type="dxa"/>
            <w:tcBorders>
              <w:top w:val="single" w:sz="4" w:space="0" w:color="auto"/>
              <w:left w:val="single" w:sz="4" w:space="0" w:color="auto"/>
              <w:bottom w:val="single" w:sz="4" w:space="0" w:color="auto"/>
              <w:right w:val="single" w:sz="4" w:space="0" w:color="auto"/>
            </w:tcBorders>
            <w:vAlign w:val="center"/>
          </w:tcPr>
          <w:p w:rsidR="00855FDD" w:rsidRDefault="00855FDD" w:rsidP="004D56E8">
            <w:pPr>
              <w:suppressAutoHyphens/>
              <w:jc w:val="center"/>
              <w:textAlignment w:val="baseline"/>
              <w:rPr>
                <w:sz w:val="18"/>
                <w:szCs w:val="24"/>
                <w:lang w:eastAsia="lt-LT"/>
              </w:rPr>
            </w:pPr>
            <w:r w:rsidRPr="00732AF4">
              <w:rPr>
                <w:sz w:val="18"/>
                <w:szCs w:val="24"/>
                <w:lang w:eastAsia="lt-LT"/>
              </w:rPr>
              <w:t>GPGB yra bent kartą per metus stebėti šiuos  parametrus</w:t>
            </w:r>
            <w:r>
              <w:rPr>
                <w:sz w:val="18"/>
                <w:szCs w:val="24"/>
                <w:lang w:eastAsia="lt-LT"/>
              </w:rPr>
              <w:t>:</w:t>
            </w:r>
          </w:p>
          <w:p w:rsidR="00855FDD" w:rsidRPr="00B04873" w:rsidRDefault="00855FDD" w:rsidP="004D56E8">
            <w:pPr>
              <w:suppressAutoHyphens/>
              <w:jc w:val="center"/>
              <w:textAlignment w:val="baseline"/>
              <w:rPr>
                <w:sz w:val="18"/>
                <w:szCs w:val="24"/>
                <w:lang w:eastAsia="lt-LT"/>
              </w:rPr>
            </w:pPr>
            <w:r w:rsidRPr="00B04873">
              <w:rPr>
                <w:sz w:val="18"/>
                <w:szCs w:val="24"/>
                <w:lang w:eastAsia="lt-LT"/>
              </w:rPr>
              <w:t>Vandens suvartojim</w:t>
            </w:r>
            <w:r>
              <w:rPr>
                <w:sz w:val="18"/>
                <w:szCs w:val="24"/>
                <w:lang w:eastAsia="lt-LT"/>
              </w:rPr>
              <w:t>ą</w:t>
            </w:r>
          </w:p>
          <w:p w:rsidR="00855FDD" w:rsidRPr="00B04873" w:rsidRDefault="00855FDD" w:rsidP="004D56E8">
            <w:pPr>
              <w:suppressAutoHyphens/>
              <w:jc w:val="center"/>
              <w:textAlignment w:val="baseline"/>
              <w:rPr>
                <w:sz w:val="18"/>
                <w:szCs w:val="24"/>
                <w:lang w:eastAsia="lt-LT"/>
              </w:rPr>
            </w:pPr>
            <w:r w:rsidRPr="00B04873">
              <w:rPr>
                <w:sz w:val="18"/>
                <w:szCs w:val="24"/>
                <w:lang w:eastAsia="lt-LT"/>
              </w:rPr>
              <w:t>Elektros energij</w:t>
            </w:r>
            <w:r>
              <w:rPr>
                <w:sz w:val="18"/>
                <w:szCs w:val="24"/>
                <w:lang w:eastAsia="lt-LT"/>
              </w:rPr>
              <w:t>os</w:t>
            </w:r>
            <w:r w:rsidRPr="00B04873">
              <w:rPr>
                <w:sz w:val="18"/>
                <w:szCs w:val="24"/>
                <w:lang w:eastAsia="lt-LT"/>
              </w:rPr>
              <w:t xml:space="preserve"> vartojim</w:t>
            </w:r>
            <w:r>
              <w:rPr>
                <w:sz w:val="18"/>
                <w:szCs w:val="24"/>
                <w:lang w:eastAsia="lt-LT"/>
              </w:rPr>
              <w:t>ą</w:t>
            </w:r>
          </w:p>
          <w:p w:rsidR="00855FDD" w:rsidRPr="00B04873" w:rsidRDefault="00855FDD" w:rsidP="004D56E8">
            <w:pPr>
              <w:suppressAutoHyphens/>
              <w:jc w:val="center"/>
              <w:textAlignment w:val="baseline"/>
              <w:rPr>
                <w:sz w:val="18"/>
                <w:szCs w:val="24"/>
                <w:lang w:eastAsia="lt-LT"/>
              </w:rPr>
            </w:pPr>
            <w:r w:rsidRPr="00B04873">
              <w:rPr>
                <w:sz w:val="18"/>
                <w:szCs w:val="24"/>
                <w:lang w:eastAsia="lt-LT"/>
              </w:rPr>
              <w:t>Degalų sąnaudos</w:t>
            </w:r>
          </w:p>
          <w:p w:rsidR="00855FDD" w:rsidRPr="00B04873" w:rsidRDefault="00855FDD" w:rsidP="004D56E8">
            <w:pPr>
              <w:suppressAutoHyphens/>
              <w:jc w:val="center"/>
              <w:textAlignment w:val="baseline"/>
              <w:rPr>
                <w:sz w:val="18"/>
                <w:szCs w:val="24"/>
                <w:lang w:eastAsia="lt-LT"/>
              </w:rPr>
            </w:pPr>
            <w:r w:rsidRPr="00B04873">
              <w:rPr>
                <w:sz w:val="18"/>
                <w:szCs w:val="24"/>
                <w:lang w:eastAsia="lt-LT"/>
              </w:rPr>
              <w:t>Gaunamų ir išvykstan</w:t>
            </w:r>
            <w:r>
              <w:rPr>
                <w:sz w:val="18"/>
                <w:szCs w:val="24"/>
                <w:lang w:eastAsia="lt-LT"/>
              </w:rPr>
              <w:t>čių</w:t>
            </w:r>
            <w:r w:rsidRPr="00B04873">
              <w:rPr>
                <w:sz w:val="18"/>
                <w:szCs w:val="24"/>
                <w:lang w:eastAsia="lt-LT"/>
              </w:rPr>
              <w:t xml:space="preserve"> </w:t>
            </w:r>
            <w:r>
              <w:rPr>
                <w:sz w:val="18"/>
                <w:szCs w:val="24"/>
                <w:lang w:eastAsia="lt-LT"/>
              </w:rPr>
              <w:t>gyvulių</w:t>
            </w:r>
            <w:r w:rsidRPr="00B04873">
              <w:rPr>
                <w:sz w:val="18"/>
                <w:szCs w:val="24"/>
                <w:lang w:eastAsia="lt-LT"/>
              </w:rPr>
              <w:t xml:space="preserve"> skaičius, įskaitant g</w:t>
            </w:r>
            <w:r>
              <w:rPr>
                <w:sz w:val="18"/>
                <w:szCs w:val="24"/>
                <w:lang w:eastAsia="lt-LT"/>
              </w:rPr>
              <w:t>imimus</w:t>
            </w:r>
            <w:r w:rsidRPr="00B04873">
              <w:rPr>
                <w:sz w:val="18"/>
                <w:szCs w:val="24"/>
                <w:lang w:eastAsia="lt-LT"/>
              </w:rPr>
              <w:t xml:space="preserve"> ir mirtis</w:t>
            </w:r>
            <w:r>
              <w:rPr>
                <w:sz w:val="18"/>
                <w:szCs w:val="24"/>
                <w:lang w:eastAsia="lt-LT"/>
              </w:rPr>
              <w:t>.</w:t>
            </w:r>
          </w:p>
          <w:p w:rsidR="00855FDD" w:rsidRPr="00B04873" w:rsidRDefault="00855FDD" w:rsidP="004D56E8">
            <w:pPr>
              <w:suppressAutoHyphens/>
              <w:jc w:val="center"/>
              <w:textAlignment w:val="baseline"/>
              <w:rPr>
                <w:sz w:val="18"/>
                <w:szCs w:val="24"/>
                <w:lang w:eastAsia="lt-LT"/>
              </w:rPr>
            </w:pPr>
            <w:r w:rsidRPr="00B04873">
              <w:rPr>
                <w:sz w:val="18"/>
                <w:szCs w:val="24"/>
                <w:lang w:eastAsia="lt-LT"/>
              </w:rPr>
              <w:t>Pašarų suvartojim</w:t>
            </w:r>
            <w:r>
              <w:rPr>
                <w:sz w:val="18"/>
                <w:szCs w:val="24"/>
                <w:lang w:eastAsia="lt-LT"/>
              </w:rPr>
              <w:t>ą</w:t>
            </w:r>
          </w:p>
          <w:p w:rsidR="00855FDD" w:rsidRDefault="00855FDD" w:rsidP="004D56E8">
            <w:pPr>
              <w:suppressAutoHyphens/>
              <w:jc w:val="center"/>
              <w:textAlignment w:val="baseline"/>
              <w:rPr>
                <w:sz w:val="18"/>
                <w:szCs w:val="24"/>
                <w:lang w:eastAsia="lt-LT"/>
              </w:rPr>
            </w:pPr>
            <w:r w:rsidRPr="00B04873">
              <w:rPr>
                <w:sz w:val="18"/>
                <w:szCs w:val="24"/>
                <w:lang w:eastAsia="lt-LT"/>
              </w:rPr>
              <w:t>Mėšlo susidarym</w:t>
            </w:r>
            <w:r>
              <w:rPr>
                <w:sz w:val="18"/>
                <w:szCs w:val="24"/>
                <w:lang w:eastAsia="lt-LT"/>
              </w:rPr>
              <w:t>ą.</w:t>
            </w:r>
          </w:p>
          <w:p w:rsidR="00855FDD" w:rsidRDefault="00855FDD" w:rsidP="004D56E8">
            <w:pPr>
              <w:suppressAutoHyphens/>
              <w:jc w:val="center"/>
              <w:textAlignment w:val="baseline"/>
              <w:rPr>
                <w:sz w:val="18"/>
                <w:szCs w:val="24"/>
                <w:lang w:eastAsia="lt-LT"/>
              </w:rPr>
            </w:pPr>
            <w:r>
              <w:rPr>
                <w:sz w:val="18"/>
                <w:szCs w:val="24"/>
                <w:lang w:eastAsia="lt-LT"/>
              </w:rPr>
              <w:t>Oro teršalų vertinimas.</w:t>
            </w:r>
          </w:p>
          <w:p w:rsidR="00A90D85" w:rsidRPr="00A90D85" w:rsidRDefault="003F5EBC" w:rsidP="00A90D85">
            <w:pPr>
              <w:suppressAutoHyphens/>
              <w:jc w:val="center"/>
              <w:textAlignment w:val="baseline"/>
              <w:rPr>
                <w:sz w:val="18"/>
                <w:szCs w:val="24"/>
                <w:lang w:eastAsia="lt-LT"/>
              </w:rPr>
            </w:pPr>
            <w:r>
              <w:rPr>
                <w:sz w:val="18"/>
                <w:szCs w:val="24"/>
                <w:lang w:eastAsia="lt-LT"/>
              </w:rPr>
              <w:t>Į mėšlą išsiskyręs</w:t>
            </w:r>
            <w:r w:rsidRPr="003F5EBC">
              <w:rPr>
                <w:sz w:val="18"/>
                <w:szCs w:val="24"/>
                <w:lang w:eastAsia="lt-LT"/>
              </w:rPr>
              <w:t xml:space="preserve"> bendrojo azoto ir bendrojo fosforo kiekis stebimas taikant vieną i</w:t>
            </w:r>
            <w:r>
              <w:rPr>
                <w:sz w:val="18"/>
                <w:szCs w:val="24"/>
                <w:lang w:eastAsia="lt-LT"/>
              </w:rPr>
              <w:t>š</w:t>
            </w:r>
            <w:r w:rsidRPr="003F5EBC">
              <w:rPr>
                <w:sz w:val="18"/>
                <w:szCs w:val="24"/>
                <w:lang w:eastAsia="lt-LT"/>
              </w:rPr>
              <w:t xml:space="preserve"> nurodyt</w:t>
            </w:r>
            <w:r>
              <w:rPr>
                <w:sz w:val="18"/>
                <w:szCs w:val="24"/>
                <w:lang w:eastAsia="lt-LT"/>
              </w:rPr>
              <w:t>ų</w:t>
            </w:r>
            <w:r w:rsidR="00A90D85">
              <w:rPr>
                <w:sz w:val="18"/>
                <w:szCs w:val="24"/>
                <w:lang w:eastAsia="lt-LT"/>
              </w:rPr>
              <w:t xml:space="preserve"> </w:t>
            </w:r>
            <w:r w:rsidRPr="003F5EBC">
              <w:rPr>
                <w:sz w:val="18"/>
                <w:szCs w:val="18"/>
                <w:lang w:eastAsia="lt-LT"/>
              </w:rPr>
              <w:t>metodų</w:t>
            </w:r>
            <w:r w:rsidR="00A90D85">
              <w:rPr>
                <w:sz w:val="18"/>
                <w:szCs w:val="18"/>
                <w:lang w:eastAsia="lt-LT"/>
              </w:rPr>
              <w:t>.</w:t>
            </w:r>
          </w:p>
          <w:p w:rsidR="003F5EBC" w:rsidRDefault="003F5EBC" w:rsidP="003F5EBC">
            <w:pPr>
              <w:suppressAutoHyphens/>
              <w:jc w:val="center"/>
              <w:textAlignment w:val="baseline"/>
              <w:rPr>
                <w:sz w:val="18"/>
                <w:szCs w:val="18"/>
              </w:rPr>
            </w:pPr>
            <w:r w:rsidRPr="003F5EBC">
              <w:rPr>
                <w:sz w:val="18"/>
                <w:szCs w:val="18"/>
              </w:rPr>
              <w:t>Stebimi į orą išsiskiriantys amoniako išmetamieji teršalai bent jau toliau nurodytu dažnumu taikant vieną iš nurodytų metodų ir nurodytų dažnumu.</w:t>
            </w:r>
          </w:p>
          <w:p w:rsidR="003F5EBC" w:rsidRPr="00A90D85" w:rsidRDefault="00A90D85" w:rsidP="003F5EBC">
            <w:pPr>
              <w:suppressAutoHyphens/>
              <w:jc w:val="center"/>
              <w:textAlignment w:val="baseline"/>
              <w:rPr>
                <w:sz w:val="18"/>
                <w:szCs w:val="18"/>
                <w:lang w:eastAsia="lt-LT"/>
              </w:rPr>
            </w:pPr>
            <w:r>
              <w:rPr>
                <w:sz w:val="18"/>
                <w:szCs w:val="18"/>
              </w:rPr>
              <w:t>P</w:t>
            </w:r>
            <w:r w:rsidRPr="00A90D85">
              <w:rPr>
                <w:sz w:val="18"/>
                <w:szCs w:val="18"/>
              </w:rPr>
              <w:t>eriodiškai stebimi į orą skleidžiami kvapai.</w:t>
            </w:r>
          </w:p>
        </w:tc>
        <w:tc>
          <w:tcPr>
            <w:tcW w:w="1426"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p>
        </w:tc>
        <w:tc>
          <w:tcPr>
            <w:tcW w:w="1701"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Atitinka.</w:t>
            </w:r>
          </w:p>
        </w:tc>
        <w:tc>
          <w:tcPr>
            <w:tcW w:w="3402" w:type="dxa"/>
            <w:tcBorders>
              <w:top w:val="single" w:sz="4" w:space="0" w:color="auto"/>
              <w:left w:val="single" w:sz="4" w:space="0" w:color="auto"/>
              <w:bottom w:val="single" w:sz="4" w:space="0" w:color="auto"/>
              <w:right w:val="single" w:sz="4" w:space="0" w:color="auto"/>
            </w:tcBorders>
            <w:vAlign w:val="center"/>
          </w:tcPr>
          <w:p w:rsidR="00855FDD" w:rsidRDefault="00855FDD" w:rsidP="00C90D7B">
            <w:pPr>
              <w:suppressAutoHyphens/>
              <w:jc w:val="center"/>
              <w:textAlignment w:val="baseline"/>
              <w:rPr>
                <w:sz w:val="18"/>
                <w:szCs w:val="24"/>
                <w:lang w:eastAsia="lt-LT"/>
              </w:rPr>
            </w:pPr>
            <w:r>
              <w:rPr>
                <w:sz w:val="18"/>
                <w:szCs w:val="24"/>
                <w:lang w:eastAsia="lt-LT"/>
              </w:rPr>
              <w:t xml:space="preserve">Vykdomos žaliavų, sąnaudų, gyvulių skaičiaus apskaitos. Parengta aplinkos monitoringo programa. </w:t>
            </w:r>
          </w:p>
          <w:p w:rsidR="003F5EBC" w:rsidRDefault="003F5EBC" w:rsidP="003F5EBC">
            <w:pPr>
              <w:suppressAutoHyphens/>
              <w:jc w:val="center"/>
              <w:textAlignment w:val="baseline"/>
              <w:rPr>
                <w:sz w:val="18"/>
                <w:szCs w:val="24"/>
                <w:lang w:eastAsia="lt-LT"/>
              </w:rPr>
            </w:pPr>
            <w:r>
              <w:rPr>
                <w:sz w:val="18"/>
                <w:szCs w:val="24"/>
                <w:lang w:eastAsia="lt-LT"/>
              </w:rPr>
              <w:t>Į</w:t>
            </w:r>
            <w:r w:rsidR="00997ABF">
              <w:rPr>
                <w:sz w:val="18"/>
                <w:szCs w:val="24"/>
                <w:lang w:eastAsia="lt-LT"/>
              </w:rPr>
              <w:t xml:space="preserve"> srutų</w:t>
            </w:r>
            <w:r>
              <w:rPr>
                <w:sz w:val="18"/>
                <w:szCs w:val="24"/>
                <w:lang w:eastAsia="lt-LT"/>
              </w:rPr>
              <w:t xml:space="preserve"> išsiskyrusių bendrojo azoto ir fosforo kiekis stebimas remiantis </w:t>
            </w:r>
            <w:r w:rsidR="00997ABF">
              <w:rPr>
                <w:sz w:val="18"/>
                <w:szCs w:val="24"/>
                <w:lang w:eastAsia="lt-LT"/>
              </w:rPr>
              <w:t xml:space="preserve">srutų </w:t>
            </w:r>
            <w:r>
              <w:rPr>
                <w:sz w:val="18"/>
                <w:szCs w:val="24"/>
                <w:lang w:eastAsia="lt-LT"/>
              </w:rPr>
              <w:t>tyrimų rezultatais, kartą per metus.</w:t>
            </w:r>
          </w:p>
          <w:p w:rsidR="003F5EBC" w:rsidRPr="003F5EBC" w:rsidRDefault="00A90D85" w:rsidP="003F5EBC">
            <w:pPr>
              <w:suppressAutoHyphens/>
              <w:jc w:val="center"/>
              <w:textAlignment w:val="baseline"/>
              <w:rPr>
                <w:sz w:val="18"/>
                <w:szCs w:val="24"/>
                <w:lang w:eastAsia="lt-LT"/>
              </w:rPr>
            </w:pPr>
            <w:r>
              <w:rPr>
                <w:sz w:val="18"/>
                <w:szCs w:val="24"/>
                <w:lang w:eastAsia="lt-LT"/>
              </w:rPr>
              <w:t xml:space="preserve">Amoniako išmetamųjų teršalai </w:t>
            </w:r>
            <w:r w:rsidRPr="003F5EBC">
              <w:rPr>
                <w:sz w:val="18"/>
                <w:szCs w:val="24"/>
                <w:lang w:eastAsia="lt-LT"/>
              </w:rPr>
              <w:t>pagr</w:t>
            </w:r>
            <w:r>
              <w:rPr>
                <w:sz w:val="18"/>
                <w:szCs w:val="24"/>
                <w:lang w:eastAsia="lt-LT"/>
              </w:rPr>
              <w:t>indžiamos</w:t>
            </w:r>
            <w:r w:rsidR="003F5EBC" w:rsidRPr="003F5EBC">
              <w:rPr>
                <w:sz w:val="18"/>
                <w:szCs w:val="24"/>
                <w:lang w:eastAsia="lt-LT"/>
              </w:rPr>
              <w:t xml:space="preserve"> i</w:t>
            </w:r>
            <w:r>
              <w:rPr>
                <w:sz w:val="18"/>
                <w:szCs w:val="24"/>
                <w:lang w:eastAsia="lt-LT"/>
              </w:rPr>
              <w:t>š</w:t>
            </w:r>
            <w:r w:rsidR="003F5EBC" w:rsidRPr="003F5EBC">
              <w:rPr>
                <w:sz w:val="18"/>
                <w:szCs w:val="24"/>
                <w:lang w:eastAsia="lt-LT"/>
              </w:rPr>
              <w:t>metam</w:t>
            </w:r>
            <w:r>
              <w:rPr>
                <w:sz w:val="18"/>
                <w:szCs w:val="24"/>
                <w:lang w:eastAsia="lt-LT"/>
              </w:rPr>
              <w:t>ųjų</w:t>
            </w:r>
          </w:p>
          <w:p w:rsidR="003F5EBC" w:rsidRDefault="00A90D85" w:rsidP="003F5EBC">
            <w:pPr>
              <w:suppressAutoHyphens/>
              <w:jc w:val="center"/>
              <w:textAlignment w:val="baseline"/>
              <w:rPr>
                <w:sz w:val="18"/>
                <w:szCs w:val="24"/>
                <w:lang w:eastAsia="lt-LT"/>
              </w:rPr>
            </w:pPr>
            <w:r>
              <w:rPr>
                <w:sz w:val="18"/>
                <w:szCs w:val="24"/>
                <w:lang w:eastAsia="lt-LT"/>
              </w:rPr>
              <w:t>t</w:t>
            </w:r>
            <w:r w:rsidR="003F5EBC" w:rsidRPr="003F5EBC">
              <w:rPr>
                <w:sz w:val="18"/>
                <w:szCs w:val="24"/>
                <w:lang w:eastAsia="lt-LT"/>
              </w:rPr>
              <w:t>er</w:t>
            </w:r>
            <w:r>
              <w:rPr>
                <w:sz w:val="18"/>
                <w:szCs w:val="24"/>
                <w:lang w:eastAsia="lt-LT"/>
              </w:rPr>
              <w:t xml:space="preserve">šalų </w:t>
            </w:r>
            <w:r w:rsidR="003F5EBC" w:rsidRPr="003F5EBC">
              <w:rPr>
                <w:sz w:val="18"/>
                <w:szCs w:val="24"/>
                <w:lang w:eastAsia="lt-LT"/>
              </w:rPr>
              <w:t>faktoriais</w:t>
            </w:r>
            <w:r>
              <w:rPr>
                <w:sz w:val="18"/>
                <w:szCs w:val="24"/>
                <w:lang w:eastAsia="lt-LT"/>
              </w:rPr>
              <w:t>, vieną kartą per metus, kiekvienai gyvūnų kategorijai.</w:t>
            </w:r>
          </w:p>
          <w:p w:rsidR="00A90D85" w:rsidRDefault="00A90D85" w:rsidP="003F5EBC">
            <w:pPr>
              <w:suppressAutoHyphens/>
              <w:jc w:val="center"/>
              <w:textAlignment w:val="baseline"/>
              <w:rPr>
                <w:sz w:val="18"/>
                <w:szCs w:val="24"/>
                <w:lang w:eastAsia="lt-LT"/>
              </w:rPr>
            </w:pPr>
            <w:r>
              <w:rPr>
                <w:sz w:val="18"/>
                <w:szCs w:val="24"/>
                <w:lang w:eastAsia="lt-LT"/>
              </w:rPr>
              <w:t>Kvapų stebėjimo GPGB reikalavimas taikoma tais atvejais, kai numatoma ir (arba) yra pagrįsta tikėtis, jog jautrių receptorių buvimo vietoje bus juntamas nemalonus kvapas – remiantis kvapų sklaidos vertinimo ataskaita, šis GPGB netaikomas.</w:t>
            </w:r>
          </w:p>
        </w:tc>
      </w:tr>
    </w:tbl>
    <w:p w:rsidR="00B0002E" w:rsidRDefault="00B0002E" w:rsidP="00B0002E">
      <w:pPr>
        <w:suppressAutoHyphens/>
        <w:ind w:firstLine="567"/>
        <w:jc w:val="both"/>
        <w:textAlignment w:val="baseline"/>
        <w:rPr>
          <w:sz w:val="22"/>
          <w:szCs w:val="24"/>
          <w:highlight w:val="yellow"/>
          <w:lang w:eastAsia="lt-LT"/>
        </w:rPr>
      </w:pPr>
    </w:p>
    <w:p w:rsidR="00B0002E" w:rsidRPr="004C37B7" w:rsidRDefault="00B0002E" w:rsidP="00B0002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i/>
          <w:iCs/>
          <w:szCs w:val="24"/>
          <w:lang w:eastAsia="lt-LT"/>
        </w:rPr>
      </w:pPr>
      <w:r w:rsidRPr="004C37B7">
        <w:rPr>
          <w:i/>
          <w:iCs/>
          <w:sz w:val="22"/>
          <w:szCs w:val="24"/>
        </w:rPr>
        <w:t>14. Informacija apie avarijų prevencijos priemones (arba nuoroda į Saugos ataskaitą ar ekstremaliųjų situacijų valdymo planą, jei jie pateikiami paraiškoje).</w:t>
      </w:r>
      <w:r w:rsidRPr="004C37B7">
        <w:rPr>
          <w:i/>
          <w:iCs/>
          <w:sz w:val="22"/>
        </w:rPr>
        <w:t xml:space="preserve"> </w:t>
      </w:r>
    </w:p>
    <w:p w:rsidR="00040F7C" w:rsidRPr="009C7C3E" w:rsidRDefault="00425BF5" w:rsidP="00040F7C">
      <w:pPr>
        <w:suppressAutoHyphens/>
        <w:spacing w:before="120" w:after="120"/>
        <w:ind w:firstLine="567"/>
        <w:jc w:val="both"/>
        <w:textAlignment w:val="baseline"/>
        <w:rPr>
          <w:szCs w:val="24"/>
          <w:lang w:eastAsia="lt-LT"/>
        </w:rPr>
      </w:pPr>
      <w:r w:rsidRPr="009C7C3E">
        <w:rPr>
          <w:szCs w:val="24"/>
          <w:lang w:eastAsia="lt-LT"/>
        </w:rPr>
        <w:t>Įrenginiui parengtas avarijų likvidavimo planas, nustatytos</w:t>
      </w:r>
      <w:r w:rsidR="001E0F9E" w:rsidRPr="009C7C3E">
        <w:rPr>
          <w:szCs w:val="24"/>
          <w:lang w:eastAsia="lt-LT"/>
        </w:rPr>
        <w:t xml:space="preserve"> bio</w:t>
      </w:r>
      <w:r w:rsidR="00722929">
        <w:rPr>
          <w:szCs w:val="24"/>
          <w:lang w:eastAsia="lt-LT"/>
        </w:rPr>
        <w:t>loginio saugumo rizikos veiksnių valdymo programa</w:t>
      </w:r>
      <w:r w:rsidR="001E0F9E" w:rsidRPr="009C7C3E">
        <w:rPr>
          <w:szCs w:val="24"/>
          <w:lang w:eastAsia="lt-LT"/>
        </w:rPr>
        <w:t xml:space="preserve">, </w:t>
      </w:r>
      <w:r w:rsidR="00040F7C" w:rsidRPr="009C7C3E">
        <w:rPr>
          <w:szCs w:val="24"/>
          <w:lang w:eastAsia="lt-LT"/>
        </w:rPr>
        <w:t xml:space="preserve">dokumentų kopijos </w:t>
      </w:r>
      <w:r w:rsidR="00040F7C" w:rsidRPr="00776D84">
        <w:rPr>
          <w:szCs w:val="24"/>
          <w:lang w:eastAsia="lt-LT"/>
        </w:rPr>
        <w:t>pridedamos</w:t>
      </w:r>
      <w:r w:rsidR="003F0AF4" w:rsidRPr="00776D84">
        <w:rPr>
          <w:szCs w:val="24"/>
          <w:lang w:eastAsia="lt-LT"/>
        </w:rPr>
        <w:t xml:space="preserve"> </w:t>
      </w:r>
      <w:r w:rsidR="005E7029">
        <w:rPr>
          <w:szCs w:val="24"/>
          <w:lang w:eastAsia="lt-LT"/>
        </w:rPr>
        <w:t>7</w:t>
      </w:r>
      <w:r w:rsidR="00040F7C" w:rsidRPr="00776D84">
        <w:rPr>
          <w:szCs w:val="24"/>
          <w:lang w:eastAsia="lt-LT"/>
        </w:rPr>
        <w:t xml:space="preserve"> priede.</w:t>
      </w:r>
    </w:p>
    <w:p w:rsidR="00B0002E" w:rsidRDefault="00B0002E" w:rsidP="006963E7">
      <w:pPr>
        <w:spacing w:before="240" w:after="120"/>
        <w:jc w:val="center"/>
        <w:rPr>
          <w:b/>
          <w:sz w:val="22"/>
          <w:szCs w:val="24"/>
          <w:lang w:eastAsia="lt-LT"/>
        </w:rPr>
      </w:pPr>
      <w:r>
        <w:rPr>
          <w:b/>
          <w:sz w:val="22"/>
          <w:szCs w:val="24"/>
          <w:lang w:eastAsia="lt-LT"/>
        </w:rPr>
        <w:t>IV. ŽALIAVŲ IR MEDŽIAGŲ NAUDOJIMAS, SAUGOJIMAS</w:t>
      </w:r>
    </w:p>
    <w:p w:rsidR="00B0002E" w:rsidRPr="004C37B7" w:rsidRDefault="00B0002E" w:rsidP="006963E7">
      <w:pPr>
        <w:spacing w:after="120"/>
        <w:ind w:firstLine="567"/>
        <w:jc w:val="both"/>
        <w:rPr>
          <w:i/>
          <w:iCs/>
          <w:sz w:val="22"/>
          <w:szCs w:val="24"/>
          <w:lang w:eastAsia="lt-LT"/>
        </w:rPr>
      </w:pPr>
      <w:r w:rsidRPr="004C37B7">
        <w:rPr>
          <w:i/>
          <w:iCs/>
          <w:sz w:val="22"/>
          <w:szCs w:val="24"/>
          <w:lang w:eastAsia="lt-LT"/>
        </w:rPr>
        <w:t>15. Žaliavų ir medžiagų naudojimas, žaliavų ir medžiagų saugojimas.</w:t>
      </w:r>
    </w:p>
    <w:p w:rsidR="00B0002E" w:rsidRDefault="00B0002E" w:rsidP="00526335">
      <w:pPr>
        <w:widowControl w:val="0"/>
        <w:spacing w:after="60"/>
        <w:ind w:firstLine="567"/>
        <w:jc w:val="both"/>
        <w:rPr>
          <w:sz w:val="22"/>
          <w:szCs w:val="24"/>
          <w:lang w:eastAsia="lt-LT"/>
        </w:rPr>
      </w:pPr>
      <w:r>
        <w:rPr>
          <w:sz w:val="22"/>
          <w:szCs w:val="24"/>
          <w:lang w:eastAsia="lt-LT"/>
        </w:rPr>
        <w:t>5 lentelė. Naudojamos ir (ar) saugomos žaliavos ir papildomos (pagalbinės) medžiagos</w:t>
      </w:r>
    </w:p>
    <w:tbl>
      <w:tblPr>
        <w:tblW w:w="14737" w:type="dxa"/>
        <w:tblLayout w:type="fixed"/>
        <w:tblLook w:val="0000" w:firstRow="0" w:lastRow="0" w:firstColumn="0" w:lastColumn="0" w:noHBand="0" w:noVBand="0"/>
      </w:tblPr>
      <w:tblGrid>
        <w:gridCol w:w="791"/>
        <w:gridCol w:w="4733"/>
        <w:gridCol w:w="1984"/>
        <w:gridCol w:w="1843"/>
        <w:gridCol w:w="1843"/>
        <w:gridCol w:w="3543"/>
      </w:tblGrid>
      <w:tr w:rsidR="00B0002E" w:rsidTr="006963E7">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Eil. Nr.</w:t>
            </w:r>
          </w:p>
        </w:tc>
        <w:tc>
          <w:tcPr>
            <w:tcW w:w="4733"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lang w:eastAsia="lt-LT"/>
              </w:rPr>
              <w:t>Žaliavos arba medžiagos pavadinimas (išskyrus kurą, tirpiklių turinčias medžiagas ir mišinius)</w:t>
            </w:r>
          </w:p>
        </w:tc>
        <w:tc>
          <w:tcPr>
            <w:tcW w:w="1984"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 xml:space="preserve">Planuojamas naudoti kiekis, </w:t>
            </w:r>
            <w:r>
              <w:rPr>
                <w:sz w:val="22"/>
                <w:szCs w:val="24"/>
                <w:lang w:eastAsia="lt-LT"/>
              </w:rPr>
              <w:t xml:space="preserve"> </w:t>
            </w:r>
            <w:r>
              <w:rPr>
                <w:sz w:val="18"/>
                <w:szCs w:val="24"/>
                <w:lang w:eastAsia="lt-LT"/>
              </w:rPr>
              <w:t>matavimo vnt. (t, m</w:t>
            </w:r>
            <w:r>
              <w:rPr>
                <w:sz w:val="18"/>
                <w:szCs w:val="24"/>
                <w:vertAlign w:val="superscript"/>
                <w:lang w:eastAsia="lt-LT"/>
              </w:rPr>
              <w:t>3</w:t>
            </w:r>
            <w:r>
              <w:rPr>
                <w:sz w:val="18"/>
                <w:szCs w:val="24"/>
                <w:lang w:eastAsia="lt-LT"/>
              </w:rPr>
              <w:t xml:space="preserve"> ar kt. per metus)</w:t>
            </w:r>
          </w:p>
        </w:tc>
        <w:tc>
          <w:tcPr>
            <w:tcW w:w="1843" w:type="dxa"/>
            <w:tcBorders>
              <w:top w:val="single" w:sz="4" w:space="0" w:color="auto"/>
              <w:left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Transportavimo būdas</w:t>
            </w:r>
          </w:p>
        </w:tc>
        <w:tc>
          <w:tcPr>
            <w:tcW w:w="1843" w:type="dxa"/>
            <w:tcBorders>
              <w:top w:val="single" w:sz="4" w:space="0" w:color="auto"/>
              <w:left w:val="single" w:sz="4" w:space="0" w:color="auto"/>
              <w:right w:val="single" w:sz="4" w:space="0" w:color="auto"/>
            </w:tcBorders>
            <w:vAlign w:val="center"/>
          </w:tcPr>
          <w:p w:rsidR="00B0002E" w:rsidRDefault="00B0002E" w:rsidP="002164FF">
            <w:pPr>
              <w:jc w:val="center"/>
              <w:rPr>
                <w:sz w:val="18"/>
                <w:szCs w:val="24"/>
                <w:lang w:eastAsia="lt-LT"/>
              </w:rPr>
            </w:pPr>
            <w:r>
              <w:rPr>
                <w:sz w:val="18"/>
                <w:lang w:eastAsia="lt-LT"/>
              </w:rPr>
              <w:t>Kiekis, vienu metu saugomas vietoje, matavimo vnt. (t, m</w:t>
            </w:r>
            <w:r>
              <w:rPr>
                <w:sz w:val="18"/>
                <w:vertAlign w:val="superscript"/>
                <w:lang w:eastAsia="lt-LT"/>
              </w:rPr>
              <w:t>3</w:t>
            </w:r>
            <w:r>
              <w:rPr>
                <w:sz w:val="18"/>
                <w:lang w:eastAsia="lt-LT"/>
              </w:rPr>
              <w:t xml:space="preserve"> ar kt. per metus)</w:t>
            </w:r>
          </w:p>
        </w:tc>
        <w:tc>
          <w:tcPr>
            <w:tcW w:w="3543"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lang w:eastAsia="lt-LT"/>
              </w:rPr>
              <w:t>Saugojimo būdas</w:t>
            </w:r>
          </w:p>
        </w:tc>
      </w:tr>
      <w:tr w:rsidR="00B0002E" w:rsidTr="006963E7">
        <w:tc>
          <w:tcPr>
            <w:tcW w:w="791"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1</w:t>
            </w:r>
          </w:p>
        </w:tc>
        <w:tc>
          <w:tcPr>
            <w:tcW w:w="4733"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2</w:t>
            </w:r>
          </w:p>
        </w:tc>
        <w:tc>
          <w:tcPr>
            <w:tcW w:w="1984"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3</w:t>
            </w:r>
          </w:p>
        </w:tc>
        <w:tc>
          <w:tcPr>
            <w:tcW w:w="1843" w:type="dxa"/>
            <w:tcBorders>
              <w:top w:val="single" w:sz="4" w:space="0" w:color="auto"/>
              <w:left w:val="single" w:sz="4" w:space="0" w:color="auto"/>
              <w:bottom w:val="single" w:sz="4" w:space="0" w:color="auto"/>
              <w:right w:val="single" w:sz="4" w:space="0" w:color="auto"/>
            </w:tcBorders>
          </w:tcPr>
          <w:p w:rsidR="00B0002E" w:rsidRDefault="00B0002E" w:rsidP="002164FF">
            <w:pPr>
              <w:suppressAutoHyphens/>
              <w:jc w:val="center"/>
              <w:textAlignment w:val="baseline"/>
              <w:rPr>
                <w:sz w:val="18"/>
                <w:szCs w:val="24"/>
                <w:lang w:eastAsia="lt-LT"/>
              </w:rPr>
            </w:pPr>
            <w:r>
              <w:rPr>
                <w:sz w:val="18"/>
                <w:szCs w:val="24"/>
                <w:lang w:eastAsia="lt-LT"/>
              </w:rPr>
              <w:t>4</w:t>
            </w:r>
          </w:p>
        </w:tc>
        <w:tc>
          <w:tcPr>
            <w:tcW w:w="1843" w:type="dxa"/>
            <w:tcBorders>
              <w:top w:val="single" w:sz="4" w:space="0" w:color="auto"/>
              <w:left w:val="single" w:sz="4" w:space="0" w:color="auto"/>
              <w:bottom w:val="single" w:sz="4" w:space="0" w:color="auto"/>
              <w:right w:val="single" w:sz="4" w:space="0" w:color="auto"/>
            </w:tcBorders>
          </w:tcPr>
          <w:p w:rsidR="00B0002E" w:rsidRDefault="00B0002E" w:rsidP="002164FF">
            <w:pPr>
              <w:suppressAutoHyphens/>
              <w:jc w:val="center"/>
              <w:textAlignment w:val="baseline"/>
              <w:rPr>
                <w:sz w:val="18"/>
                <w:szCs w:val="24"/>
                <w:lang w:eastAsia="lt-LT"/>
              </w:rPr>
            </w:pPr>
            <w:r>
              <w:rPr>
                <w:sz w:val="18"/>
                <w:szCs w:val="24"/>
                <w:lang w:eastAsia="lt-LT"/>
              </w:rPr>
              <w:t>5</w:t>
            </w:r>
          </w:p>
        </w:tc>
        <w:tc>
          <w:tcPr>
            <w:tcW w:w="3543" w:type="dxa"/>
            <w:tcBorders>
              <w:top w:val="single" w:sz="4" w:space="0" w:color="auto"/>
              <w:left w:val="single" w:sz="4" w:space="0" w:color="auto"/>
              <w:bottom w:val="single" w:sz="4" w:space="0" w:color="auto"/>
              <w:right w:val="single" w:sz="4" w:space="0" w:color="auto"/>
            </w:tcBorders>
            <w:vAlign w:val="center"/>
          </w:tcPr>
          <w:p w:rsidR="00B0002E" w:rsidRDefault="00B0002E" w:rsidP="002164FF">
            <w:pPr>
              <w:suppressAutoHyphens/>
              <w:jc w:val="center"/>
              <w:textAlignment w:val="baseline"/>
              <w:rPr>
                <w:sz w:val="18"/>
                <w:szCs w:val="24"/>
                <w:lang w:eastAsia="lt-LT"/>
              </w:rPr>
            </w:pPr>
            <w:r>
              <w:rPr>
                <w:sz w:val="18"/>
                <w:szCs w:val="24"/>
                <w:lang w:eastAsia="lt-LT"/>
              </w:rPr>
              <w:t>6</w:t>
            </w:r>
          </w:p>
        </w:tc>
      </w:tr>
      <w:tr w:rsidR="006963E7" w:rsidTr="006963E7">
        <w:tc>
          <w:tcPr>
            <w:tcW w:w="791" w:type="dxa"/>
            <w:tcBorders>
              <w:top w:val="single" w:sz="4" w:space="0" w:color="auto"/>
              <w:left w:val="single" w:sz="4" w:space="0" w:color="auto"/>
              <w:bottom w:val="single" w:sz="4" w:space="0" w:color="auto"/>
              <w:right w:val="single" w:sz="4" w:space="0" w:color="auto"/>
            </w:tcBorders>
            <w:vAlign w:val="center"/>
          </w:tcPr>
          <w:p w:rsidR="006963E7" w:rsidRPr="00080BBF" w:rsidRDefault="006963E7" w:rsidP="006963E7">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vAlign w:val="center"/>
          </w:tcPr>
          <w:p w:rsidR="006963E7" w:rsidRPr="00506BEE" w:rsidRDefault="00526335" w:rsidP="006963E7">
            <w:pPr>
              <w:rPr>
                <w:sz w:val="20"/>
              </w:rPr>
            </w:pPr>
            <w:r>
              <w:rPr>
                <w:sz w:val="20"/>
              </w:rPr>
              <w:t>Pašarai ir jų priedai</w:t>
            </w:r>
          </w:p>
        </w:tc>
        <w:tc>
          <w:tcPr>
            <w:tcW w:w="1984" w:type="dxa"/>
            <w:tcBorders>
              <w:top w:val="single" w:sz="4" w:space="0" w:color="auto"/>
              <w:left w:val="single" w:sz="4" w:space="0" w:color="auto"/>
              <w:bottom w:val="single" w:sz="4" w:space="0" w:color="auto"/>
              <w:right w:val="single" w:sz="4" w:space="0" w:color="auto"/>
            </w:tcBorders>
            <w:vAlign w:val="center"/>
          </w:tcPr>
          <w:p w:rsidR="006963E7" w:rsidRPr="00506BEE" w:rsidRDefault="00526335" w:rsidP="006963E7">
            <w:pPr>
              <w:jc w:val="center"/>
              <w:rPr>
                <w:sz w:val="20"/>
              </w:rPr>
            </w:pPr>
            <w:r>
              <w:rPr>
                <w:sz w:val="20"/>
              </w:rPr>
              <w:t>65</w:t>
            </w:r>
            <w:r w:rsidR="006963E7" w:rsidRPr="00506BEE">
              <w:rPr>
                <w:sz w:val="20"/>
              </w:rPr>
              <w:t>00</w:t>
            </w:r>
            <w:r w:rsidR="0098113F">
              <w:rPr>
                <w:sz w:val="20"/>
              </w:rPr>
              <w:t xml:space="preserve"> t</w:t>
            </w:r>
          </w:p>
        </w:tc>
        <w:tc>
          <w:tcPr>
            <w:tcW w:w="1843" w:type="dxa"/>
            <w:tcBorders>
              <w:top w:val="single" w:sz="4" w:space="0" w:color="auto"/>
              <w:left w:val="single" w:sz="4" w:space="0" w:color="auto"/>
              <w:bottom w:val="single" w:sz="4" w:space="0" w:color="auto"/>
              <w:right w:val="single" w:sz="4" w:space="0" w:color="auto"/>
            </w:tcBorders>
          </w:tcPr>
          <w:p w:rsidR="006963E7" w:rsidRDefault="006963E7" w:rsidP="006963E7">
            <w:pPr>
              <w:suppressAutoHyphens/>
              <w:jc w:val="center"/>
              <w:textAlignment w:val="baseline"/>
              <w:rPr>
                <w:sz w:val="18"/>
                <w:szCs w:val="24"/>
                <w:lang w:eastAsia="lt-LT"/>
              </w:rPr>
            </w:pPr>
            <w:r>
              <w:rPr>
                <w:sz w:val="18"/>
                <w:szCs w:val="24"/>
                <w:lang w:eastAsia="lt-LT"/>
              </w:rPr>
              <w:t>Autotransportas</w:t>
            </w:r>
          </w:p>
        </w:tc>
        <w:tc>
          <w:tcPr>
            <w:tcW w:w="1843" w:type="dxa"/>
            <w:tcBorders>
              <w:top w:val="single" w:sz="4" w:space="0" w:color="auto"/>
              <w:left w:val="single" w:sz="4" w:space="0" w:color="auto"/>
              <w:bottom w:val="single" w:sz="4" w:space="0" w:color="auto"/>
              <w:right w:val="single" w:sz="4" w:space="0" w:color="auto"/>
            </w:tcBorders>
            <w:vAlign w:val="center"/>
          </w:tcPr>
          <w:p w:rsidR="006963E7" w:rsidRPr="00506BEE" w:rsidRDefault="006963E7" w:rsidP="006963E7">
            <w:pPr>
              <w:jc w:val="center"/>
              <w:rPr>
                <w:sz w:val="20"/>
              </w:rPr>
            </w:pPr>
            <w:r w:rsidRPr="00506BEE">
              <w:rPr>
                <w:sz w:val="20"/>
              </w:rPr>
              <w:t>0-720</w:t>
            </w:r>
          </w:p>
        </w:tc>
        <w:tc>
          <w:tcPr>
            <w:tcW w:w="3543" w:type="dxa"/>
            <w:tcBorders>
              <w:top w:val="single" w:sz="4" w:space="0" w:color="auto"/>
              <w:left w:val="single" w:sz="4" w:space="0" w:color="auto"/>
              <w:bottom w:val="single" w:sz="4" w:space="0" w:color="auto"/>
              <w:right w:val="single" w:sz="4" w:space="0" w:color="auto"/>
            </w:tcBorders>
            <w:vAlign w:val="center"/>
          </w:tcPr>
          <w:p w:rsidR="006963E7" w:rsidRPr="00506BEE" w:rsidRDefault="006963E7" w:rsidP="006963E7">
            <w:pPr>
              <w:jc w:val="center"/>
              <w:rPr>
                <w:sz w:val="20"/>
              </w:rPr>
            </w:pPr>
            <w:r w:rsidRPr="00506BEE">
              <w:rPr>
                <w:sz w:val="20"/>
              </w:rPr>
              <w:t>Grūdų- žaliavų sandėlis (palaidi)</w:t>
            </w:r>
          </w:p>
        </w:tc>
      </w:tr>
      <w:tr w:rsidR="006963E7" w:rsidTr="006963E7">
        <w:tc>
          <w:tcPr>
            <w:tcW w:w="791" w:type="dxa"/>
            <w:tcBorders>
              <w:top w:val="single" w:sz="4" w:space="0" w:color="auto"/>
              <w:left w:val="single" w:sz="4" w:space="0" w:color="auto"/>
              <w:bottom w:val="single" w:sz="4" w:space="0" w:color="auto"/>
              <w:right w:val="single" w:sz="4" w:space="0" w:color="auto"/>
            </w:tcBorders>
            <w:vAlign w:val="center"/>
          </w:tcPr>
          <w:p w:rsidR="006963E7" w:rsidRPr="00080BBF" w:rsidRDefault="006963E7" w:rsidP="006963E7">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vAlign w:val="center"/>
          </w:tcPr>
          <w:p w:rsidR="006963E7" w:rsidRPr="00506BEE" w:rsidRDefault="006963E7" w:rsidP="006963E7">
            <w:pPr>
              <w:rPr>
                <w:sz w:val="20"/>
              </w:rPr>
            </w:pPr>
            <w:r w:rsidRPr="00506BEE">
              <w:rPr>
                <w:sz w:val="20"/>
              </w:rPr>
              <w:t>Aliejus</w:t>
            </w:r>
          </w:p>
        </w:tc>
        <w:tc>
          <w:tcPr>
            <w:tcW w:w="1984" w:type="dxa"/>
            <w:tcBorders>
              <w:top w:val="single" w:sz="4" w:space="0" w:color="auto"/>
              <w:left w:val="single" w:sz="4" w:space="0" w:color="auto"/>
              <w:bottom w:val="single" w:sz="4" w:space="0" w:color="auto"/>
              <w:right w:val="single" w:sz="4" w:space="0" w:color="auto"/>
            </w:tcBorders>
            <w:vAlign w:val="center"/>
          </w:tcPr>
          <w:p w:rsidR="006963E7" w:rsidRPr="00506BEE" w:rsidRDefault="006963E7" w:rsidP="006963E7">
            <w:pPr>
              <w:jc w:val="center"/>
              <w:rPr>
                <w:sz w:val="20"/>
              </w:rPr>
            </w:pPr>
            <w:r w:rsidRPr="00506BEE">
              <w:rPr>
                <w:sz w:val="20"/>
              </w:rPr>
              <w:t>60</w:t>
            </w:r>
            <w:r w:rsidR="0098113F">
              <w:rPr>
                <w:sz w:val="20"/>
              </w:rPr>
              <w:t xml:space="preserve"> t</w:t>
            </w:r>
          </w:p>
        </w:tc>
        <w:tc>
          <w:tcPr>
            <w:tcW w:w="1843" w:type="dxa"/>
            <w:tcBorders>
              <w:top w:val="single" w:sz="4" w:space="0" w:color="auto"/>
              <w:left w:val="single" w:sz="4" w:space="0" w:color="auto"/>
              <w:bottom w:val="single" w:sz="4" w:space="0" w:color="auto"/>
              <w:right w:val="single" w:sz="4" w:space="0" w:color="auto"/>
            </w:tcBorders>
          </w:tcPr>
          <w:p w:rsidR="006963E7" w:rsidRDefault="006963E7" w:rsidP="006963E7">
            <w:pPr>
              <w:suppressAutoHyphens/>
              <w:jc w:val="center"/>
              <w:textAlignment w:val="baseline"/>
              <w:rPr>
                <w:sz w:val="18"/>
                <w:szCs w:val="24"/>
                <w:lang w:eastAsia="lt-LT"/>
              </w:rPr>
            </w:pPr>
            <w:r>
              <w:rPr>
                <w:sz w:val="18"/>
                <w:szCs w:val="24"/>
                <w:lang w:eastAsia="lt-LT"/>
              </w:rPr>
              <w:t>Autotransportas</w:t>
            </w:r>
          </w:p>
        </w:tc>
        <w:tc>
          <w:tcPr>
            <w:tcW w:w="1843" w:type="dxa"/>
            <w:tcBorders>
              <w:top w:val="single" w:sz="4" w:space="0" w:color="auto"/>
              <w:left w:val="single" w:sz="4" w:space="0" w:color="auto"/>
              <w:bottom w:val="single" w:sz="4" w:space="0" w:color="auto"/>
              <w:right w:val="single" w:sz="4" w:space="0" w:color="auto"/>
            </w:tcBorders>
            <w:vAlign w:val="center"/>
          </w:tcPr>
          <w:p w:rsidR="006963E7" w:rsidRPr="00506BEE" w:rsidRDefault="006963E7" w:rsidP="006963E7">
            <w:pPr>
              <w:jc w:val="center"/>
              <w:rPr>
                <w:sz w:val="20"/>
              </w:rPr>
            </w:pPr>
            <w:r w:rsidRPr="00506BEE">
              <w:rPr>
                <w:sz w:val="20"/>
              </w:rPr>
              <w:t>0-24</w:t>
            </w:r>
          </w:p>
        </w:tc>
        <w:tc>
          <w:tcPr>
            <w:tcW w:w="3543" w:type="dxa"/>
            <w:tcBorders>
              <w:top w:val="single" w:sz="4" w:space="0" w:color="auto"/>
              <w:left w:val="single" w:sz="4" w:space="0" w:color="auto"/>
              <w:bottom w:val="single" w:sz="4" w:space="0" w:color="auto"/>
              <w:right w:val="single" w:sz="4" w:space="0" w:color="auto"/>
            </w:tcBorders>
            <w:vAlign w:val="center"/>
          </w:tcPr>
          <w:p w:rsidR="006963E7" w:rsidRPr="00506BEE" w:rsidRDefault="006963E7" w:rsidP="006963E7">
            <w:pPr>
              <w:jc w:val="center"/>
              <w:rPr>
                <w:sz w:val="20"/>
              </w:rPr>
            </w:pPr>
            <w:r w:rsidRPr="00506BEE">
              <w:rPr>
                <w:sz w:val="20"/>
              </w:rPr>
              <w:t>Grūdų-žaliavų sandėlis (konteineriai)</w:t>
            </w:r>
          </w:p>
        </w:tc>
      </w:tr>
      <w:tr w:rsidR="006963E7" w:rsidTr="006963E7">
        <w:tc>
          <w:tcPr>
            <w:tcW w:w="791" w:type="dxa"/>
            <w:tcBorders>
              <w:top w:val="single" w:sz="4" w:space="0" w:color="auto"/>
              <w:left w:val="single" w:sz="4" w:space="0" w:color="auto"/>
              <w:bottom w:val="single" w:sz="4" w:space="0" w:color="auto"/>
              <w:right w:val="single" w:sz="4" w:space="0" w:color="auto"/>
            </w:tcBorders>
            <w:vAlign w:val="center"/>
          </w:tcPr>
          <w:p w:rsidR="006963E7" w:rsidRPr="00080BBF" w:rsidRDefault="006963E7" w:rsidP="006963E7">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vAlign w:val="center"/>
          </w:tcPr>
          <w:p w:rsidR="006963E7" w:rsidRPr="00482D29" w:rsidRDefault="006963E7" w:rsidP="006963E7">
            <w:pPr>
              <w:rPr>
                <w:sz w:val="20"/>
              </w:rPr>
            </w:pPr>
            <w:r w:rsidRPr="00482D29">
              <w:rPr>
                <w:sz w:val="20"/>
              </w:rPr>
              <w:t>Dyzelinas</w:t>
            </w:r>
          </w:p>
        </w:tc>
        <w:tc>
          <w:tcPr>
            <w:tcW w:w="1984" w:type="dxa"/>
            <w:tcBorders>
              <w:top w:val="single" w:sz="4" w:space="0" w:color="auto"/>
              <w:left w:val="single" w:sz="4" w:space="0" w:color="auto"/>
              <w:bottom w:val="single" w:sz="4" w:space="0" w:color="auto"/>
              <w:right w:val="single" w:sz="4" w:space="0" w:color="auto"/>
            </w:tcBorders>
            <w:vAlign w:val="center"/>
          </w:tcPr>
          <w:p w:rsidR="006963E7" w:rsidRPr="00482D29" w:rsidRDefault="006963E7" w:rsidP="006963E7">
            <w:pPr>
              <w:jc w:val="center"/>
              <w:rPr>
                <w:sz w:val="20"/>
              </w:rPr>
            </w:pPr>
            <w:r w:rsidRPr="00482D29">
              <w:rPr>
                <w:sz w:val="20"/>
              </w:rPr>
              <w:t>32</w:t>
            </w:r>
            <w:r w:rsidR="0098113F" w:rsidRPr="00482D29">
              <w:rPr>
                <w:sz w:val="20"/>
              </w:rPr>
              <w:t xml:space="preserve"> t </w:t>
            </w:r>
          </w:p>
        </w:tc>
        <w:tc>
          <w:tcPr>
            <w:tcW w:w="1843" w:type="dxa"/>
            <w:tcBorders>
              <w:top w:val="single" w:sz="4" w:space="0" w:color="auto"/>
              <w:left w:val="single" w:sz="4" w:space="0" w:color="auto"/>
              <w:bottom w:val="single" w:sz="4" w:space="0" w:color="auto"/>
              <w:right w:val="single" w:sz="4" w:space="0" w:color="auto"/>
            </w:tcBorders>
          </w:tcPr>
          <w:p w:rsidR="006963E7" w:rsidRPr="00482D29" w:rsidRDefault="006963E7" w:rsidP="006963E7">
            <w:pPr>
              <w:suppressAutoHyphens/>
              <w:jc w:val="center"/>
              <w:textAlignment w:val="baseline"/>
              <w:rPr>
                <w:sz w:val="18"/>
                <w:szCs w:val="24"/>
                <w:lang w:eastAsia="lt-LT"/>
              </w:rPr>
            </w:pPr>
            <w:r w:rsidRPr="00482D29">
              <w:rPr>
                <w:sz w:val="18"/>
                <w:szCs w:val="24"/>
                <w:lang w:eastAsia="lt-LT"/>
              </w:rPr>
              <w:t xml:space="preserve">Autotransportas </w:t>
            </w:r>
          </w:p>
        </w:tc>
        <w:tc>
          <w:tcPr>
            <w:tcW w:w="1843" w:type="dxa"/>
            <w:tcBorders>
              <w:top w:val="single" w:sz="4" w:space="0" w:color="auto"/>
              <w:left w:val="single" w:sz="4" w:space="0" w:color="auto"/>
              <w:bottom w:val="single" w:sz="4" w:space="0" w:color="auto"/>
              <w:right w:val="single" w:sz="4" w:space="0" w:color="auto"/>
            </w:tcBorders>
            <w:vAlign w:val="center"/>
          </w:tcPr>
          <w:p w:rsidR="006963E7" w:rsidRPr="00482D29" w:rsidRDefault="006963E7" w:rsidP="006963E7">
            <w:pPr>
              <w:jc w:val="center"/>
              <w:rPr>
                <w:sz w:val="20"/>
              </w:rPr>
            </w:pPr>
            <w:r w:rsidRPr="00482D29">
              <w:rPr>
                <w:sz w:val="20"/>
              </w:rPr>
              <w:t>0-5</w:t>
            </w:r>
          </w:p>
        </w:tc>
        <w:tc>
          <w:tcPr>
            <w:tcW w:w="3543" w:type="dxa"/>
            <w:tcBorders>
              <w:top w:val="single" w:sz="4" w:space="0" w:color="auto"/>
              <w:left w:val="single" w:sz="4" w:space="0" w:color="auto"/>
              <w:bottom w:val="single" w:sz="4" w:space="0" w:color="auto"/>
              <w:right w:val="single" w:sz="4" w:space="0" w:color="auto"/>
            </w:tcBorders>
            <w:vAlign w:val="center"/>
          </w:tcPr>
          <w:p w:rsidR="006963E7" w:rsidRPr="00482D29" w:rsidRDefault="006963E7" w:rsidP="006963E7">
            <w:pPr>
              <w:jc w:val="center"/>
              <w:rPr>
                <w:sz w:val="20"/>
              </w:rPr>
            </w:pPr>
            <w:r w:rsidRPr="00482D29">
              <w:rPr>
                <w:sz w:val="20"/>
              </w:rPr>
              <w:t>Degalinės rezervuare</w:t>
            </w:r>
          </w:p>
        </w:tc>
      </w:tr>
      <w:tr w:rsidR="006963E7" w:rsidTr="006963E7">
        <w:tc>
          <w:tcPr>
            <w:tcW w:w="791" w:type="dxa"/>
            <w:tcBorders>
              <w:top w:val="single" w:sz="4" w:space="0" w:color="auto"/>
              <w:left w:val="single" w:sz="4" w:space="0" w:color="auto"/>
              <w:bottom w:val="single" w:sz="4" w:space="0" w:color="auto"/>
              <w:right w:val="single" w:sz="4" w:space="0" w:color="auto"/>
            </w:tcBorders>
            <w:vAlign w:val="center"/>
          </w:tcPr>
          <w:p w:rsidR="006963E7" w:rsidRPr="00080BBF" w:rsidRDefault="006963E7" w:rsidP="006963E7">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vAlign w:val="center"/>
          </w:tcPr>
          <w:p w:rsidR="006963E7" w:rsidRPr="00506BEE" w:rsidRDefault="006963E7" w:rsidP="006963E7">
            <w:pPr>
              <w:rPr>
                <w:sz w:val="20"/>
              </w:rPr>
            </w:pPr>
            <w:r w:rsidRPr="00506BEE">
              <w:rPr>
                <w:sz w:val="20"/>
              </w:rPr>
              <w:t>Benzinas</w:t>
            </w:r>
          </w:p>
        </w:tc>
        <w:tc>
          <w:tcPr>
            <w:tcW w:w="1984" w:type="dxa"/>
            <w:tcBorders>
              <w:top w:val="single" w:sz="4" w:space="0" w:color="auto"/>
              <w:left w:val="single" w:sz="4" w:space="0" w:color="auto"/>
              <w:bottom w:val="single" w:sz="4" w:space="0" w:color="auto"/>
              <w:right w:val="single" w:sz="4" w:space="0" w:color="auto"/>
            </w:tcBorders>
            <w:vAlign w:val="center"/>
          </w:tcPr>
          <w:p w:rsidR="006963E7" w:rsidRPr="00506BEE" w:rsidRDefault="006963E7" w:rsidP="006963E7">
            <w:pPr>
              <w:jc w:val="center"/>
              <w:rPr>
                <w:sz w:val="20"/>
              </w:rPr>
            </w:pPr>
            <w:r w:rsidRPr="00506BEE">
              <w:rPr>
                <w:sz w:val="20"/>
              </w:rPr>
              <w:t>2,5</w:t>
            </w:r>
            <w:r w:rsidR="0098113F">
              <w:rPr>
                <w:sz w:val="20"/>
              </w:rPr>
              <w:t xml:space="preserve"> t</w:t>
            </w:r>
          </w:p>
        </w:tc>
        <w:tc>
          <w:tcPr>
            <w:tcW w:w="1843" w:type="dxa"/>
            <w:tcBorders>
              <w:top w:val="single" w:sz="4" w:space="0" w:color="auto"/>
              <w:left w:val="single" w:sz="4" w:space="0" w:color="auto"/>
              <w:bottom w:val="single" w:sz="4" w:space="0" w:color="auto"/>
              <w:right w:val="single" w:sz="4" w:space="0" w:color="auto"/>
            </w:tcBorders>
          </w:tcPr>
          <w:p w:rsidR="006963E7" w:rsidRDefault="006963E7" w:rsidP="006963E7">
            <w:pPr>
              <w:suppressAutoHyphens/>
              <w:jc w:val="center"/>
              <w:textAlignment w:val="baseline"/>
              <w:rPr>
                <w:sz w:val="18"/>
                <w:szCs w:val="24"/>
                <w:lang w:eastAsia="lt-LT"/>
              </w:rPr>
            </w:pPr>
            <w:r>
              <w:rPr>
                <w:sz w:val="18"/>
                <w:szCs w:val="24"/>
                <w:lang w:eastAsia="lt-LT"/>
              </w:rPr>
              <w:t>Autotransportas</w:t>
            </w:r>
          </w:p>
        </w:tc>
        <w:tc>
          <w:tcPr>
            <w:tcW w:w="1843" w:type="dxa"/>
            <w:tcBorders>
              <w:top w:val="single" w:sz="4" w:space="0" w:color="auto"/>
              <w:left w:val="single" w:sz="4" w:space="0" w:color="auto"/>
              <w:bottom w:val="single" w:sz="4" w:space="0" w:color="auto"/>
              <w:right w:val="single" w:sz="4" w:space="0" w:color="auto"/>
            </w:tcBorders>
            <w:vAlign w:val="center"/>
          </w:tcPr>
          <w:p w:rsidR="006963E7" w:rsidRPr="00506BEE" w:rsidRDefault="00C2740D" w:rsidP="006963E7">
            <w:pPr>
              <w:jc w:val="center"/>
              <w:rPr>
                <w:sz w:val="20"/>
              </w:rPr>
            </w:pPr>
            <w:r>
              <w:rPr>
                <w:sz w:val="20"/>
              </w:rPr>
              <w:t>-</w:t>
            </w:r>
          </w:p>
        </w:tc>
        <w:tc>
          <w:tcPr>
            <w:tcW w:w="3543" w:type="dxa"/>
            <w:tcBorders>
              <w:top w:val="single" w:sz="4" w:space="0" w:color="auto"/>
              <w:left w:val="single" w:sz="4" w:space="0" w:color="auto"/>
              <w:bottom w:val="single" w:sz="4" w:space="0" w:color="auto"/>
              <w:right w:val="single" w:sz="4" w:space="0" w:color="auto"/>
            </w:tcBorders>
            <w:vAlign w:val="center"/>
          </w:tcPr>
          <w:p w:rsidR="006963E7" w:rsidRPr="00506BEE" w:rsidRDefault="00C2740D" w:rsidP="006963E7">
            <w:pPr>
              <w:jc w:val="center"/>
              <w:rPr>
                <w:sz w:val="20"/>
              </w:rPr>
            </w:pPr>
            <w:r>
              <w:rPr>
                <w:sz w:val="20"/>
              </w:rPr>
              <w:t>nelaikoma</w:t>
            </w:r>
          </w:p>
        </w:tc>
      </w:tr>
      <w:tr w:rsidR="00C2740D" w:rsidTr="006963E7">
        <w:tc>
          <w:tcPr>
            <w:tcW w:w="791" w:type="dxa"/>
            <w:tcBorders>
              <w:top w:val="single" w:sz="4" w:space="0" w:color="auto"/>
              <w:left w:val="single" w:sz="4" w:space="0" w:color="auto"/>
              <w:bottom w:val="single" w:sz="4" w:space="0" w:color="auto"/>
              <w:right w:val="single" w:sz="4" w:space="0" w:color="auto"/>
            </w:tcBorders>
            <w:vAlign w:val="center"/>
          </w:tcPr>
          <w:p w:rsidR="00C2740D" w:rsidRPr="00080BBF" w:rsidRDefault="00C2740D" w:rsidP="00C2740D">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rPr>
                <w:sz w:val="20"/>
              </w:rPr>
            </w:pPr>
            <w:r w:rsidRPr="00506BEE">
              <w:rPr>
                <w:sz w:val="20"/>
              </w:rPr>
              <w:t>Tepalai, alyvos</w:t>
            </w:r>
          </w:p>
        </w:tc>
        <w:tc>
          <w:tcPr>
            <w:tcW w:w="1984"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1,2</w:t>
            </w:r>
            <w:r w:rsidR="0098113F">
              <w:rPr>
                <w:sz w:val="20"/>
              </w:rPr>
              <w:t xml:space="preserve"> t </w:t>
            </w:r>
          </w:p>
        </w:tc>
        <w:tc>
          <w:tcPr>
            <w:tcW w:w="1843" w:type="dxa"/>
            <w:tcBorders>
              <w:top w:val="single" w:sz="4" w:space="0" w:color="auto"/>
              <w:left w:val="single" w:sz="4" w:space="0" w:color="auto"/>
              <w:bottom w:val="single" w:sz="4" w:space="0" w:color="auto"/>
              <w:right w:val="single" w:sz="4" w:space="0" w:color="auto"/>
            </w:tcBorders>
          </w:tcPr>
          <w:p w:rsidR="00C2740D" w:rsidRDefault="00C2740D" w:rsidP="00C2740D">
            <w:pPr>
              <w:suppressAutoHyphens/>
              <w:jc w:val="center"/>
              <w:textAlignment w:val="baseline"/>
              <w:rPr>
                <w:sz w:val="18"/>
                <w:szCs w:val="24"/>
                <w:lang w:eastAsia="lt-LT"/>
              </w:rPr>
            </w:pPr>
            <w:r>
              <w:rPr>
                <w:sz w:val="18"/>
                <w:szCs w:val="24"/>
                <w:lang w:eastAsia="lt-LT"/>
              </w:rPr>
              <w:t>Autotransportas</w:t>
            </w:r>
          </w:p>
        </w:tc>
        <w:tc>
          <w:tcPr>
            <w:tcW w:w="18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0-0,2</w:t>
            </w:r>
          </w:p>
        </w:tc>
        <w:tc>
          <w:tcPr>
            <w:tcW w:w="35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Statinėse (uždarose patalpose)</w:t>
            </w:r>
          </w:p>
        </w:tc>
      </w:tr>
      <w:tr w:rsidR="00C2740D" w:rsidTr="00C2740D">
        <w:trPr>
          <w:trHeight w:val="73"/>
        </w:trPr>
        <w:tc>
          <w:tcPr>
            <w:tcW w:w="791" w:type="dxa"/>
            <w:tcBorders>
              <w:top w:val="single" w:sz="4" w:space="0" w:color="auto"/>
              <w:left w:val="single" w:sz="4" w:space="0" w:color="auto"/>
              <w:bottom w:val="single" w:sz="4" w:space="0" w:color="auto"/>
              <w:right w:val="single" w:sz="4" w:space="0" w:color="auto"/>
            </w:tcBorders>
            <w:vAlign w:val="center"/>
          </w:tcPr>
          <w:p w:rsidR="00C2740D" w:rsidRPr="00080BBF" w:rsidRDefault="00C2740D" w:rsidP="00C2740D">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rPr>
                <w:sz w:val="20"/>
              </w:rPr>
            </w:pPr>
            <w:r w:rsidRPr="00506BEE">
              <w:rPr>
                <w:sz w:val="20"/>
              </w:rPr>
              <w:t>Elektrodai</w:t>
            </w:r>
          </w:p>
        </w:tc>
        <w:tc>
          <w:tcPr>
            <w:tcW w:w="1984"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0,2</w:t>
            </w:r>
            <w:r w:rsidR="0098113F">
              <w:rPr>
                <w:sz w:val="20"/>
              </w:rPr>
              <w:t xml:space="preserve"> t </w:t>
            </w:r>
          </w:p>
        </w:tc>
        <w:tc>
          <w:tcPr>
            <w:tcW w:w="1843" w:type="dxa"/>
            <w:tcBorders>
              <w:top w:val="single" w:sz="4" w:space="0" w:color="auto"/>
              <w:left w:val="single" w:sz="4" w:space="0" w:color="auto"/>
              <w:bottom w:val="single" w:sz="4" w:space="0" w:color="auto"/>
              <w:right w:val="single" w:sz="4" w:space="0" w:color="auto"/>
            </w:tcBorders>
          </w:tcPr>
          <w:p w:rsidR="00C2740D" w:rsidRDefault="00C2740D" w:rsidP="00C2740D">
            <w:pPr>
              <w:suppressAutoHyphens/>
              <w:jc w:val="center"/>
              <w:textAlignment w:val="baseline"/>
              <w:rPr>
                <w:sz w:val="18"/>
                <w:szCs w:val="24"/>
                <w:lang w:eastAsia="lt-LT"/>
              </w:rPr>
            </w:pPr>
            <w:r>
              <w:rPr>
                <w:sz w:val="18"/>
                <w:szCs w:val="24"/>
                <w:lang w:eastAsia="lt-LT"/>
              </w:rPr>
              <w:t>Autotransportas</w:t>
            </w:r>
          </w:p>
        </w:tc>
        <w:tc>
          <w:tcPr>
            <w:tcW w:w="18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0-0,01</w:t>
            </w:r>
          </w:p>
        </w:tc>
        <w:tc>
          <w:tcPr>
            <w:tcW w:w="35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Pakuotėse (uždarose patalpose)</w:t>
            </w:r>
          </w:p>
        </w:tc>
      </w:tr>
      <w:tr w:rsidR="00C2740D" w:rsidTr="006963E7">
        <w:tc>
          <w:tcPr>
            <w:tcW w:w="791" w:type="dxa"/>
            <w:tcBorders>
              <w:top w:val="single" w:sz="4" w:space="0" w:color="auto"/>
              <w:left w:val="single" w:sz="4" w:space="0" w:color="auto"/>
              <w:bottom w:val="single" w:sz="4" w:space="0" w:color="auto"/>
              <w:right w:val="single" w:sz="4" w:space="0" w:color="auto"/>
            </w:tcBorders>
            <w:vAlign w:val="center"/>
          </w:tcPr>
          <w:p w:rsidR="00C2740D" w:rsidRPr="00080BBF" w:rsidRDefault="00C2740D" w:rsidP="00C2740D">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rPr>
                <w:sz w:val="20"/>
              </w:rPr>
            </w:pPr>
            <w:r w:rsidRPr="00506BEE">
              <w:rPr>
                <w:sz w:val="20"/>
              </w:rPr>
              <w:t>Kalkės</w:t>
            </w:r>
          </w:p>
        </w:tc>
        <w:tc>
          <w:tcPr>
            <w:tcW w:w="1984"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8</w:t>
            </w:r>
            <w:r w:rsidR="0098113F">
              <w:rPr>
                <w:sz w:val="20"/>
              </w:rPr>
              <w:t xml:space="preserve"> t</w:t>
            </w:r>
          </w:p>
        </w:tc>
        <w:tc>
          <w:tcPr>
            <w:tcW w:w="1843" w:type="dxa"/>
            <w:tcBorders>
              <w:top w:val="single" w:sz="4" w:space="0" w:color="auto"/>
              <w:left w:val="single" w:sz="4" w:space="0" w:color="auto"/>
              <w:bottom w:val="single" w:sz="4" w:space="0" w:color="auto"/>
              <w:right w:val="single" w:sz="4" w:space="0" w:color="auto"/>
            </w:tcBorders>
          </w:tcPr>
          <w:p w:rsidR="00C2740D" w:rsidRDefault="00C2740D" w:rsidP="00C2740D">
            <w:pPr>
              <w:suppressAutoHyphens/>
              <w:jc w:val="center"/>
              <w:textAlignment w:val="baseline"/>
              <w:rPr>
                <w:sz w:val="18"/>
                <w:szCs w:val="24"/>
                <w:lang w:eastAsia="lt-LT"/>
              </w:rPr>
            </w:pPr>
            <w:r>
              <w:rPr>
                <w:sz w:val="18"/>
                <w:szCs w:val="24"/>
                <w:lang w:eastAsia="lt-LT"/>
              </w:rPr>
              <w:t>Autotransportas</w:t>
            </w:r>
          </w:p>
        </w:tc>
        <w:tc>
          <w:tcPr>
            <w:tcW w:w="18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0-3</w:t>
            </w:r>
          </w:p>
        </w:tc>
        <w:tc>
          <w:tcPr>
            <w:tcW w:w="35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Maišuose (uždarose patalpose)</w:t>
            </w:r>
          </w:p>
        </w:tc>
      </w:tr>
      <w:tr w:rsidR="00C2740D" w:rsidTr="006963E7">
        <w:tc>
          <w:tcPr>
            <w:tcW w:w="791" w:type="dxa"/>
            <w:tcBorders>
              <w:top w:val="single" w:sz="4" w:space="0" w:color="auto"/>
              <w:left w:val="single" w:sz="4" w:space="0" w:color="auto"/>
              <w:bottom w:val="single" w:sz="4" w:space="0" w:color="auto"/>
              <w:right w:val="single" w:sz="4" w:space="0" w:color="auto"/>
            </w:tcBorders>
            <w:vAlign w:val="center"/>
          </w:tcPr>
          <w:p w:rsidR="00C2740D" w:rsidRPr="00080BBF" w:rsidRDefault="00C2740D" w:rsidP="00C2740D">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rPr>
                <w:sz w:val="20"/>
              </w:rPr>
            </w:pPr>
            <w:r w:rsidRPr="00506BEE">
              <w:rPr>
                <w:sz w:val="20"/>
              </w:rPr>
              <w:t>Dyzelinas tvartų šildymui</w:t>
            </w:r>
          </w:p>
        </w:tc>
        <w:tc>
          <w:tcPr>
            <w:tcW w:w="1984"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26</w:t>
            </w:r>
            <w:r w:rsidR="0098113F">
              <w:rPr>
                <w:sz w:val="20"/>
              </w:rPr>
              <w:t xml:space="preserve"> t</w:t>
            </w:r>
          </w:p>
        </w:tc>
        <w:tc>
          <w:tcPr>
            <w:tcW w:w="1843" w:type="dxa"/>
            <w:tcBorders>
              <w:top w:val="single" w:sz="4" w:space="0" w:color="auto"/>
              <w:left w:val="single" w:sz="4" w:space="0" w:color="auto"/>
              <w:bottom w:val="single" w:sz="4" w:space="0" w:color="auto"/>
              <w:right w:val="single" w:sz="4" w:space="0" w:color="auto"/>
            </w:tcBorders>
          </w:tcPr>
          <w:p w:rsidR="00C2740D" w:rsidRDefault="00C2740D" w:rsidP="00C2740D">
            <w:pPr>
              <w:suppressAutoHyphens/>
              <w:jc w:val="center"/>
              <w:textAlignment w:val="baseline"/>
              <w:rPr>
                <w:sz w:val="18"/>
                <w:szCs w:val="24"/>
                <w:lang w:eastAsia="lt-LT"/>
              </w:rPr>
            </w:pPr>
            <w:r>
              <w:rPr>
                <w:sz w:val="18"/>
                <w:szCs w:val="24"/>
                <w:lang w:eastAsia="lt-LT"/>
              </w:rPr>
              <w:t>Autotransportas</w:t>
            </w:r>
          </w:p>
        </w:tc>
        <w:tc>
          <w:tcPr>
            <w:tcW w:w="18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0-5</w:t>
            </w:r>
          </w:p>
        </w:tc>
        <w:tc>
          <w:tcPr>
            <w:tcW w:w="35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Degalinės rezervuare</w:t>
            </w:r>
          </w:p>
        </w:tc>
      </w:tr>
      <w:tr w:rsidR="00C2740D" w:rsidTr="00526335">
        <w:tc>
          <w:tcPr>
            <w:tcW w:w="791" w:type="dxa"/>
            <w:tcBorders>
              <w:top w:val="single" w:sz="4" w:space="0" w:color="auto"/>
              <w:left w:val="single" w:sz="4" w:space="0" w:color="auto"/>
              <w:bottom w:val="single" w:sz="4" w:space="0" w:color="auto"/>
              <w:right w:val="single" w:sz="4" w:space="0" w:color="auto"/>
            </w:tcBorders>
            <w:vAlign w:val="center"/>
          </w:tcPr>
          <w:p w:rsidR="00C2740D" w:rsidRPr="00080BBF" w:rsidRDefault="00C2740D" w:rsidP="00C2740D">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shd w:val="clear" w:color="auto" w:fill="auto"/>
            <w:vAlign w:val="center"/>
          </w:tcPr>
          <w:p w:rsidR="00C2740D" w:rsidRPr="00482D29" w:rsidRDefault="00526335" w:rsidP="00C2740D">
            <w:pPr>
              <w:rPr>
                <w:sz w:val="20"/>
                <w:highlight w:val="yellow"/>
                <w:lang w:val="en-US"/>
              </w:rPr>
            </w:pPr>
            <w:r w:rsidRPr="00526335">
              <w:rPr>
                <w:sz w:val="20"/>
              </w:rPr>
              <w:t>Dezinfekcinės medžiagos</w:t>
            </w:r>
          </w:p>
        </w:tc>
        <w:tc>
          <w:tcPr>
            <w:tcW w:w="1984" w:type="dxa"/>
            <w:tcBorders>
              <w:top w:val="single" w:sz="4" w:space="0" w:color="auto"/>
              <w:left w:val="single" w:sz="4" w:space="0" w:color="auto"/>
              <w:bottom w:val="single" w:sz="4" w:space="0" w:color="auto"/>
              <w:right w:val="single" w:sz="4" w:space="0" w:color="auto"/>
            </w:tcBorders>
            <w:vAlign w:val="center"/>
          </w:tcPr>
          <w:p w:rsidR="00C2740D" w:rsidRPr="00506BEE" w:rsidRDefault="00526335" w:rsidP="00C2740D">
            <w:pPr>
              <w:jc w:val="center"/>
              <w:rPr>
                <w:sz w:val="20"/>
              </w:rPr>
            </w:pPr>
            <w:r>
              <w:rPr>
                <w:sz w:val="20"/>
              </w:rPr>
              <w:t>13</w:t>
            </w:r>
            <w:r w:rsidR="0098113F">
              <w:rPr>
                <w:sz w:val="20"/>
              </w:rPr>
              <w:t xml:space="preserve"> t</w:t>
            </w:r>
          </w:p>
        </w:tc>
        <w:tc>
          <w:tcPr>
            <w:tcW w:w="1843" w:type="dxa"/>
            <w:tcBorders>
              <w:top w:val="single" w:sz="4" w:space="0" w:color="auto"/>
              <w:left w:val="single" w:sz="4" w:space="0" w:color="auto"/>
              <w:bottom w:val="single" w:sz="4" w:space="0" w:color="auto"/>
              <w:right w:val="single" w:sz="4" w:space="0" w:color="auto"/>
            </w:tcBorders>
          </w:tcPr>
          <w:p w:rsidR="00C2740D" w:rsidRDefault="00C2740D" w:rsidP="00C2740D">
            <w:pPr>
              <w:suppressAutoHyphens/>
              <w:jc w:val="center"/>
              <w:textAlignment w:val="baseline"/>
              <w:rPr>
                <w:sz w:val="18"/>
                <w:szCs w:val="24"/>
                <w:lang w:eastAsia="lt-LT"/>
              </w:rPr>
            </w:pPr>
            <w:r>
              <w:rPr>
                <w:sz w:val="18"/>
                <w:szCs w:val="24"/>
                <w:lang w:eastAsia="lt-LT"/>
              </w:rPr>
              <w:t>Autotransportas</w:t>
            </w:r>
          </w:p>
        </w:tc>
        <w:tc>
          <w:tcPr>
            <w:tcW w:w="18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0,5</w:t>
            </w:r>
            <w:r w:rsidR="00526335">
              <w:rPr>
                <w:sz w:val="20"/>
              </w:rPr>
              <w:t>-1</w:t>
            </w:r>
          </w:p>
        </w:tc>
        <w:tc>
          <w:tcPr>
            <w:tcW w:w="354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jc w:val="center"/>
              <w:rPr>
                <w:sz w:val="20"/>
              </w:rPr>
            </w:pPr>
            <w:r w:rsidRPr="00506BEE">
              <w:rPr>
                <w:sz w:val="20"/>
              </w:rPr>
              <w:t xml:space="preserve">Pakuotėse </w:t>
            </w:r>
            <w:proofErr w:type="spellStart"/>
            <w:r w:rsidRPr="00506BEE">
              <w:rPr>
                <w:sz w:val="20"/>
              </w:rPr>
              <w:t>dezo</w:t>
            </w:r>
            <w:proofErr w:type="spellEnd"/>
            <w:r w:rsidRPr="00506BEE">
              <w:rPr>
                <w:sz w:val="20"/>
              </w:rPr>
              <w:t xml:space="preserve"> medžiagų sandėlyje</w:t>
            </w:r>
          </w:p>
        </w:tc>
      </w:tr>
      <w:tr w:rsidR="00C2740D" w:rsidTr="006963E7">
        <w:tc>
          <w:tcPr>
            <w:tcW w:w="791" w:type="dxa"/>
            <w:tcBorders>
              <w:top w:val="single" w:sz="4" w:space="0" w:color="auto"/>
              <w:left w:val="single" w:sz="4" w:space="0" w:color="auto"/>
              <w:bottom w:val="single" w:sz="4" w:space="0" w:color="auto"/>
              <w:right w:val="single" w:sz="4" w:space="0" w:color="auto"/>
            </w:tcBorders>
            <w:vAlign w:val="center"/>
          </w:tcPr>
          <w:p w:rsidR="00C2740D" w:rsidRPr="00080BBF" w:rsidRDefault="00C2740D" w:rsidP="00C2740D">
            <w:pPr>
              <w:pStyle w:val="Sraopastraipa"/>
              <w:numPr>
                <w:ilvl w:val="0"/>
                <w:numId w:val="11"/>
              </w:numPr>
              <w:suppressAutoHyphens/>
              <w:ind w:hanging="556"/>
              <w:jc w:val="center"/>
              <w:textAlignment w:val="baseline"/>
              <w:rPr>
                <w:sz w:val="18"/>
                <w:szCs w:val="24"/>
                <w:lang w:eastAsia="lt-LT"/>
              </w:rPr>
            </w:pPr>
          </w:p>
        </w:tc>
        <w:tc>
          <w:tcPr>
            <w:tcW w:w="4733" w:type="dxa"/>
            <w:tcBorders>
              <w:top w:val="single" w:sz="4" w:space="0" w:color="auto"/>
              <w:left w:val="single" w:sz="4" w:space="0" w:color="auto"/>
              <w:bottom w:val="single" w:sz="4" w:space="0" w:color="auto"/>
              <w:right w:val="single" w:sz="4" w:space="0" w:color="auto"/>
            </w:tcBorders>
            <w:vAlign w:val="center"/>
          </w:tcPr>
          <w:p w:rsidR="00C2740D" w:rsidRPr="00506BEE" w:rsidRDefault="00C2740D" w:rsidP="00C2740D">
            <w:pPr>
              <w:rPr>
                <w:sz w:val="20"/>
              </w:rPr>
            </w:pPr>
            <w:r w:rsidRPr="00506BEE">
              <w:rPr>
                <w:sz w:val="20"/>
              </w:rPr>
              <w:t>Suskystintos dujos</w:t>
            </w:r>
          </w:p>
        </w:tc>
        <w:tc>
          <w:tcPr>
            <w:tcW w:w="1984" w:type="dxa"/>
            <w:tcBorders>
              <w:top w:val="single" w:sz="4" w:space="0" w:color="auto"/>
              <w:left w:val="single" w:sz="4" w:space="0" w:color="auto"/>
              <w:bottom w:val="single" w:sz="4" w:space="0" w:color="auto"/>
              <w:right w:val="single" w:sz="4" w:space="0" w:color="auto"/>
            </w:tcBorders>
            <w:vAlign w:val="center"/>
          </w:tcPr>
          <w:p w:rsidR="00C2740D" w:rsidRPr="00506BEE" w:rsidRDefault="0098113F" w:rsidP="00C2740D">
            <w:pPr>
              <w:jc w:val="center"/>
              <w:rPr>
                <w:sz w:val="20"/>
              </w:rPr>
            </w:pPr>
            <w:r>
              <w:rPr>
                <w:sz w:val="20"/>
              </w:rPr>
              <w:t>30 t</w:t>
            </w:r>
          </w:p>
        </w:tc>
        <w:tc>
          <w:tcPr>
            <w:tcW w:w="1843" w:type="dxa"/>
            <w:tcBorders>
              <w:top w:val="single" w:sz="4" w:space="0" w:color="auto"/>
              <w:left w:val="single" w:sz="4" w:space="0" w:color="auto"/>
              <w:bottom w:val="single" w:sz="4" w:space="0" w:color="auto"/>
              <w:right w:val="single" w:sz="4" w:space="0" w:color="auto"/>
            </w:tcBorders>
          </w:tcPr>
          <w:p w:rsidR="00C2740D" w:rsidRDefault="00C2740D" w:rsidP="00C2740D">
            <w:pPr>
              <w:suppressAutoHyphens/>
              <w:jc w:val="center"/>
              <w:textAlignment w:val="baseline"/>
              <w:rPr>
                <w:sz w:val="18"/>
                <w:szCs w:val="24"/>
                <w:lang w:eastAsia="lt-LT"/>
              </w:rPr>
            </w:pPr>
            <w:r>
              <w:rPr>
                <w:sz w:val="18"/>
                <w:szCs w:val="24"/>
                <w:lang w:eastAsia="lt-LT"/>
              </w:rPr>
              <w:t xml:space="preserve">Autotransportas </w:t>
            </w:r>
          </w:p>
        </w:tc>
        <w:tc>
          <w:tcPr>
            <w:tcW w:w="1843" w:type="dxa"/>
            <w:tcBorders>
              <w:top w:val="single" w:sz="4" w:space="0" w:color="auto"/>
              <w:left w:val="single" w:sz="4" w:space="0" w:color="auto"/>
              <w:bottom w:val="single" w:sz="4" w:space="0" w:color="auto"/>
              <w:right w:val="single" w:sz="4" w:space="0" w:color="auto"/>
            </w:tcBorders>
          </w:tcPr>
          <w:p w:rsidR="00C2740D" w:rsidRPr="00335E1B" w:rsidRDefault="00482D29" w:rsidP="00C2740D">
            <w:pPr>
              <w:suppressAutoHyphens/>
              <w:jc w:val="center"/>
              <w:textAlignment w:val="baseline"/>
              <w:rPr>
                <w:sz w:val="20"/>
                <w:szCs w:val="28"/>
                <w:highlight w:val="yellow"/>
                <w:lang w:eastAsia="lt-LT"/>
              </w:rPr>
            </w:pPr>
            <w:r w:rsidRPr="00335E1B">
              <w:rPr>
                <w:sz w:val="20"/>
                <w:szCs w:val="28"/>
                <w:lang w:eastAsia="lt-LT"/>
              </w:rPr>
              <w:t xml:space="preserve">9 </w:t>
            </w:r>
            <w:r w:rsidR="00335E1B" w:rsidRPr="00335E1B">
              <w:rPr>
                <w:sz w:val="20"/>
                <w:szCs w:val="28"/>
                <w:lang w:eastAsia="lt-LT"/>
              </w:rPr>
              <w:t>t</w:t>
            </w:r>
          </w:p>
        </w:tc>
        <w:tc>
          <w:tcPr>
            <w:tcW w:w="3543" w:type="dxa"/>
            <w:tcBorders>
              <w:top w:val="single" w:sz="4" w:space="0" w:color="auto"/>
              <w:left w:val="single" w:sz="4" w:space="0" w:color="auto"/>
              <w:bottom w:val="single" w:sz="4" w:space="0" w:color="auto"/>
              <w:right w:val="single" w:sz="4" w:space="0" w:color="auto"/>
            </w:tcBorders>
            <w:vAlign w:val="center"/>
          </w:tcPr>
          <w:p w:rsidR="00C2740D" w:rsidRPr="00335E1B" w:rsidRDefault="00482D29" w:rsidP="00C2740D">
            <w:pPr>
              <w:suppressAutoHyphens/>
              <w:jc w:val="center"/>
              <w:textAlignment w:val="baseline"/>
              <w:rPr>
                <w:sz w:val="20"/>
                <w:szCs w:val="28"/>
                <w:lang w:eastAsia="lt-LT"/>
              </w:rPr>
            </w:pPr>
            <w:r w:rsidRPr="00335E1B">
              <w:rPr>
                <w:sz w:val="20"/>
                <w:szCs w:val="28"/>
                <w:lang w:eastAsia="lt-LT"/>
              </w:rPr>
              <w:t>Suskystintų dujų rezervuare.</w:t>
            </w:r>
          </w:p>
        </w:tc>
      </w:tr>
    </w:tbl>
    <w:p w:rsidR="00B0002E" w:rsidRDefault="00B0002E" w:rsidP="00526335">
      <w:pPr>
        <w:tabs>
          <w:tab w:val="left" w:pos="0"/>
          <w:tab w:val="left" w:pos="426"/>
          <w:tab w:val="left" w:pos="1985"/>
          <w:tab w:val="left" w:pos="2835"/>
          <w:tab w:val="left" w:pos="3828"/>
          <w:tab w:val="left" w:pos="5245"/>
          <w:tab w:val="left" w:pos="6946"/>
        </w:tabs>
        <w:spacing w:before="120" w:after="60"/>
        <w:ind w:firstLine="567"/>
        <w:jc w:val="both"/>
        <w:rPr>
          <w:sz w:val="22"/>
          <w:szCs w:val="24"/>
          <w:lang w:eastAsia="lt-LT"/>
        </w:rPr>
      </w:pPr>
      <w:r>
        <w:rPr>
          <w:sz w:val="22"/>
          <w:szCs w:val="24"/>
          <w:lang w:eastAsia="lt-LT"/>
        </w:rPr>
        <w:t>6 lentelė. Tirpiklių turinčių medžiagų ir mišinių naudojimas ir saugojimas</w:t>
      </w:r>
    </w:p>
    <w:p w:rsidR="0089705D" w:rsidRPr="00A52394" w:rsidRDefault="0089705D" w:rsidP="00526335">
      <w:pPr>
        <w:tabs>
          <w:tab w:val="left" w:pos="0"/>
          <w:tab w:val="left" w:pos="426"/>
          <w:tab w:val="left" w:pos="1985"/>
          <w:tab w:val="left" w:pos="2835"/>
          <w:tab w:val="left" w:pos="3828"/>
          <w:tab w:val="left" w:pos="5245"/>
          <w:tab w:val="left" w:pos="6946"/>
        </w:tabs>
        <w:ind w:firstLine="567"/>
        <w:jc w:val="both"/>
        <w:rPr>
          <w:szCs w:val="24"/>
          <w:lang w:eastAsia="lt-LT"/>
        </w:rPr>
      </w:pPr>
      <w:r w:rsidRPr="00A52394">
        <w:rPr>
          <w:szCs w:val="24"/>
          <w:lang w:eastAsia="lt-LT"/>
        </w:rPr>
        <w:t xml:space="preserve">Informacija neteikiama, tirpiklių turinčios medžiagos ir mišiniai ūkinėj veikloje nenaudojami. </w:t>
      </w:r>
    </w:p>
    <w:p w:rsidR="00B0002E" w:rsidRDefault="00B0002E" w:rsidP="0089705D">
      <w:pPr>
        <w:spacing w:before="240" w:after="240"/>
        <w:jc w:val="center"/>
        <w:rPr>
          <w:b/>
          <w:sz w:val="22"/>
          <w:szCs w:val="24"/>
          <w:lang w:eastAsia="lt-LT"/>
        </w:rPr>
      </w:pPr>
      <w:r>
        <w:rPr>
          <w:b/>
          <w:sz w:val="22"/>
          <w:szCs w:val="24"/>
          <w:lang w:eastAsia="lt-LT"/>
        </w:rPr>
        <w:t>V. VANDENS IŠGAVIMAS</w:t>
      </w:r>
    </w:p>
    <w:p w:rsidR="00B0002E" w:rsidRPr="004C37B7" w:rsidRDefault="00B0002E" w:rsidP="00B0002E">
      <w:pPr>
        <w:ind w:firstLine="567"/>
        <w:jc w:val="both"/>
        <w:rPr>
          <w:i/>
          <w:iCs/>
          <w:sz w:val="22"/>
          <w:szCs w:val="24"/>
          <w:lang w:eastAsia="lt-LT"/>
        </w:rPr>
      </w:pPr>
      <w:r w:rsidRPr="004C37B7">
        <w:rPr>
          <w:i/>
          <w:iCs/>
          <w:sz w:val="22"/>
          <w:szCs w:val="24"/>
          <w:lang w:eastAsia="lt-LT"/>
        </w:rPr>
        <w:t>16. Informacija apie vandens išgavimo būdą (nuoroda į techninius dokumentus, statybos projektą ar kt.).</w:t>
      </w:r>
    </w:p>
    <w:p w:rsidR="00F263EF" w:rsidRPr="005107EF" w:rsidRDefault="00CB4CAF" w:rsidP="00A52394">
      <w:pPr>
        <w:spacing w:before="120" w:after="120"/>
        <w:jc w:val="both"/>
        <w:rPr>
          <w:szCs w:val="24"/>
          <w:lang w:eastAsia="lt-LT"/>
        </w:rPr>
      </w:pPr>
      <w:r w:rsidRPr="005107EF">
        <w:rPr>
          <w:szCs w:val="24"/>
          <w:lang w:eastAsia="lt-LT"/>
        </w:rPr>
        <w:t xml:space="preserve">Buitinėms reikmėms bei kiaulių girdymui, technologinėms reikmėms išgaunamas vanduo iš požeminio vandens vandenvietės V-1. Vandenvietę (Nr. </w:t>
      </w:r>
      <w:r w:rsidR="00CE03CF" w:rsidRPr="005107EF">
        <w:rPr>
          <w:szCs w:val="24"/>
          <w:lang w:eastAsia="lt-LT"/>
        </w:rPr>
        <w:t>2</w:t>
      </w:r>
      <w:r w:rsidRPr="005107EF">
        <w:rPr>
          <w:szCs w:val="24"/>
          <w:lang w:eastAsia="lt-LT"/>
        </w:rPr>
        <w:t>8</w:t>
      </w:r>
      <w:r w:rsidR="00CE03CF" w:rsidRPr="005107EF">
        <w:rPr>
          <w:szCs w:val="24"/>
          <w:lang w:eastAsia="lt-LT"/>
        </w:rPr>
        <w:t>27)</w:t>
      </w:r>
      <w:r w:rsidRPr="005107EF">
        <w:rPr>
          <w:szCs w:val="24"/>
          <w:lang w:eastAsia="lt-LT"/>
        </w:rPr>
        <w:t xml:space="preserve"> sudaro trys požeminiai gręžiniai</w:t>
      </w:r>
      <w:r w:rsidR="00CE03CF" w:rsidRPr="005107EF">
        <w:rPr>
          <w:szCs w:val="24"/>
          <w:lang w:eastAsia="lt-LT"/>
        </w:rPr>
        <w:t xml:space="preserve"> – </w:t>
      </w:r>
      <w:r w:rsidR="00CE03CF" w:rsidRPr="005107EF">
        <w:t>Nr. 4640, 8310, 9802</w:t>
      </w:r>
      <w:r w:rsidRPr="005107EF">
        <w:rPr>
          <w:szCs w:val="24"/>
          <w:lang w:eastAsia="lt-LT"/>
        </w:rPr>
        <w:t xml:space="preserve">. </w:t>
      </w:r>
      <w:r w:rsidR="000F78C7" w:rsidRPr="005107EF">
        <w:rPr>
          <w:szCs w:val="24"/>
          <w:lang w:eastAsia="lt-LT"/>
        </w:rPr>
        <w:t>Vertinama, kad vandens poreikis Įrenginiui veikiant pilnu pajėgumu sudaro</w:t>
      </w:r>
      <w:r w:rsidRPr="005107EF">
        <w:rPr>
          <w:szCs w:val="24"/>
          <w:lang w:eastAsia="lt-LT"/>
        </w:rPr>
        <w:t xml:space="preserve"> apie </w:t>
      </w:r>
      <w:r w:rsidR="00794882" w:rsidRPr="005107EF">
        <w:rPr>
          <w:szCs w:val="24"/>
          <w:lang w:eastAsia="lt-LT"/>
        </w:rPr>
        <w:t>4</w:t>
      </w:r>
      <w:r w:rsidR="006E7C01" w:rsidRPr="005107EF">
        <w:rPr>
          <w:szCs w:val="24"/>
          <w:lang w:eastAsia="lt-LT"/>
        </w:rPr>
        <w:t>3 tūkst.</w:t>
      </w:r>
      <w:r w:rsidRPr="005107EF">
        <w:rPr>
          <w:szCs w:val="24"/>
          <w:lang w:eastAsia="lt-LT"/>
        </w:rPr>
        <w:t xml:space="preserve"> kub. m </w:t>
      </w:r>
      <w:r w:rsidR="00E661AB" w:rsidRPr="005107EF">
        <w:rPr>
          <w:szCs w:val="24"/>
          <w:lang w:eastAsia="lt-LT"/>
        </w:rPr>
        <w:t>per metus</w:t>
      </w:r>
      <w:r w:rsidRPr="005107EF">
        <w:rPr>
          <w:szCs w:val="24"/>
          <w:lang w:eastAsia="lt-LT"/>
        </w:rPr>
        <w:t>.</w:t>
      </w:r>
      <w:r w:rsidR="005107EF" w:rsidRPr="005107EF">
        <w:rPr>
          <w:szCs w:val="24"/>
          <w:lang w:eastAsia="lt-LT"/>
        </w:rPr>
        <w:t xml:space="preserve"> </w:t>
      </w:r>
      <w:r w:rsidR="00F263EF" w:rsidRPr="005107EF">
        <w:t>201</w:t>
      </w:r>
      <w:r w:rsidR="005107EF" w:rsidRPr="005107EF">
        <w:t>7</w:t>
      </w:r>
      <w:r w:rsidR="00F263EF" w:rsidRPr="005107EF">
        <w:t xml:space="preserve"> m. išteklių </w:t>
      </w:r>
      <w:r w:rsidR="00A47A47" w:rsidRPr="005107EF">
        <w:t>vertinime</w:t>
      </w:r>
      <w:r w:rsidR="00F263EF" w:rsidRPr="005107EF">
        <w:t xml:space="preserve"> nustatytas perspektyvinis metinis geriamojo vandens poreikis UAB „</w:t>
      </w:r>
      <w:r w:rsidR="005107EF" w:rsidRPr="005107EF">
        <w:t>Eigirdžių</w:t>
      </w:r>
      <w:r w:rsidR="00F263EF" w:rsidRPr="005107EF">
        <w:t xml:space="preserve"> agrofirma“ vandenvietėje yra </w:t>
      </w:r>
      <w:r w:rsidR="005107EF" w:rsidRPr="005107EF">
        <w:t>5</w:t>
      </w:r>
      <w:r w:rsidR="00F263EF" w:rsidRPr="005107EF">
        <w:t>5 tūkst. m</w:t>
      </w:r>
      <w:r w:rsidR="00F263EF" w:rsidRPr="005107EF">
        <w:rPr>
          <w:vertAlign w:val="superscript"/>
        </w:rPr>
        <w:t>3</w:t>
      </w:r>
      <w:r w:rsidR="00F263EF" w:rsidRPr="005107EF">
        <w:t xml:space="preserve">, arba vidutiniškai </w:t>
      </w:r>
      <w:r w:rsidR="005107EF" w:rsidRPr="005107EF">
        <w:t>151</w:t>
      </w:r>
      <w:r w:rsidR="00F263EF" w:rsidRPr="005107EF">
        <w:t xml:space="preserve"> m</w:t>
      </w:r>
      <w:r w:rsidR="00F263EF" w:rsidRPr="005107EF">
        <w:rPr>
          <w:vertAlign w:val="superscript"/>
        </w:rPr>
        <w:t>3</w:t>
      </w:r>
      <w:r w:rsidR="00F263EF" w:rsidRPr="005107EF">
        <w:t xml:space="preserve">/d. </w:t>
      </w:r>
    </w:p>
    <w:p w:rsidR="00242E94" w:rsidRPr="006E3910" w:rsidRDefault="00242E94" w:rsidP="00A52394">
      <w:pPr>
        <w:spacing w:before="120" w:after="120"/>
        <w:jc w:val="both"/>
        <w:rPr>
          <w:color w:val="FF0000"/>
          <w:szCs w:val="24"/>
          <w:lang w:eastAsia="lt-LT"/>
        </w:rPr>
      </w:pPr>
      <w:r w:rsidRPr="00C01706">
        <w:rPr>
          <w:szCs w:val="24"/>
          <w:lang w:eastAsia="lt-LT"/>
        </w:rPr>
        <w:t xml:space="preserve">Lietuvos geologijos tarnybos direktoriaus įsakymo kopija dėl vandenvietės išteklių aprobavimo </w:t>
      </w:r>
      <w:r w:rsidRPr="00335E1B">
        <w:rPr>
          <w:szCs w:val="24"/>
          <w:lang w:eastAsia="lt-LT"/>
        </w:rPr>
        <w:t xml:space="preserve">pridedama </w:t>
      </w:r>
      <w:r w:rsidR="00335E1B" w:rsidRPr="00335E1B">
        <w:rPr>
          <w:szCs w:val="24"/>
          <w:lang w:eastAsia="lt-LT"/>
        </w:rPr>
        <w:t>5</w:t>
      </w:r>
      <w:r w:rsidRPr="00335E1B">
        <w:rPr>
          <w:szCs w:val="24"/>
          <w:lang w:eastAsia="lt-LT"/>
        </w:rPr>
        <w:t xml:space="preserve"> priede.</w:t>
      </w:r>
    </w:p>
    <w:p w:rsidR="00B0002E" w:rsidRDefault="00B0002E" w:rsidP="00E947F2">
      <w:pPr>
        <w:spacing w:before="120" w:after="60"/>
        <w:ind w:firstLine="567"/>
        <w:jc w:val="both"/>
        <w:rPr>
          <w:sz w:val="22"/>
          <w:szCs w:val="24"/>
          <w:lang w:eastAsia="lt-LT"/>
        </w:rPr>
      </w:pPr>
      <w:r>
        <w:rPr>
          <w:sz w:val="22"/>
          <w:szCs w:val="24"/>
          <w:lang w:eastAsia="lt-LT"/>
        </w:rPr>
        <w:lastRenderedPageBreak/>
        <w:t>7 lentelė. Duomenys apie paviršinį vandens telkinį, iš kurio numatoma išgauti vandenį, vandens išgavimo vietą ir planuojamą išgauti vandens kiekį</w:t>
      </w:r>
    </w:p>
    <w:p w:rsidR="00A41941" w:rsidRPr="00A52394" w:rsidRDefault="00E947F2" w:rsidP="00A52394">
      <w:pPr>
        <w:jc w:val="both"/>
        <w:rPr>
          <w:szCs w:val="24"/>
          <w:lang w:eastAsia="lt-LT"/>
        </w:rPr>
      </w:pPr>
      <w:r w:rsidRPr="00A52394">
        <w:rPr>
          <w:szCs w:val="24"/>
          <w:lang w:eastAsia="lt-LT"/>
        </w:rPr>
        <w:t>Lentelė nepildoma</w:t>
      </w:r>
      <w:r w:rsidR="00A41941" w:rsidRPr="00A52394">
        <w:rPr>
          <w:szCs w:val="24"/>
          <w:lang w:eastAsia="lt-LT"/>
        </w:rPr>
        <w:t>, vanduo iš paviršinio vandens telkinio nėra naudojamas.</w:t>
      </w:r>
    </w:p>
    <w:p w:rsidR="00B0002E" w:rsidRPr="00C01706" w:rsidRDefault="00B0002E" w:rsidP="00CB4CAF">
      <w:pPr>
        <w:spacing w:before="120" w:after="60"/>
        <w:ind w:firstLine="567"/>
        <w:jc w:val="both"/>
        <w:rPr>
          <w:sz w:val="22"/>
          <w:szCs w:val="24"/>
          <w:lang w:eastAsia="lt-LT"/>
        </w:rPr>
      </w:pPr>
      <w:r w:rsidRPr="00C01706">
        <w:rPr>
          <w:sz w:val="22"/>
          <w:szCs w:val="24"/>
          <w:lang w:eastAsia="lt-LT"/>
        </w:rPr>
        <w:t>8 lentelė. Duomenys apie planuojamas naudoti požeminio vandens vandenvietes</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868"/>
        <w:gridCol w:w="3241"/>
        <w:gridCol w:w="2363"/>
        <w:gridCol w:w="2803"/>
        <w:gridCol w:w="2487"/>
      </w:tblGrid>
      <w:tr w:rsidR="00B0002E" w:rsidTr="00AF1939">
        <w:tc>
          <w:tcPr>
            <w:tcW w:w="341" w:type="pct"/>
            <w:vMerge w:val="restart"/>
            <w:vAlign w:val="center"/>
          </w:tcPr>
          <w:p w:rsidR="00B0002E" w:rsidRDefault="00B0002E" w:rsidP="00724985">
            <w:pPr>
              <w:jc w:val="center"/>
              <w:rPr>
                <w:sz w:val="22"/>
                <w:szCs w:val="24"/>
                <w:lang w:eastAsia="lt-LT"/>
              </w:rPr>
            </w:pPr>
            <w:r>
              <w:rPr>
                <w:sz w:val="22"/>
                <w:szCs w:val="24"/>
                <w:lang w:eastAsia="lt-LT"/>
              </w:rPr>
              <w:t>Eil. Nr.</w:t>
            </w:r>
          </w:p>
        </w:tc>
        <w:tc>
          <w:tcPr>
            <w:tcW w:w="4659" w:type="pct"/>
            <w:gridSpan w:val="5"/>
          </w:tcPr>
          <w:p w:rsidR="00B0002E" w:rsidRDefault="00B0002E" w:rsidP="002164FF">
            <w:pPr>
              <w:jc w:val="center"/>
              <w:rPr>
                <w:sz w:val="22"/>
                <w:szCs w:val="24"/>
                <w:lang w:eastAsia="lt-LT"/>
              </w:rPr>
            </w:pPr>
            <w:r>
              <w:rPr>
                <w:sz w:val="22"/>
                <w:szCs w:val="24"/>
                <w:lang w:eastAsia="lt-LT"/>
              </w:rPr>
              <w:t>Gėlo požeminio vandens vandenvietė (telkinys)</w:t>
            </w:r>
          </w:p>
        </w:tc>
      </w:tr>
      <w:tr w:rsidR="00242E94" w:rsidTr="00AF1939">
        <w:tc>
          <w:tcPr>
            <w:tcW w:w="341" w:type="pct"/>
            <w:vMerge/>
          </w:tcPr>
          <w:p w:rsidR="00B0002E" w:rsidRDefault="00B0002E" w:rsidP="002164FF">
            <w:pPr>
              <w:jc w:val="center"/>
              <w:rPr>
                <w:sz w:val="22"/>
                <w:szCs w:val="24"/>
                <w:lang w:eastAsia="lt-LT"/>
              </w:rPr>
            </w:pPr>
          </w:p>
        </w:tc>
        <w:tc>
          <w:tcPr>
            <w:tcW w:w="971" w:type="pct"/>
            <w:vAlign w:val="center"/>
          </w:tcPr>
          <w:p w:rsidR="00B0002E" w:rsidRDefault="00B0002E" w:rsidP="00724985">
            <w:pPr>
              <w:jc w:val="center"/>
              <w:rPr>
                <w:sz w:val="22"/>
                <w:szCs w:val="24"/>
                <w:lang w:eastAsia="lt-LT"/>
              </w:rPr>
            </w:pPr>
            <w:r>
              <w:rPr>
                <w:sz w:val="22"/>
                <w:szCs w:val="24"/>
                <w:lang w:eastAsia="lt-LT"/>
              </w:rPr>
              <w:t>Pavadinimas Žemės gelmių registre</w:t>
            </w:r>
          </w:p>
        </w:tc>
        <w:tc>
          <w:tcPr>
            <w:tcW w:w="1097" w:type="pct"/>
            <w:vAlign w:val="center"/>
          </w:tcPr>
          <w:p w:rsidR="00B0002E" w:rsidRDefault="00B0002E" w:rsidP="00724985">
            <w:pPr>
              <w:jc w:val="center"/>
              <w:rPr>
                <w:sz w:val="22"/>
                <w:szCs w:val="24"/>
                <w:lang w:eastAsia="lt-LT"/>
              </w:rPr>
            </w:pPr>
            <w:r>
              <w:rPr>
                <w:sz w:val="22"/>
                <w:szCs w:val="24"/>
                <w:lang w:eastAsia="lt-LT"/>
              </w:rPr>
              <w:t>Adresas</w:t>
            </w:r>
          </w:p>
        </w:tc>
        <w:tc>
          <w:tcPr>
            <w:tcW w:w="800" w:type="pct"/>
            <w:vAlign w:val="center"/>
          </w:tcPr>
          <w:p w:rsidR="00B0002E" w:rsidRDefault="00B0002E" w:rsidP="00724985">
            <w:pPr>
              <w:jc w:val="center"/>
              <w:rPr>
                <w:sz w:val="22"/>
                <w:szCs w:val="24"/>
                <w:lang w:eastAsia="lt-LT"/>
              </w:rPr>
            </w:pPr>
            <w:r>
              <w:rPr>
                <w:sz w:val="22"/>
                <w:szCs w:val="24"/>
                <w:lang w:eastAsia="lt-LT"/>
              </w:rPr>
              <w:t>Kodas Žemės gelmių registre</w:t>
            </w:r>
          </w:p>
        </w:tc>
        <w:tc>
          <w:tcPr>
            <w:tcW w:w="949" w:type="pct"/>
            <w:vAlign w:val="center"/>
          </w:tcPr>
          <w:p w:rsidR="00B0002E" w:rsidRPr="00607FC1" w:rsidRDefault="00B0002E" w:rsidP="00724985">
            <w:pPr>
              <w:jc w:val="center"/>
              <w:rPr>
                <w:sz w:val="22"/>
                <w:szCs w:val="24"/>
                <w:lang w:eastAsia="lt-LT"/>
              </w:rPr>
            </w:pPr>
            <w:r w:rsidRPr="00607FC1">
              <w:rPr>
                <w:sz w:val="22"/>
                <w:szCs w:val="24"/>
                <w:lang w:eastAsia="lt-LT"/>
              </w:rPr>
              <w:t>Aprobuotų išteklių kiekis, m</w:t>
            </w:r>
            <w:r w:rsidRPr="00607FC1">
              <w:rPr>
                <w:sz w:val="22"/>
                <w:szCs w:val="24"/>
                <w:vertAlign w:val="superscript"/>
                <w:lang w:eastAsia="lt-LT"/>
              </w:rPr>
              <w:t>3</w:t>
            </w:r>
            <w:r w:rsidRPr="00607FC1">
              <w:rPr>
                <w:sz w:val="22"/>
                <w:szCs w:val="24"/>
                <w:lang w:eastAsia="lt-LT"/>
              </w:rPr>
              <w:t>/d</w:t>
            </w:r>
          </w:p>
        </w:tc>
        <w:tc>
          <w:tcPr>
            <w:tcW w:w="841" w:type="pct"/>
            <w:vAlign w:val="center"/>
          </w:tcPr>
          <w:p w:rsidR="00B0002E" w:rsidRPr="00607FC1" w:rsidRDefault="00B0002E" w:rsidP="00724985">
            <w:pPr>
              <w:jc w:val="center"/>
              <w:rPr>
                <w:sz w:val="22"/>
                <w:szCs w:val="24"/>
                <w:lang w:eastAsia="lt-LT"/>
              </w:rPr>
            </w:pPr>
            <w:r w:rsidRPr="00607FC1">
              <w:rPr>
                <w:sz w:val="22"/>
                <w:szCs w:val="24"/>
                <w:lang w:eastAsia="lt-LT"/>
              </w:rPr>
              <w:t>Išteklių aprobavimo dokumento data ir Nr.</w:t>
            </w:r>
          </w:p>
        </w:tc>
      </w:tr>
      <w:tr w:rsidR="00242E94" w:rsidTr="00AF1939">
        <w:tc>
          <w:tcPr>
            <w:tcW w:w="341" w:type="pct"/>
          </w:tcPr>
          <w:p w:rsidR="00B0002E" w:rsidRDefault="00B0002E" w:rsidP="002164FF">
            <w:pPr>
              <w:jc w:val="center"/>
              <w:rPr>
                <w:sz w:val="22"/>
                <w:szCs w:val="24"/>
                <w:lang w:eastAsia="lt-LT"/>
              </w:rPr>
            </w:pPr>
            <w:r>
              <w:rPr>
                <w:sz w:val="22"/>
                <w:szCs w:val="24"/>
                <w:lang w:eastAsia="lt-LT"/>
              </w:rPr>
              <w:t>1</w:t>
            </w:r>
          </w:p>
        </w:tc>
        <w:tc>
          <w:tcPr>
            <w:tcW w:w="971" w:type="pct"/>
          </w:tcPr>
          <w:p w:rsidR="00B0002E" w:rsidRDefault="00B0002E" w:rsidP="002164FF">
            <w:pPr>
              <w:jc w:val="center"/>
              <w:rPr>
                <w:sz w:val="22"/>
                <w:szCs w:val="24"/>
                <w:lang w:eastAsia="lt-LT"/>
              </w:rPr>
            </w:pPr>
            <w:r>
              <w:rPr>
                <w:sz w:val="22"/>
                <w:szCs w:val="24"/>
                <w:lang w:eastAsia="lt-LT"/>
              </w:rPr>
              <w:t>2</w:t>
            </w:r>
          </w:p>
        </w:tc>
        <w:tc>
          <w:tcPr>
            <w:tcW w:w="1097" w:type="pct"/>
          </w:tcPr>
          <w:p w:rsidR="00B0002E" w:rsidRDefault="00B0002E" w:rsidP="002164FF">
            <w:pPr>
              <w:jc w:val="center"/>
              <w:rPr>
                <w:sz w:val="22"/>
                <w:szCs w:val="24"/>
                <w:lang w:eastAsia="lt-LT"/>
              </w:rPr>
            </w:pPr>
            <w:r>
              <w:rPr>
                <w:sz w:val="22"/>
                <w:szCs w:val="24"/>
                <w:lang w:eastAsia="lt-LT"/>
              </w:rPr>
              <w:t>3</w:t>
            </w:r>
          </w:p>
        </w:tc>
        <w:tc>
          <w:tcPr>
            <w:tcW w:w="800" w:type="pct"/>
          </w:tcPr>
          <w:p w:rsidR="00B0002E" w:rsidRDefault="00B0002E" w:rsidP="002164FF">
            <w:pPr>
              <w:jc w:val="center"/>
              <w:rPr>
                <w:sz w:val="22"/>
                <w:szCs w:val="24"/>
                <w:lang w:eastAsia="lt-LT"/>
              </w:rPr>
            </w:pPr>
            <w:r>
              <w:rPr>
                <w:sz w:val="22"/>
                <w:szCs w:val="24"/>
                <w:lang w:eastAsia="lt-LT"/>
              </w:rPr>
              <w:t>4</w:t>
            </w:r>
          </w:p>
        </w:tc>
        <w:tc>
          <w:tcPr>
            <w:tcW w:w="949" w:type="pct"/>
          </w:tcPr>
          <w:p w:rsidR="00B0002E" w:rsidRDefault="00B0002E" w:rsidP="002164FF">
            <w:pPr>
              <w:jc w:val="center"/>
              <w:rPr>
                <w:sz w:val="22"/>
                <w:szCs w:val="24"/>
                <w:lang w:eastAsia="lt-LT"/>
              </w:rPr>
            </w:pPr>
            <w:r>
              <w:rPr>
                <w:sz w:val="22"/>
                <w:szCs w:val="24"/>
                <w:lang w:eastAsia="lt-LT"/>
              </w:rPr>
              <w:t xml:space="preserve">5 </w:t>
            </w:r>
          </w:p>
        </w:tc>
        <w:tc>
          <w:tcPr>
            <w:tcW w:w="841" w:type="pct"/>
          </w:tcPr>
          <w:p w:rsidR="00B0002E" w:rsidRDefault="00B0002E" w:rsidP="002164FF">
            <w:pPr>
              <w:jc w:val="center"/>
              <w:rPr>
                <w:sz w:val="22"/>
                <w:szCs w:val="24"/>
                <w:lang w:eastAsia="lt-LT"/>
              </w:rPr>
            </w:pPr>
            <w:r>
              <w:rPr>
                <w:sz w:val="22"/>
                <w:szCs w:val="24"/>
                <w:lang w:eastAsia="lt-LT"/>
              </w:rPr>
              <w:t>6</w:t>
            </w:r>
          </w:p>
        </w:tc>
      </w:tr>
      <w:tr w:rsidR="00242E94" w:rsidTr="00C01706">
        <w:tc>
          <w:tcPr>
            <w:tcW w:w="341" w:type="pct"/>
            <w:vAlign w:val="center"/>
          </w:tcPr>
          <w:p w:rsidR="00B0002E" w:rsidRPr="005107EF" w:rsidRDefault="00A41941" w:rsidP="00A41941">
            <w:pPr>
              <w:jc w:val="center"/>
              <w:rPr>
                <w:sz w:val="22"/>
                <w:szCs w:val="24"/>
                <w:lang w:eastAsia="lt-LT"/>
              </w:rPr>
            </w:pPr>
            <w:r w:rsidRPr="005107EF">
              <w:rPr>
                <w:sz w:val="22"/>
                <w:szCs w:val="24"/>
                <w:lang w:eastAsia="lt-LT"/>
              </w:rPr>
              <w:t>V-1</w:t>
            </w:r>
          </w:p>
        </w:tc>
        <w:tc>
          <w:tcPr>
            <w:tcW w:w="971" w:type="pct"/>
            <w:vAlign w:val="center"/>
          </w:tcPr>
          <w:p w:rsidR="00B0002E" w:rsidRPr="005107EF" w:rsidRDefault="00A41941" w:rsidP="00A41941">
            <w:pPr>
              <w:jc w:val="center"/>
              <w:rPr>
                <w:sz w:val="22"/>
                <w:szCs w:val="24"/>
                <w:lang w:eastAsia="lt-LT"/>
              </w:rPr>
            </w:pPr>
            <w:r w:rsidRPr="005107EF">
              <w:rPr>
                <w:sz w:val="22"/>
                <w:szCs w:val="24"/>
                <w:lang w:eastAsia="lt-LT"/>
              </w:rPr>
              <w:t>UAB „</w:t>
            </w:r>
            <w:r w:rsidR="005107EF" w:rsidRPr="005107EF">
              <w:rPr>
                <w:sz w:val="22"/>
                <w:szCs w:val="24"/>
                <w:lang w:eastAsia="lt-LT"/>
              </w:rPr>
              <w:t>Eigirdžių</w:t>
            </w:r>
            <w:r w:rsidRPr="005107EF">
              <w:rPr>
                <w:sz w:val="22"/>
                <w:szCs w:val="24"/>
                <w:lang w:eastAsia="lt-LT"/>
              </w:rPr>
              <w:t xml:space="preserve"> agrofirma“ (</w:t>
            </w:r>
            <w:r w:rsidR="005107EF" w:rsidRPr="005107EF">
              <w:rPr>
                <w:sz w:val="22"/>
                <w:szCs w:val="24"/>
                <w:lang w:eastAsia="lt-LT"/>
              </w:rPr>
              <w:t>Telšių</w:t>
            </w:r>
            <w:r w:rsidRPr="005107EF">
              <w:rPr>
                <w:sz w:val="22"/>
                <w:szCs w:val="24"/>
                <w:lang w:eastAsia="lt-LT"/>
              </w:rPr>
              <w:t>. r.)</w:t>
            </w:r>
          </w:p>
        </w:tc>
        <w:tc>
          <w:tcPr>
            <w:tcW w:w="1097" w:type="pct"/>
            <w:shd w:val="clear" w:color="auto" w:fill="auto"/>
            <w:vAlign w:val="center"/>
          </w:tcPr>
          <w:p w:rsidR="00B0002E" w:rsidRPr="006E3910" w:rsidRDefault="005107EF" w:rsidP="00242E94">
            <w:pPr>
              <w:spacing w:after="60"/>
              <w:jc w:val="center"/>
              <w:rPr>
                <w:highlight w:val="yellow"/>
              </w:rPr>
            </w:pPr>
            <w:r w:rsidRPr="005107EF">
              <w:t xml:space="preserve">Telšių apskr., Telšių r. sav., </w:t>
            </w:r>
            <w:proofErr w:type="spellStart"/>
            <w:r w:rsidRPr="005107EF">
              <w:t>Degaičių</w:t>
            </w:r>
            <w:proofErr w:type="spellEnd"/>
            <w:r w:rsidRPr="005107EF">
              <w:t xml:space="preserve"> sen., Eigirdžių mstl.</w:t>
            </w:r>
          </w:p>
        </w:tc>
        <w:tc>
          <w:tcPr>
            <w:tcW w:w="800" w:type="pct"/>
            <w:shd w:val="clear" w:color="auto" w:fill="auto"/>
            <w:vAlign w:val="center"/>
          </w:tcPr>
          <w:p w:rsidR="00B0002E" w:rsidRPr="006E3910" w:rsidRDefault="006E7C01" w:rsidP="00A41941">
            <w:pPr>
              <w:jc w:val="center"/>
              <w:rPr>
                <w:sz w:val="22"/>
                <w:szCs w:val="24"/>
                <w:highlight w:val="yellow"/>
                <w:lang w:eastAsia="lt-LT"/>
              </w:rPr>
            </w:pPr>
            <w:r w:rsidRPr="005107EF">
              <w:rPr>
                <w:sz w:val="22"/>
                <w:szCs w:val="24"/>
                <w:lang w:eastAsia="lt-LT"/>
              </w:rPr>
              <w:t>2827</w:t>
            </w:r>
          </w:p>
        </w:tc>
        <w:tc>
          <w:tcPr>
            <w:tcW w:w="949" w:type="pct"/>
            <w:shd w:val="clear" w:color="auto" w:fill="auto"/>
            <w:vAlign w:val="center"/>
          </w:tcPr>
          <w:p w:rsidR="00B0002E" w:rsidRPr="00C01706" w:rsidRDefault="005107EF" w:rsidP="00A41941">
            <w:pPr>
              <w:jc w:val="center"/>
              <w:rPr>
                <w:sz w:val="22"/>
                <w:szCs w:val="24"/>
                <w:lang w:eastAsia="lt-LT"/>
              </w:rPr>
            </w:pPr>
            <w:r w:rsidRPr="00C01706">
              <w:rPr>
                <w:sz w:val="22"/>
                <w:szCs w:val="24"/>
                <w:lang w:eastAsia="lt-LT"/>
              </w:rPr>
              <w:t>151</w:t>
            </w:r>
            <w:r w:rsidR="00840D1F" w:rsidRPr="00C01706">
              <w:rPr>
                <w:sz w:val="22"/>
                <w:szCs w:val="24"/>
                <w:lang w:eastAsia="lt-LT"/>
              </w:rPr>
              <w:t xml:space="preserve"> m</w:t>
            </w:r>
            <w:r w:rsidR="00840D1F" w:rsidRPr="00C01706">
              <w:rPr>
                <w:sz w:val="22"/>
                <w:szCs w:val="24"/>
                <w:vertAlign w:val="superscript"/>
                <w:lang w:eastAsia="lt-LT"/>
              </w:rPr>
              <w:t>3</w:t>
            </w:r>
            <w:r w:rsidR="00840D1F" w:rsidRPr="00C01706">
              <w:rPr>
                <w:sz w:val="22"/>
                <w:szCs w:val="24"/>
                <w:lang w:eastAsia="lt-LT"/>
              </w:rPr>
              <w:t>/d</w:t>
            </w:r>
          </w:p>
        </w:tc>
        <w:tc>
          <w:tcPr>
            <w:tcW w:w="841" w:type="pct"/>
            <w:shd w:val="clear" w:color="auto" w:fill="auto"/>
            <w:vAlign w:val="center"/>
          </w:tcPr>
          <w:p w:rsidR="00B0002E" w:rsidRPr="00C01706" w:rsidRDefault="00607FC1" w:rsidP="00A41941">
            <w:pPr>
              <w:jc w:val="center"/>
              <w:rPr>
                <w:sz w:val="22"/>
                <w:szCs w:val="24"/>
                <w:lang w:eastAsia="lt-LT"/>
              </w:rPr>
            </w:pPr>
            <w:r w:rsidRPr="00C01706">
              <w:rPr>
                <w:sz w:val="22"/>
                <w:szCs w:val="24"/>
                <w:lang w:eastAsia="lt-LT"/>
              </w:rPr>
              <w:t>20</w:t>
            </w:r>
            <w:r w:rsidR="00C01706" w:rsidRPr="00C01706">
              <w:rPr>
                <w:sz w:val="22"/>
                <w:szCs w:val="24"/>
                <w:lang w:eastAsia="lt-LT"/>
              </w:rPr>
              <w:t>17</w:t>
            </w:r>
            <w:r w:rsidRPr="00C01706">
              <w:rPr>
                <w:sz w:val="22"/>
                <w:szCs w:val="24"/>
                <w:lang w:eastAsia="lt-LT"/>
              </w:rPr>
              <w:t>-</w:t>
            </w:r>
            <w:r w:rsidR="00C01706" w:rsidRPr="00C01706">
              <w:rPr>
                <w:sz w:val="22"/>
                <w:szCs w:val="24"/>
                <w:lang w:eastAsia="lt-LT"/>
              </w:rPr>
              <w:t>11</w:t>
            </w:r>
            <w:r w:rsidRPr="00C01706">
              <w:rPr>
                <w:sz w:val="22"/>
                <w:szCs w:val="24"/>
                <w:lang w:eastAsia="lt-LT"/>
              </w:rPr>
              <w:t>-</w:t>
            </w:r>
            <w:r w:rsidR="006E7C01" w:rsidRPr="00C01706">
              <w:rPr>
                <w:sz w:val="22"/>
                <w:szCs w:val="24"/>
                <w:lang w:eastAsia="lt-LT"/>
              </w:rPr>
              <w:t>0</w:t>
            </w:r>
            <w:r w:rsidR="00C01706" w:rsidRPr="00C01706">
              <w:rPr>
                <w:sz w:val="22"/>
                <w:szCs w:val="24"/>
                <w:lang w:eastAsia="lt-LT"/>
              </w:rPr>
              <w:t xml:space="preserve">2 </w:t>
            </w:r>
            <w:r w:rsidRPr="00C01706">
              <w:rPr>
                <w:sz w:val="22"/>
                <w:szCs w:val="24"/>
                <w:lang w:eastAsia="lt-LT"/>
              </w:rPr>
              <w:t xml:space="preserve">Nr. </w:t>
            </w:r>
            <w:r w:rsidR="00C01706" w:rsidRPr="00C01706">
              <w:rPr>
                <w:sz w:val="22"/>
                <w:szCs w:val="24"/>
                <w:lang w:eastAsia="lt-LT"/>
              </w:rPr>
              <w:t>1-300</w:t>
            </w:r>
          </w:p>
        </w:tc>
      </w:tr>
    </w:tbl>
    <w:p w:rsidR="00B0002E" w:rsidRDefault="00B0002E" w:rsidP="00CB4CAF">
      <w:pPr>
        <w:spacing w:before="240" w:after="240"/>
        <w:jc w:val="center"/>
        <w:rPr>
          <w:b/>
          <w:sz w:val="22"/>
          <w:szCs w:val="24"/>
          <w:lang w:eastAsia="lt-LT"/>
        </w:rPr>
      </w:pPr>
      <w:r>
        <w:rPr>
          <w:b/>
          <w:sz w:val="22"/>
          <w:szCs w:val="24"/>
          <w:lang w:eastAsia="lt-LT"/>
        </w:rPr>
        <w:t xml:space="preserve">VI. TARŠA Į APLINKOS ORĄ </w:t>
      </w:r>
    </w:p>
    <w:p w:rsidR="00FB153C" w:rsidRDefault="00B0002E" w:rsidP="00FB153C">
      <w:pPr>
        <w:spacing w:after="120"/>
        <w:ind w:firstLine="567"/>
        <w:jc w:val="both"/>
        <w:rPr>
          <w:i/>
          <w:sz w:val="22"/>
          <w:szCs w:val="24"/>
          <w:lang w:eastAsia="lt-LT"/>
        </w:rPr>
      </w:pPr>
      <w:r w:rsidRPr="0099641F">
        <w:rPr>
          <w:i/>
          <w:sz w:val="22"/>
          <w:szCs w:val="24"/>
          <w:lang w:eastAsia="lt-LT"/>
        </w:rPr>
        <w:t>17. Į aplinkos orą numatomi išmesti teršalai</w:t>
      </w:r>
    </w:p>
    <w:p w:rsidR="00FB153C" w:rsidRPr="00FB153C" w:rsidRDefault="00ED5192" w:rsidP="00FB153C">
      <w:pPr>
        <w:autoSpaceDE w:val="0"/>
        <w:autoSpaceDN w:val="0"/>
        <w:adjustRightInd w:val="0"/>
        <w:jc w:val="both"/>
        <w:rPr>
          <w:rFonts w:eastAsiaTheme="minorHAnsi"/>
          <w:szCs w:val="24"/>
        </w:rPr>
      </w:pPr>
      <w:r>
        <w:rPr>
          <w:rFonts w:ascii="TimesNewRomanPSMT" w:eastAsiaTheme="minorHAnsi" w:hAnsi="TimesNewRomanPSMT" w:cs="TimesNewRomanPSMT"/>
          <w:szCs w:val="24"/>
        </w:rPr>
        <w:t>Įrenginio</w:t>
      </w:r>
      <w:r w:rsidR="00FB153C">
        <w:rPr>
          <w:rFonts w:eastAsiaTheme="minorHAnsi"/>
          <w:szCs w:val="24"/>
        </w:rPr>
        <w:t xml:space="preserve"> teritorijoje veikia 105 organizuoti ir 5 </w:t>
      </w:r>
      <w:r w:rsidR="00FB153C">
        <w:rPr>
          <w:rFonts w:ascii="TimesNewRomanPSMT" w:eastAsiaTheme="minorHAnsi" w:hAnsi="TimesNewRomanPSMT" w:cs="TimesNewRomanPSMT"/>
          <w:szCs w:val="24"/>
        </w:rPr>
        <w:t xml:space="preserve">neorganizuoti stacionarūs aplinkos oro taršos šaltiniai (toliau – </w:t>
      </w:r>
      <w:proofErr w:type="spellStart"/>
      <w:r w:rsidR="00FB153C">
        <w:rPr>
          <w:rFonts w:ascii="TimesNewRomanPSMT" w:eastAsiaTheme="minorHAnsi" w:hAnsi="TimesNewRomanPSMT" w:cs="TimesNewRomanPSMT"/>
          <w:szCs w:val="24"/>
        </w:rPr>
        <w:t>o.t.š</w:t>
      </w:r>
      <w:proofErr w:type="spellEnd"/>
      <w:r w:rsidR="00FB153C">
        <w:rPr>
          <w:rFonts w:ascii="TimesNewRomanPSMT" w:eastAsiaTheme="minorHAnsi" w:hAnsi="TimesNewRomanPSMT" w:cs="TimesNewRomanPSMT"/>
          <w:szCs w:val="24"/>
        </w:rPr>
        <w:t>.). Aplinkos oro taršalų sklaidos</w:t>
      </w:r>
      <w:r w:rsidR="00FB153C">
        <w:rPr>
          <w:rFonts w:eastAsiaTheme="minorHAnsi"/>
          <w:szCs w:val="24"/>
        </w:rPr>
        <w:t xml:space="preserve"> </w:t>
      </w:r>
      <w:r w:rsidR="00FB153C">
        <w:rPr>
          <w:rFonts w:ascii="TimesNewRomanPSMT" w:eastAsiaTheme="minorHAnsi" w:hAnsi="TimesNewRomanPSMT" w:cs="TimesNewRomanPSMT"/>
          <w:szCs w:val="24"/>
        </w:rPr>
        <w:t>skaičiavimai atliekami, vadovaujantis Aplinkos apsaugos agentūros 2016 m. pa</w:t>
      </w:r>
      <w:r w:rsidR="00FB153C">
        <w:rPr>
          <w:rFonts w:eastAsiaTheme="minorHAnsi"/>
          <w:szCs w:val="24"/>
        </w:rPr>
        <w:t xml:space="preserve">tvirtinta Aplinkos </w:t>
      </w:r>
      <w:r w:rsidR="00FB153C">
        <w:rPr>
          <w:rFonts w:ascii="TimesNewRomanPSMT" w:eastAsiaTheme="minorHAnsi" w:hAnsi="TimesNewRomanPSMT" w:cs="TimesNewRomanPSMT"/>
          <w:szCs w:val="24"/>
        </w:rPr>
        <w:t xml:space="preserve">taršos šaltinių ir jų išmetamų teršalų inventorizacijos ataskaita. Ūkinės veiklos </w:t>
      </w:r>
      <w:r w:rsidR="00FB153C">
        <w:rPr>
          <w:rFonts w:eastAsiaTheme="minorHAnsi"/>
          <w:szCs w:val="24"/>
        </w:rPr>
        <w:t xml:space="preserve">objekto teritorijoje </w:t>
      </w:r>
      <w:r w:rsidR="00FB153C">
        <w:rPr>
          <w:rFonts w:ascii="TimesNewRomanPSMT" w:eastAsiaTheme="minorHAnsi" w:hAnsi="TimesNewRomanPSMT" w:cs="TimesNewRomanPSMT"/>
          <w:szCs w:val="24"/>
        </w:rPr>
        <w:t xml:space="preserve">nebelieka neorganizuoto </w:t>
      </w:r>
      <w:proofErr w:type="spellStart"/>
      <w:r w:rsidR="00FB153C">
        <w:rPr>
          <w:rFonts w:ascii="TimesNewRomanPSMT" w:eastAsiaTheme="minorHAnsi" w:hAnsi="TimesNewRomanPSMT" w:cs="TimesNewRomanPSMT"/>
          <w:szCs w:val="24"/>
        </w:rPr>
        <w:t>o.t.š</w:t>
      </w:r>
      <w:proofErr w:type="spellEnd"/>
      <w:r w:rsidR="00FB153C">
        <w:rPr>
          <w:rFonts w:ascii="TimesNewRomanPSMT" w:eastAsiaTheme="minorHAnsi" w:hAnsi="TimesNewRomanPSMT" w:cs="TimesNewRomanPSMT"/>
          <w:szCs w:val="24"/>
        </w:rPr>
        <w:t>. Nr. 605</w:t>
      </w:r>
      <w:r>
        <w:rPr>
          <w:rFonts w:ascii="TimesNewRomanPSMT" w:eastAsiaTheme="minorHAnsi" w:hAnsi="TimesNewRomanPSMT" w:cs="TimesNewRomanPSMT"/>
          <w:szCs w:val="24"/>
        </w:rPr>
        <w:t xml:space="preserve"> (srutų tvenkinys Nr. 4)</w:t>
      </w:r>
      <w:r w:rsidR="00FB153C">
        <w:rPr>
          <w:rFonts w:ascii="TimesNewRomanPSMT" w:eastAsiaTheme="minorHAnsi" w:hAnsi="TimesNewRomanPSMT" w:cs="TimesNewRomanPSMT"/>
          <w:szCs w:val="24"/>
        </w:rPr>
        <w:t>, kuris buvo įtrauktas į Aplinkos taršos šaltinių ir jų išmetamų</w:t>
      </w:r>
      <w:r w:rsidR="00FB153C">
        <w:rPr>
          <w:rFonts w:eastAsiaTheme="minorHAnsi"/>
          <w:szCs w:val="24"/>
        </w:rPr>
        <w:t xml:space="preserve"> </w:t>
      </w:r>
      <w:r w:rsidR="00FB153C">
        <w:rPr>
          <w:rFonts w:ascii="TimesNewRomanPSMT" w:eastAsiaTheme="minorHAnsi" w:hAnsi="TimesNewRomanPSMT" w:cs="TimesNewRomanPSMT"/>
          <w:szCs w:val="24"/>
        </w:rPr>
        <w:t xml:space="preserve">teršalų inventorizacijos ataskaitą. </w:t>
      </w:r>
      <w:r w:rsidR="007C39CC">
        <w:rPr>
          <w:rFonts w:ascii="TimesNewRomanPSMT" w:eastAsiaTheme="minorHAnsi" w:hAnsi="TimesNewRomanPSMT" w:cs="TimesNewRomanPSMT"/>
          <w:szCs w:val="24"/>
        </w:rPr>
        <w:t>T</w:t>
      </w:r>
      <w:r w:rsidR="00FB153C">
        <w:rPr>
          <w:rFonts w:ascii="TimesNewRomanPSMT" w:eastAsiaTheme="minorHAnsi" w:hAnsi="TimesNewRomanPSMT" w:cs="TimesNewRomanPSMT"/>
          <w:szCs w:val="24"/>
        </w:rPr>
        <w:t>venkinys Nr. 4 (</w:t>
      </w:r>
      <w:r w:rsidR="00997ABF">
        <w:rPr>
          <w:rFonts w:ascii="TimesNewRomanPSMT" w:eastAsiaTheme="minorHAnsi" w:hAnsi="TimesNewRomanPSMT" w:cs="TimesNewRomanPSMT"/>
          <w:szCs w:val="24"/>
        </w:rPr>
        <w:t>srutų</w:t>
      </w:r>
      <w:r w:rsidR="00FB153C">
        <w:rPr>
          <w:rFonts w:ascii="TimesNewRomanPSMT" w:eastAsiaTheme="minorHAnsi" w:hAnsi="TimesNewRomanPSMT" w:cs="TimesNewRomanPSMT"/>
          <w:szCs w:val="24"/>
        </w:rPr>
        <w:t xml:space="preserve"> </w:t>
      </w:r>
      <w:r w:rsidR="00FB153C">
        <w:rPr>
          <w:rFonts w:eastAsiaTheme="minorHAnsi"/>
          <w:szCs w:val="24"/>
        </w:rPr>
        <w:t xml:space="preserve">tvenkinys) yra rezervinis, skirtas avarijos atveju, </w:t>
      </w:r>
      <w:r w:rsidR="00FB153C">
        <w:rPr>
          <w:rFonts w:ascii="TimesNewRomanPSMT" w:eastAsiaTheme="minorHAnsi" w:hAnsi="TimesNewRomanPSMT" w:cs="TimesNewRomanPSMT"/>
          <w:szCs w:val="24"/>
        </w:rPr>
        <w:t xml:space="preserve">todėl oro teršalų sklaidos skaičiavimuose nevertinamas. </w:t>
      </w:r>
      <w:r w:rsidR="007C39CC">
        <w:rPr>
          <w:rFonts w:ascii="TimesNewRomanPSMT" w:eastAsiaTheme="minorHAnsi" w:hAnsi="TimesNewRomanPSMT" w:cs="TimesNewRomanPSMT"/>
          <w:szCs w:val="24"/>
        </w:rPr>
        <w:t>Ū</w:t>
      </w:r>
      <w:r w:rsidR="00FB153C">
        <w:rPr>
          <w:rFonts w:ascii="TimesNewRomanPSMT" w:eastAsiaTheme="minorHAnsi" w:hAnsi="TimesNewRomanPSMT" w:cs="TimesNewRomanPSMT"/>
          <w:szCs w:val="24"/>
        </w:rPr>
        <w:t>kinės v</w:t>
      </w:r>
      <w:r w:rsidR="00FB153C">
        <w:rPr>
          <w:rFonts w:eastAsiaTheme="minorHAnsi"/>
          <w:szCs w:val="24"/>
        </w:rPr>
        <w:t xml:space="preserve">eiklos objekto teritorijoje </w:t>
      </w:r>
      <w:r w:rsidR="00FB153C">
        <w:rPr>
          <w:rFonts w:ascii="TimesNewRomanPSMT" w:eastAsiaTheme="minorHAnsi" w:hAnsi="TimesNewRomanPSMT" w:cs="TimesNewRomanPSMT"/>
          <w:szCs w:val="24"/>
        </w:rPr>
        <w:t>pradėtas eksploatuoti uždaras skysto mėšlo rezervuaras, nekeičiant veiklos apimčių</w:t>
      </w:r>
      <w:r w:rsidR="00FB153C">
        <w:rPr>
          <w:rFonts w:eastAsiaTheme="minorHAnsi"/>
          <w:szCs w:val="24"/>
        </w:rPr>
        <w:t xml:space="preserve"> </w:t>
      </w:r>
      <w:r w:rsidR="00FB153C">
        <w:rPr>
          <w:rFonts w:ascii="TimesNewRomanPSMT" w:eastAsiaTheme="minorHAnsi" w:hAnsi="TimesNewRomanPSMT" w:cs="TimesNewRomanPSMT"/>
          <w:szCs w:val="24"/>
        </w:rPr>
        <w:t xml:space="preserve">ir nedidinant laikomo </w:t>
      </w:r>
      <w:r w:rsidR="00997ABF">
        <w:rPr>
          <w:rFonts w:ascii="TimesNewRomanPSMT" w:eastAsiaTheme="minorHAnsi" w:hAnsi="TimesNewRomanPSMT" w:cs="TimesNewRomanPSMT"/>
          <w:szCs w:val="24"/>
        </w:rPr>
        <w:t>srutų</w:t>
      </w:r>
      <w:r w:rsidR="00FB153C">
        <w:rPr>
          <w:rFonts w:ascii="TimesNewRomanPSMT" w:eastAsiaTheme="minorHAnsi" w:hAnsi="TimesNewRomanPSMT" w:cs="TimesNewRomanPSMT"/>
          <w:szCs w:val="24"/>
        </w:rPr>
        <w:t xml:space="preserve"> kiekio. </w:t>
      </w:r>
      <w:r w:rsidR="00FB153C">
        <w:rPr>
          <w:rFonts w:eastAsiaTheme="minorHAnsi"/>
          <w:szCs w:val="24"/>
        </w:rPr>
        <w:t xml:space="preserve">Kadangi rezervuaras yra </w:t>
      </w:r>
      <w:r w:rsidR="00FB153C">
        <w:rPr>
          <w:rFonts w:ascii="TimesNewRomanPSMT" w:eastAsiaTheme="minorHAnsi" w:hAnsi="TimesNewRomanPSMT" w:cs="TimesNewRomanPSMT"/>
          <w:szCs w:val="24"/>
        </w:rPr>
        <w:t>uždaras, oro teršalų sklaidos skaičiavimuose yra nevertinamas.</w:t>
      </w:r>
      <w:r w:rsidR="00526335">
        <w:rPr>
          <w:rFonts w:ascii="TimesNewRomanPSMT" w:eastAsiaTheme="minorHAnsi" w:hAnsi="TimesNewRomanPSMT" w:cs="TimesNewRomanPSMT"/>
          <w:szCs w:val="24"/>
        </w:rPr>
        <w:t xml:space="preserve"> </w:t>
      </w:r>
      <w:r w:rsidR="00526335" w:rsidRPr="004A5674">
        <w:t>Taršos šaltinių schema p</w:t>
      </w:r>
      <w:r w:rsidR="00526335">
        <w:t>ridedama</w:t>
      </w:r>
      <w:r w:rsidR="00526335" w:rsidRPr="004A5674">
        <w:t xml:space="preserve"> </w:t>
      </w:r>
      <w:r w:rsidR="005E7029">
        <w:t>9</w:t>
      </w:r>
      <w:r w:rsidR="00526335" w:rsidRPr="00526335">
        <w:t xml:space="preserve"> priede</w:t>
      </w:r>
      <w:r w:rsidR="00526335" w:rsidRPr="004A5674">
        <w:t>.</w:t>
      </w:r>
    </w:p>
    <w:p w:rsidR="0004453A" w:rsidRPr="00ED5192" w:rsidRDefault="0004453A" w:rsidP="00ED5192">
      <w:pPr>
        <w:spacing w:before="120" w:after="120"/>
        <w:jc w:val="both"/>
      </w:pPr>
      <w:r w:rsidRPr="00ED5192">
        <w:t>Ūkinės veiklos gamybiniuose procesuose susidaro sąlygos cheminei oro taršai</w:t>
      </w:r>
      <w:r w:rsidR="00FB153C" w:rsidRPr="00ED5192">
        <w:t xml:space="preserve">. Nagrinėjami </w:t>
      </w:r>
      <w:proofErr w:type="spellStart"/>
      <w:r w:rsidR="00FB153C" w:rsidRPr="00ED5192">
        <w:t>o</w:t>
      </w:r>
      <w:r w:rsidR="00ED5192" w:rsidRPr="00ED5192">
        <w:t>.t.š</w:t>
      </w:r>
      <w:proofErr w:type="spellEnd"/>
      <w:r w:rsidR="00ED5192" w:rsidRPr="00ED5192">
        <w:t>.</w:t>
      </w:r>
      <w:r w:rsidRPr="00ED5192">
        <w:t>:</w:t>
      </w:r>
    </w:p>
    <w:p w:rsidR="00ED5192" w:rsidRDefault="00FB153C" w:rsidP="00FB153C">
      <w:pPr>
        <w:pStyle w:val="Sraopastraipa"/>
        <w:numPr>
          <w:ilvl w:val="0"/>
          <w:numId w:val="40"/>
        </w:numPr>
        <w:autoSpaceDE w:val="0"/>
        <w:autoSpaceDN w:val="0"/>
        <w:adjustRightInd w:val="0"/>
        <w:rPr>
          <w:rFonts w:ascii="TimesNewRomanPSMT" w:eastAsiaTheme="minorHAnsi" w:hAnsi="TimesNewRomanPSMT" w:cs="TimesNewRomanPSMT"/>
          <w:szCs w:val="24"/>
        </w:rPr>
      </w:pPr>
      <w:r w:rsidRPr="00FB153C">
        <w:rPr>
          <w:rFonts w:eastAsiaTheme="minorHAnsi"/>
          <w:i/>
          <w:iCs/>
          <w:szCs w:val="24"/>
        </w:rPr>
        <w:t xml:space="preserve">Organizuotas </w:t>
      </w:r>
      <w:proofErr w:type="spellStart"/>
      <w:r w:rsidRPr="00FB153C">
        <w:rPr>
          <w:rFonts w:eastAsiaTheme="minorHAnsi"/>
          <w:b/>
          <w:bCs/>
          <w:i/>
          <w:iCs/>
          <w:szCs w:val="24"/>
        </w:rPr>
        <w:t>o</w:t>
      </w:r>
      <w:r w:rsidRPr="00FB153C">
        <w:rPr>
          <w:rFonts w:ascii="TimesNewRomanPS-BoldItalicMT" w:eastAsiaTheme="minorHAnsi" w:hAnsi="TimesNewRomanPS-BoldItalicMT" w:cs="TimesNewRomanPS-BoldItalicMT"/>
          <w:b/>
          <w:bCs/>
          <w:i/>
          <w:iCs/>
          <w:szCs w:val="24"/>
        </w:rPr>
        <w:t>.t.š</w:t>
      </w:r>
      <w:proofErr w:type="spellEnd"/>
      <w:r w:rsidRPr="00FB153C">
        <w:rPr>
          <w:rFonts w:ascii="TimesNewRomanPS-BoldItalicMT" w:eastAsiaTheme="minorHAnsi" w:hAnsi="TimesNewRomanPS-BoldItalicMT" w:cs="TimesNewRomanPS-BoldItalicMT"/>
          <w:b/>
          <w:bCs/>
          <w:i/>
          <w:iCs/>
          <w:szCs w:val="24"/>
        </w:rPr>
        <w:t xml:space="preserve">. </w:t>
      </w:r>
      <w:r w:rsidRPr="00FB153C">
        <w:rPr>
          <w:rFonts w:eastAsiaTheme="minorHAnsi"/>
          <w:b/>
          <w:bCs/>
          <w:i/>
          <w:iCs/>
          <w:szCs w:val="24"/>
        </w:rPr>
        <w:t xml:space="preserve">Nr. 107 </w:t>
      </w:r>
      <w:r w:rsidRPr="00FB153C">
        <w:rPr>
          <w:rFonts w:ascii="TimesNewRomanPSMT" w:eastAsiaTheme="minorHAnsi" w:hAnsi="TimesNewRomanPSMT" w:cs="TimesNewRomanPSMT"/>
          <w:szCs w:val="24"/>
        </w:rPr>
        <w:t xml:space="preserve">– dūmtraukis iš kieto kuro katilo, skirto administracijos ir buitinių patalpų šildymui. Iš </w:t>
      </w:r>
      <w:proofErr w:type="spellStart"/>
      <w:r w:rsidRPr="00FB153C">
        <w:rPr>
          <w:rFonts w:ascii="TimesNewRomanPSMT" w:eastAsiaTheme="minorHAnsi" w:hAnsi="TimesNewRomanPSMT" w:cs="TimesNewRomanPSMT"/>
          <w:szCs w:val="24"/>
        </w:rPr>
        <w:t>o.t.š</w:t>
      </w:r>
      <w:proofErr w:type="spellEnd"/>
      <w:r w:rsidRPr="00FB153C">
        <w:rPr>
          <w:rFonts w:ascii="TimesNewRomanPSMT" w:eastAsiaTheme="minorHAnsi" w:hAnsi="TimesNewRomanPSMT" w:cs="TimesNewRomanPSMT"/>
          <w:szCs w:val="24"/>
        </w:rPr>
        <w:t>. išsiskiria kuro degimo produktai: anglies monoksidas (A), azo</w:t>
      </w:r>
      <w:r w:rsidRPr="00FB153C">
        <w:rPr>
          <w:rFonts w:eastAsiaTheme="minorHAnsi"/>
          <w:szCs w:val="24"/>
        </w:rPr>
        <w:t>to</w:t>
      </w:r>
      <w:r w:rsidRPr="00FB153C">
        <w:rPr>
          <w:rFonts w:ascii="TimesNewRomanPSMT" w:eastAsiaTheme="minorHAnsi" w:hAnsi="TimesNewRomanPSMT" w:cs="TimesNewRomanPSMT"/>
          <w:szCs w:val="24"/>
        </w:rPr>
        <w:t xml:space="preserve"> </w:t>
      </w:r>
      <w:r w:rsidRPr="00FB153C">
        <w:rPr>
          <w:rFonts w:eastAsiaTheme="minorHAnsi"/>
          <w:szCs w:val="24"/>
        </w:rPr>
        <w:t xml:space="preserve">oksidai (A), kietosios </w:t>
      </w:r>
      <w:r w:rsidRPr="00FB153C">
        <w:rPr>
          <w:rFonts w:ascii="TimesNewRomanPSMT" w:eastAsiaTheme="minorHAnsi" w:hAnsi="TimesNewRomanPSMT" w:cs="TimesNewRomanPSMT"/>
          <w:szCs w:val="24"/>
        </w:rPr>
        <w:t>dalelės (A), sieros dioksidas (A);</w:t>
      </w:r>
    </w:p>
    <w:p w:rsidR="00ED5192" w:rsidRPr="00ED5192" w:rsidRDefault="00FB153C" w:rsidP="00FB153C">
      <w:pPr>
        <w:pStyle w:val="Sraopastraipa"/>
        <w:numPr>
          <w:ilvl w:val="0"/>
          <w:numId w:val="40"/>
        </w:numPr>
        <w:autoSpaceDE w:val="0"/>
        <w:autoSpaceDN w:val="0"/>
        <w:adjustRightInd w:val="0"/>
        <w:rPr>
          <w:rFonts w:ascii="TimesNewRomanPSMT" w:eastAsiaTheme="minorHAnsi" w:hAnsi="TimesNewRomanPSMT" w:cs="TimesNewRomanPSMT"/>
          <w:szCs w:val="24"/>
        </w:rPr>
      </w:pPr>
      <w:r w:rsidRPr="00ED5192">
        <w:rPr>
          <w:rFonts w:eastAsiaTheme="minorHAnsi"/>
          <w:i/>
          <w:iCs/>
          <w:szCs w:val="24"/>
        </w:rPr>
        <w:t xml:space="preserve">Organizuotas </w:t>
      </w:r>
      <w:proofErr w:type="spellStart"/>
      <w:r w:rsidRPr="00ED5192">
        <w:rPr>
          <w:rFonts w:ascii="TimesNewRomanPS-BoldItalicMT" w:eastAsiaTheme="minorHAnsi" w:hAnsi="TimesNewRomanPS-BoldItalicMT" w:cs="TimesNewRomanPS-BoldItalicMT"/>
          <w:b/>
          <w:bCs/>
          <w:i/>
          <w:iCs/>
          <w:szCs w:val="24"/>
        </w:rPr>
        <w:t>o.t.š</w:t>
      </w:r>
      <w:proofErr w:type="spellEnd"/>
      <w:r w:rsidRPr="00ED5192">
        <w:rPr>
          <w:rFonts w:ascii="TimesNewRomanPS-BoldItalicMT" w:eastAsiaTheme="minorHAnsi" w:hAnsi="TimesNewRomanPS-BoldItalicMT" w:cs="TimesNewRomanPS-BoldItalicMT"/>
          <w:b/>
          <w:bCs/>
          <w:i/>
          <w:iCs/>
          <w:szCs w:val="24"/>
        </w:rPr>
        <w:t>. Nr. 10</w:t>
      </w:r>
      <w:r w:rsidRPr="00ED5192">
        <w:rPr>
          <w:rFonts w:eastAsiaTheme="minorHAnsi"/>
          <w:b/>
          <w:bCs/>
          <w:i/>
          <w:iCs/>
          <w:szCs w:val="24"/>
        </w:rPr>
        <w:t xml:space="preserve">8 </w:t>
      </w:r>
      <w:r w:rsidRPr="00ED5192">
        <w:rPr>
          <w:rFonts w:ascii="TimesNewRomanPSMT" w:eastAsiaTheme="minorHAnsi" w:hAnsi="TimesNewRomanPSMT" w:cs="TimesNewRomanPSMT"/>
          <w:szCs w:val="24"/>
        </w:rPr>
        <w:t xml:space="preserve">– dūmtraukis iš kieto kuro katilo, skirto </w:t>
      </w:r>
      <w:r w:rsidRPr="00ED5192">
        <w:rPr>
          <w:rFonts w:eastAsiaTheme="minorHAnsi"/>
          <w:szCs w:val="24"/>
        </w:rPr>
        <w:t>reprodukcinio cecho pa</w:t>
      </w:r>
      <w:r w:rsidRPr="00ED5192">
        <w:rPr>
          <w:rFonts w:ascii="TimesNewRomanPSMT" w:eastAsiaTheme="minorHAnsi" w:hAnsi="TimesNewRomanPSMT" w:cs="TimesNewRomanPSMT"/>
          <w:szCs w:val="24"/>
        </w:rPr>
        <w:t xml:space="preserve">talpų šildymui. Iš </w:t>
      </w:r>
      <w:proofErr w:type="spellStart"/>
      <w:r w:rsidRPr="00ED5192">
        <w:rPr>
          <w:rFonts w:ascii="TimesNewRomanPSMT" w:eastAsiaTheme="minorHAnsi" w:hAnsi="TimesNewRomanPSMT" w:cs="TimesNewRomanPSMT"/>
          <w:szCs w:val="24"/>
        </w:rPr>
        <w:t>o.t.š</w:t>
      </w:r>
      <w:proofErr w:type="spellEnd"/>
      <w:r w:rsidRPr="00ED5192">
        <w:rPr>
          <w:rFonts w:ascii="TimesNewRomanPSMT" w:eastAsiaTheme="minorHAnsi" w:hAnsi="TimesNewRomanPSMT" w:cs="TimesNewRomanPSMT"/>
          <w:szCs w:val="24"/>
        </w:rPr>
        <w:t>. išsisk</w:t>
      </w:r>
      <w:r w:rsidRPr="00ED5192">
        <w:rPr>
          <w:rFonts w:eastAsiaTheme="minorHAnsi"/>
          <w:szCs w:val="24"/>
        </w:rPr>
        <w:t>iria kuro degimo produktai: anglies monoksidas (A), azoto ok</w:t>
      </w:r>
      <w:r w:rsidRPr="00ED5192">
        <w:rPr>
          <w:rFonts w:ascii="TimesNewRomanPSMT" w:eastAsiaTheme="minorHAnsi" w:hAnsi="TimesNewRomanPSMT" w:cs="TimesNewRomanPSMT"/>
          <w:szCs w:val="24"/>
        </w:rPr>
        <w:t>sidai (A), kietosios dalelės (A), si</w:t>
      </w:r>
      <w:r w:rsidRPr="00ED5192">
        <w:rPr>
          <w:rFonts w:eastAsiaTheme="minorHAnsi"/>
          <w:szCs w:val="24"/>
        </w:rPr>
        <w:t>eros dioksidas (A);</w:t>
      </w:r>
    </w:p>
    <w:p w:rsidR="00ED5192" w:rsidRPr="00ED5192" w:rsidRDefault="00FB153C" w:rsidP="00FB153C">
      <w:pPr>
        <w:pStyle w:val="Sraopastraipa"/>
        <w:numPr>
          <w:ilvl w:val="0"/>
          <w:numId w:val="40"/>
        </w:numPr>
        <w:autoSpaceDE w:val="0"/>
        <w:autoSpaceDN w:val="0"/>
        <w:adjustRightInd w:val="0"/>
        <w:rPr>
          <w:rFonts w:ascii="TimesNewRomanPSMT" w:eastAsiaTheme="minorHAnsi" w:hAnsi="TimesNewRomanPSMT" w:cs="TimesNewRomanPSMT"/>
          <w:szCs w:val="24"/>
        </w:rPr>
      </w:pPr>
      <w:r w:rsidRPr="00ED5192">
        <w:rPr>
          <w:rFonts w:eastAsiaTheme="minorHAnsi"/>
          <w:i/>
          <w:iCs/>
          <w:szCs w:val="24"/>
        </w:rPr>
        <w:t xml:space="preserve">Organizuoti </w:t>
      </w:r>
      <w:proofErr w:type="spellStart"/>
      <w:r w:rsidRPr="00ED5192">
        <w:rPr>
          <w:rFonts w:ascii="TimesNewRomanPS-BoldItalicMT" w:eastAsiaTheme="minorHAnsi" w:hAnsi="TimesNewRomanPS-BoldItalicMT" w:cs="TimesNewRomanPS-BoldItalicMT"/>
          <w:b/>
          <w:bCs/>
          <w:i/>
          <w:iCs/>
          <w:szCs w:val="24"/>
        </w:rPr>
        <w:t>o.t.š</w:t>
      </w:r>
      <w:proofErr w:type="spellEnd"/>
      <w:r w:rsidRPr="00ED5192">
        <w:rPr>
          <w:rFonts w:ascii="TimesNewRomanPS-BoldItalicMT" w:eastAsiaTheme="minorHAnsi" w:hAnsi="TimesNewRomanPS-BoldItalicMT" w:cs="TimesNewRomanPS-BoldItalicMT"/>
          <w:b/>
          <w:bCs/>
          <w:i/>
          <w:iCs/>
          <w:szCs w:val="24"/>
        </w:rPr>
        <w:t>. Nr. 10</w:t>
      </w:r>
      <w:r w:rsidRPr="00ED5192">
        <w:rPr>
          <w:rFonts w:eastAsiaTheme="minorHAnsi"/>
          <w:b/>
          <w:bCs/>
          <w:i/>
          <w:iCs/>
          <w:szCs w:val="24"/>
        </w:rPr>
        <w:t xml:space="preserve">9 </w:t>
      </w:r>
      <w:r w:rsidRPr="00ED5192">
        <w:rPr>
          <w:rFonts w:eastAsiaTheme="minorHAnsi"/>
          <w:i/>
          <w:iCs/>
          <w:szCs w:val="24"/>
        </w:rPr>
        <w:t xml:space="preserve">ir </w:t>
      </w:r>
      <w:r w:rsidRPr="00ED5192">
        <w:rPr>
          <w:rFonts w:eastAsiaTheme="minorHAnsi"/>
          <w:b/>
          <w:bCs/>
          <w:i/>
          <w:iCs/>
          <w:szCs w:val="24"/>
        </w:rPr>
        <w:t xml:space="preserve">Nr. 110 </w:t>
      </w:r>
      <w:r w:rsidRPr="00ED5192">
        <w:rPr>
          <w:rFonts w:ascii="TimesNewRomanPSMT" w:eastAsiaTheme="minorHAnsi" w:hAnsi="TimesNewRomanPSMT" w:cs="TimesNewRomanPSMT"/>
          <w:szCs w:val="24"/>
        </w:rPr>
        <w:t>– dūmtrauki</w:t>
      </w:r>
      <w:r w:rsidRPr="00ED5192">
        <w:rPr>
          <w:rFonts w:eastAsiaTheme="minorHAnsi"/>
          <w:szCs w:val="24"/>
        </w:rPr>
        <w:t xml:space="preserve">ai </w:t>
      </w:r>
      <w:r w:rsidRPr="00ED5192">
        <w:rPr>
          <w:rFonts w:ascii="TimesNewRomanPSMT" w:eastAsiaTheme="minorHAnsi" w:hAnsi="TimesNewRomanPSMT" w:cs="TimesNewRomanPSMT"/>
          <w:szCs w:val="24"/>
        </w:rPr>
        <w:t xml:space="preserve">iš dujinių </w:t>
      </w:r>
      <w:r w:rsidRPr="00ED5192">
        <w:rPr>
          <w:rFonts w:eastAsiaTheme="minorHAnsi"/>
          <w:szCs w:val="24"/>
        </w:rPr>
        <w:t>k</w:t>
      </w:r>
      <w:r w:rsidRPr="00ED5192">
        <w:rPr>
          <w:rFonts w:ascii="TimesNewRomanPSMT" w:eastAsiaTheme="minorHAnsi" w:hAnsi="TimesNewRomanPSMT" w:cs="TimesNewRomanPSMT"/>
          <w:szCs w:val="24"/>
        </w:rPr>
        <w:t>atilų</w:t>
      </w:r>
      <w:r w:rsidRPr="00ED5192">
        <w:rPr>
          <w:rFonts w:eastAsiaTheme="minorHAnsi"/>
          <w:szCs w:val="24"/>
        </w:rPr>
        <w:t>, skirt</w:t>
      </w:r>
      <w:r w:rsidRPr="00ED5192">
        <w:rPr>
          <w:rFonts w:ascii="TimesNewRomanPSMT" w:eastAsiaTheme="minorHAnsi" w:hAnsi="TimesNewRomanPSMT" w:cs="TimesNewRomanPSMT"/>
          <w:szCs w:val="24"/>
        </w:rPr>
        <w:t xml:space="preserve">ų atjunkintų paršelių patalpų šildymui. Iš </w:t>
      </w:r>
      <w:proofErr w:type="spellStart"/>
      <w:r w:rsidRPr="00ED5192">
        <w:rPr>
          <w:rFonts w:ascii="TimesNewRomanPSMT" w:eastAsiaTheme="minorHAnsi" w:hAnsi="TimesNewRomanPSMT" w:cs="TimesNewRomanPSMT"/>
          <w:szCs w:val="24"/>
        </w:rPr>
        <w:t>o.t.š</w:t>
      </w:r>
      <w:proofErr w:type="spellEnd"/>
      <w:r w:rsidRPr="00ED5192">
        <w:rPr>
          <w:rFonts w:ascii="TimesNewRomanPSMT" w:eastAsiaTheme="minorHAnsi" w:hAnsi="TimesNewRomanPSMT" w:cs="TimesNewRomanPSMT"/>
          <w:szCs w:val="24"/>
        </w:rPr>
        <w:t>. išsiskiria kuro degimo produktai: anglies monoksidas (A), azo</w:t>
      </w:r>
      <w:r w:rsidRPr="00ED5192">
        <w:rPr>
          <w:rFonts w:eastAsiaTheme="minorHAnsi"/>
          <w:szCs w:val="24"/>
        </w:rPr>
        <w:t>to</w:t>
      </w:r>
      <w:r w:rsidRPr="00ED5192">
        <w:rPr>
          <w:rFonts w:ascii="TimesNewRomanPSMT" w:eastAsiaTheme="minorHAnsi" w:hAnsi="TimesNewRomanPSMT" w:cs="TimesNewRomanPSMT"/>
          <w:szCs w:val="24"/>
        </w:rPr>
        <w:t xml:space="preserve"> </w:t>
      </w:r>
      <w:r w:rsidRPr="00ED5192">
        <w:rPr>
          <w:rFonts w:eastAsiaTheme="minorHAnsi"/>
          <w:szCs w:val="24"/>
        </w:rPr>
        <w:t>oksidai (A), sieros dioksidas (A);</w:t>
      </w:r>
    </w:p>
    <w:p w:rsidR="00ED5192" w:rsidRDefault="00FB153C" w:rsidP="00FB153C">
      <w:pPr>
        <w:pStyle w:val="Sraopastraipa"/>
        <w:numPr>
          <w:ilvl w:val="0"/>
          <w:numId w:val="40"/>
        </w:numPr>
        <w:autoSpaceDE w:val="0"/>
        <w:autoSpaceDN w:val="0"/>
        <w:adjustRightInd w:val="0"/>
        <w:rPr>
          <w:rFonts w:ascii="TimesNewRomanPSMT" w:eastAsiaTheme="minorHAnsi" w:hAnsi="TimesNewRomanPSMT" w:cs="TimesNewRomanPSMT"/>
          <w:szCs w:val="24"/>
        </w:rPr>
      </w:pPr>
      <w:r w:rsidRPr="00ED5192">
        <w:rPr>
          <w:rFonts w:eastAsiaTheme="minorHAnsi"/>
          <w:i/>
          <w:iCs/>
          <w:szCs w:val="24"/>
        </w:rPr>
        <w:t xml:space="preserve">Organizuoti </w:t>
      </w:r>
      <w:proofErr w:type="spellStart"/>
      <w:r w:rsidRPr="00ED5192">
        <w:rPr>
          <w:rFonts w:ascii="TimesNewRomanPS-BoldItalicMT" w:eastAsiaTheme="minorHAnsi" w:hAnsi="TimesNewRomanPS-BoldItalicMT" w:cs="TimesNewRomanPS-BoldItalicMT"/>
          <w:b/>
          <w:bCs/>
          <w:i/>
          <w:iCs/>
          <w:szCs w:val="24"/>
        </w:rPr>
        <w:t>o.t.š</w:t>
      </w:r>
      <w:proofErr w:type="spellEnd"/>
      <w:r w:rsidRPr="00ED5192">
        <w:rPr>
          <w:rFonts w:ascii="TimesNewRomanPS-BoldItalicMT" w:eastAsiaTheme="minorHAnsi" w:hAnsi="TimesNewRomanPS-BoldItalicMT" w:cs="TimesNewRomanPS-BoldItalicMT"/>
          <w:b/>
          <w:bCs/>
          <w:i/>
          <w:iCs/>
          <w:szCs w:val="24"/>
        </w:rPr>
        <w:t>. Nr. 11</w:t>
      </w:r>
      <w:r w:rsidRPr="00ED5192">
        <w:rPr>
          <w:rFonts w:eastAsiaTheme="minorHAnsi"/>
          <w:b/>
          <w:bCs/>
          <w:i/>
          <w:iCs/>
          <w:szCs w:val="24"/>
        </w:rPr>
        <w:t>1</w:t>
      </w:r>
      <w:r w:rsidRPr="00ED5192">
        <w:rPr>
          <w:rFonts w:eastAsiaTheme="minorHAnsi"/>
          <w:i/>
          <w:iCs/>
          <w:szCs w:val="24"/>
        </w:rPr>
        <w:t>-</w:t>
      </w:r>
      <w:r w:rsidRPr="00ED5192">
        <w:rPr>
          <w:rFonts w:eastAsiaTheme="minorHAnsi"/>
          <w:b/>
          <w:bCs/>
          <w:i/>
          <w:iCs/>
          <w:szCs w:val="24"/>
        </w:rPr>
        <w:t xml:space="preserve">211 </w:t>
      </w:r>
      <w:r w:rsidRPr="00ED5192">
        <w:rPr>
          <w:rFonts w:ascii="TimesNewRomanPSMT" w:eastAsiaTheme="minorHAnsi" w:hAnsi="TimesNewRomanPSMT" w:cs="TimesNewRomanPSMT"/>
          <w:szCs w:val="24"/>
        </w:rPr>
        <w:t xml:space="preserve">– stoginės ventiliacijos šachtos (toliau – </w:t>
      </w:r>
      <w:r w:rsidRPr="00ED5192">
        <w:rPr>
          <w:rFonts w:eastAsiaTheme="minorHAnsi"/>
          <w:szCs w:val="24"/>
        </w:rPr>
        <w:t>ventiliatoriai), skir</w:t>
      </w:r>
      <w:r w:rsidRPr="00ED5192">
        <w:rPr>
          <w:rFonts w:ascii="TimesNewRomanPSMT" w:eastAsiaTheme="minorHAnsi" w:hAnsi="TimesNewRomanPSMT" w:cs="TimesNewRomanPSMT"/>
          <w:szCs w:val="24"/>
        </w:rPr>
        <w:t xml:space="preserve">tos tvartų (fermų) </w:t>
      </w:r>
      <w:r w:rsidRPr="00ED5192">
        <w:rPr>
          <w:rFonts w:eastAsiaTheme="minorHAnsi"/>
          <w:szCs w:val="24"/>
        </w:rPr>
        <w:t>Nr. 1.1, 1.2, 2.1, 2.2, 3.1, 3.2, 4.1, 4.2, 5.1, 5.2, 6.1, 6.2, 7.1, 7.2, 8.1, 8.2,</w:t>
      </w:r>
      <w:r w:rsidRPr="00ED5192">
        <w:rPr>
          <w:rFonts w:ascii="TimesNewRomanPSMT" w:eastAsiaTheme="minorHAnsi" w:hAnsi="TimesNewRomanPSMT" w:cs="TimesNewRomanPSMT"/>
          <w:szCs w:val="24"/>
        </w:rPr>
        <w:t xml:space="preserve"> </w:t>
      </w:r>
      <w:r w:rsidRPr="00ED5192">
        <w:rPr>
          <w:rFonts w:eastAsiaTheme="minorHAnsi"/>
          <w:szCs w:val="24"/>
        </w:rPr>
        <w:t xml:space="preserve">9.1, 9.2, 10.1, 10.2, 11.1, 11.2, 12.1, 12.2, 12.3, 12.4, 13, 14.1, 14.2, 14.3 ir 14.4 </w:t>
      </w:r>
      <w:r w:rsidRPr="00ED5192">
        <w:rPr>
          <w:rFonts w:ascii="TimesNewRomanPSMT" w:eastAsiaTheme="minorHAnsi" w:hAnsi="TimesNewRomanPSMT" w:cs="TimesNewRomanPSMT"/>
          <w:szCs w:val="24"/>
        </w:rPr>
        <w:t xml:space="preserve">vėdinimui. Iš </w:t>
      </w:r>
      <w:proofErr w:type="spellStart"/>
      <w:r w:rsidRPr="00ED5192">
        <w:rPr>
          <w:rFonts w:ascii="TimesNewRomanPSMT" w:eastAsiaTheme="minorHAnsi" w:hAnsi="TimesNewRomanPSMT" w:cs="TimesNewRomanPSMT"/>
          <w:szCs w:val="24"/>
        </w:rPr>
        <w:t>o.t.š</w:t>
      </w:r>
      <w:proofErr w:type="spellEnd"/>
      <w:r w:rsidRPr="00ED5192">
        <w:rPr>
          <w:rFonts w:ascii="TimesNewRomanPSMT" w:eastAsiaTheme="minorHAnsi" w:hAnsi="TimesNewRomanPSMT" w:cs="TimesNewRomanPSMT"/>
          <w:szCs w:val="24"/>
        </w:rPr>
        <w:t>. išsiskiria: kietosios dalelės, amoniakas;</w:t>
      </w:r>
    </w:p>
    <w:p w:rsidR="00ED5192" w:rsidRPr="00ED5192" w:rsidRDefault="00FB153C" w:rsidP="00FB153C">
      <w:pPr>
        <w:pStyle w:val="Sraopastraipa"/>
        <w:numPr>
          <w:ilvl w:val="0"/>
          <w:numId w:val="40"/>
        </w:numPr>
        <w:autoSpaceDE w:val="0"/>
        <w:autoSpaceDN w:val="0"/>
        <w:adjustRightInd w:val="0"/>
        <w:rPr>
          <w:rFonts w:ascii="TimesNewRomanPSMT" w:eastAsiaTheme="minorHAnsi" w:hAnsi="TimesNewRomanPSMT" w:cs="TimesNewRomanPSMT"/>
          <w:szCs w:val="24"/>
        </w:rPr>
      </w:pPr>
      <w:r w:rsidRPr="00ED5192">
        <w:rPr>
          <w:rFonts w:eastAsiaTheme="minorHAnsi"/>
          <w:i/>
          <w:iCs/>
          <w:szCs w:val="24"/>
        </w:rPr>
        <w:t xml:space="preserve">Neorganizuotas </w:t>
      </w:r>
      <w:proofErr w:type="spellStart"/>
      <w:r w:rsidRPr="00ED5192">
        <w:rPr>
          <w:rFonts w:eastAsiaTheme="minorHAnsi"/>
          <w:b/>
          <w:bCs/>
          <w:i/>
          <w:iCs/>
          <w:szCs w:val="24"/>
        </w:rPr>
        <w:t>o</w:t>
      </w:r>
      <w:r w:rsidRPr="00ED5192">
        <w:rPr>
          <w:rFonts w:ascii="TimesNewRomanPS-BoldItalicMT" w:eastAsiaTheme="minorHAnsi" w:hAnsi="TimesNewRomanPS-BoldItalicMT" w:cs="TimesNewRomanPS-BoldItalicMT"/>
          <w:b/>
          <w:bCs/>
          <w:i/>
          <w:iCs/>
          <w:szCs w:val="24"/>
        </w:rPr>
        <w:t>.t.š</w:t>
      </w:r>
      <w:proofErr w:type="spellEnd"/>
      <w:r w:rsidRPr="00ED5192">
        <w:rPr>
          <w:rFonts w:ascii="TimesNewRomanPS-BoldItalicMT" w:eastAsiaTheme="minorHAnsi" w:hAnsi="TimesNewRomanPS-BoldItalicMT" w:cs="TimesNewRomanPS-BoldItalicMT"/>
          <w:b/>
          <w:bCs/>
          <w:i/>
          <w:iCs/>
          <w:szCs w:val="24"/>
        </w:rPr>
        <w:t xml:space="preserve">. </w:t>
      </w:r>
      <w:r w:rsidRPr="00ED5192">
        <w:rPr>
          <w:rFonts w:eastAsiaTheme="minorHAnsi"/>
          <w:b/>
          <w:bCs/>
          <w:i/>
          <w:iCs/>
          <w:szCs w:val="24"/>
        </w:rPr>
        <w:t xml:space="preserve">Nr. 601 </w:t>
      </w:r>
      <w:r w:rsidRPr="00ED5192">
        <w:rPr>
          <w:rFonts w:ascii="TimesNewRomanPSMT" w:eastAsiaTheme="minorHAnsi" w:hAnsi="TimesNewRomanPSMT" w:cs="TimesNewRomanPSMT"/>
          <w:szCs w:val="24"/>
        </w:rPr>
        <w:t xml:space="preserve">– separatorius, skirtas mėšlo tvarkymui. Iš </w:t>
      </w:r>
      <w:proofErr w:type="spellStart"/>
      <w:r w:rsidRPr="00ED5192">
        <w:rPr>
          <w:rFonts w:ascii="TimesNewRomanPSMT" w:eastAsiaTheme="minorHAnsi" w:hAnsi="TimesNewRomanPSMT" w:cs="TimesNewRomanPSMT"/>
          <w:szCs w:val="24"/>
        </w:rPr>
        <w:t>o.t.š</w:t>
      </w:r>
      <w:proofErr w:type="spellEnd"/>
      <w:r w:rsidRPr="00ED5192">
        <w:rPr>
          <w:rFonts w:ascii="TimesNewRomanPSMT" w:eastAsiaTheme="minorHAnsi" w:hAnsi="TimesNewRomanPSMT" w:cs="TimesNewRomanPSMT"/>
          <w:szCs w:val="24"/>
        </w:rPr>
        <w:t>. išsiskiria a</w:t>
      </w:r>
      <w:r w:rsidRPr="00ED5192">
        <w:rPr>
          <w:rFonts w:eastAsiaTheme="minorHAnsi"/>
          <w:szCs w:val="24"/>
        </w:rPr>
        <w:t>moniakas;</w:t>
      </w:r>
    </w:p>
    <w:p w:rsidR="00ED5192" w:rsidRDefault="00FB153C" w:rsidP="00FB153C">
      <w:pPr>
        <w:pStyle w:val="Sraopastraipa"/>
        <w:numPr>
          <w:ilvl w:val="0"/>
          <w:numId w:val="40"/>
        </w:numPr>
        <w:autoSpaceDE w:val="0"/>
        <w:autoSpaceDN w:val="0"/>
        <w:adjustRightInd w:val="0"/>
        <w:rPr>
          <w:rFonts w:ascii="TimesNewRomanPSMT" w:eastAsiaTheme="minorHAnsi" w:hAnsi="TimesNewRomanPSMT" w:cs="TimesNewRomanPSMT"/>
          <w:szCs w:val="24"/>
        </w:rPr>
      </w:pPr>
      <w:r w:rsidRPr="00ED5192">
        <w:rPr>
          <w:rFonts w:eastAsiaTheme="minorHAnsi"/>
          <w:i/>
          <w:iCs/>
          <w:szCs w:val="24"/>
        </w:rPr>
        <w:t xml:space="preserve">Neorganizuoti </w:t>
      </w:r>
      <w:proofErr w:type="spellStart"/>
      <w:r w:rsidRPr="00ED5192">
        <w:rPr>
          <w:rFonts w:ascii="TimesNewRomanPS-BoldItalicMT" w:eastAsiaTheme="minorHAnsi" w:hAnsi="TimesNewRomanPS-BoldItalicMT" w:cs="TimesNewRomanPS-BoldItalicMT"/>
          <w:b/>
          <w:bCs/>
          <w:i/>
          <w:iCs/>
          <w:szCs w:val="24"/>
        </w:rPr>
        <w:t>o.t.š</w:t>
      </w:r>
      <w:proofErr w:type="spellEnd"/>
      <w:r w:rsidRPr="00ED5192">
        <w:rPr>
          <w:rFonts w:ascii="TimesNewRomanPS-BoldItalicMT" w:eastAsiaTheme="minorHAnsi" w:hAnsi="TimesNewRomanPS-BoldItalicMT" w:cs="TimesNewRomanPS-BoldItalicMT"/>
          <w:b/>
          <w:bCs/>
          <w:i/>
          <w:iCs/>
          <w:szCs w:val="24"/>
        </w:rPr>
        <w:t>. Nr. 60</w:t>
      </w:r>
      <w:r w:rsidRPr="00ED5192">
        <w:rPr>
          <w:rFonts w:eastAsiaTheme="minorHAnsi"/>
          <w:b/>
          <w:bCs/>
          <w:i/>
          <w:iCs/>
          <w:szCs w:val="24"/>
        </w:rPr>
        <w:t>2</w:t>
      </w:r>
      <w:r w:rsidRPr="00ED5192">
        <w:rPr>
          <w:rFonts w:eastAsiaTheme="minorHAnsi"/>
          <w:i/>
          <w:iCs/>
          <w:szCs w:val="24"/>
        </w:rPr>
        <w:t>-</w:t>
      </w:r>
      <w:r w:rsidRPr="00ED5192">
        <w:rPr>
          <w:rFonts w:eastAsiaTheme="minorHAnsi"/>
          <w:b/>
          <w:bCs/>
          <w:i/>
          <w:iCs/>
          <w:szCs w:val="24"/>
        </w:rPr>
        <w:t xml:space="preserve">604 </w:t>
      </w:r>
      <w:r w:rsidRPr="00ED5192">
        <w:rPr>
          <w:rFonts w:ascii="TimesNewRomanPSMT" w:eastAsiaTheme="minorHAnsi" w:hAnsi="TimesNewRomanPSMT" w:cs="TimesNewRomanPSMT"/>
          <w:szCs w:val="24"/>
        </w:rPr>
        <w:t>– tvenkiniai Nr. 1, 2 ir 3 (skysto mėš</w:t>
      </w:r>
      <w:r w:rsidRPr="00ED5192">
        <w:rPr>
          <w:rFonts w:eastAsiaTheme="minorHAnsi"/>
          <w:szCs w:val="24"/>
        </w:rPr>
        <w:t xml:space="preserve">lo tvenkiniai), skirti </w:t>
      </w:r>
      <w:r w:rsidRPr="00ED5192">
        <w:rPr>
          <w:rFonts w:ascii="TimesNewRomanPSMT" w:eastAsiaTheme="minorHAnsi" w:hAnsi="TimesNewRomanPSMT" w:cs="TimesNewRomanPSMT"/>
          <w:szCs w:val="24"/>
        </w:rPr>
        <w:t xml:space="preserve">mėšlo </w:t>
      </w:r>
      <w:r w:rsidRPr="00ED5192">
        <w:rPr>
          <w:rFonts w:eastAsiaTheme="minorHAnsi"/>
          <w:szCs w:val="24"/>
        </w:rPr>
        <w:t>saugojimui</w:t>
      </w:r>
      <w:r w:rsidRPr="00ED5192">
        <w:rPr>
          <w:rFonts w:ascii="TimesNewRomanPSMT" w:eastAsiaTheme="minorHAnsi" w:hAnsi="TimesNewRomanPSMT" w:cs="TimesNewRomanPSMT"/>
          <w:szCs w:val="24"/>
        </w:rPr>
        <w:t xml:space="preserve">. Iš </w:t>
      </w:r>
      <w:proofErr w:type="spellStart"/>
      <w:r w:rsidRPr="00ED5192">
        <w:rPr>
          <w:rFonts w:ascii="TimesNewRomanPSMT" w:eastAsiaTheme="minorHAnsi" w:hAnsi="TimesNewRomanPSMT" w:cs="TimesNewRomanPSMT"/>
          <w:szCs w:val="24"/>
        </w:rPr>
        <w:t>o.t.š</w:t>
      </w:r>
      <w:proofErr w:type="spellEnd"/>
      <w:r w:rsidRPr="00ED5192">
        <w:rPr>
          <w:rFonts w:ascii="TimesNewRomanPSMT" w:eastAsiaTheme="minorHAnsi" w:hAnsi="TimesNewRomanPSMT" w:cs="TimesNewRomanPSMT"/>
          <w:szCs w:val="24"/>
        </w:rPr>
        <w:t>. išsiskiria amoniakas;</w:t>
      </w:r>
    </w:p>
    <w:p w:rsidR="00FB153C" w:rsidRPr="00ED5192" w:rsidRDefault="00FB153C" w:rsidP="00FB153C">
      <w:pPr>
        <w:pStyle w:val="Sraopastraipa"/>
        <w:numPr>
          <w:ilvl w:val="0"/>
          <w:numId w:val="40"/>
        </w:numPr>
        <w:autoSpaceDE w:val="0"/>
        <w:autoSpaceDN w:val="0"/>
        <w:adjustRightInd w:val="0"/>
        <w:rPr>
          <w:rFonts w:ascii="TimesNewRomanPSMT" w:eastAsiaTheme="minorHAnsi" w:hAnsi="TimesNewRomanPSMT" w:cs="TimesNewRomanPSMT"/>
          <w:szCs w:val="24"/>
        </w:rPr>
      </w:pPr>
      <w:r w:rsidRPr="00ED5192">
        <w:rPr>
          <w:rFonts w:eastAsiaTheme="minorHAnsi"/>
          <w:i/>
          <w:iCs/>
          <w:szCs w:val="24"/>
        </w:rPr>
        <w:lastRenderedPageBreak/>
        <w:t xml:space="preserve">Neorganizuotas </w:t>
      </w:r>
      <w:proofErr w:type="spellStart"/>
      <w:r w:rsidRPr="00ED5192">
        <w:rPr>
          <w:rFonts w:eastAsiaTheme="minorHAnsi"/>
          <w:b/>
          <w:bCs/>
          <w:i/>
          <w:iCs/>
          <w:szCs w:val="24"/>
        </w:rPr>
        <w:t>o</w:t>
      </w:r>
      <w:r w:rsidRPr="00ED5192">
        <w:rPr>
          <w:rFonts w:ascii="TimesNewRomanPS-BoldItalicMT" w:eastAsiaTheme="minorHAnsi" w:hAnsi="TimesNewRomanPS-BoldItalicMT" w:cs="TimesNewRomanPS-BoldItalicMT"/>
          <w:b/>
          <w:bCs/>
          <w:i/>
          <w:iCs/>
          <w:szCs w:val="24"/>
        </w:rPr>
        <w:t>.t.š</w:t>
      </w:r>
      <w:proofErr w:type="spellEnd"/>
      <w:r w:rsidRPr="00ED5192">
        <w:rPr>
          <w:rFonts w:ascii="TimesNewRomanPS-BoldItalicMT" w:eastAsiaTheme="minorHAnsi" w:hAnsi="TimesNewRomanPS-BoldItalicMT" w:cs="TimesNewRomanPS-BoldItalicMT"/>
          <w:b/>
          <w:bCs/>
          <w:i/>
          <w:iCs/>
          <w:szCs w:val="24"/>
        </w:rPr>
        <w:t xml:space="preserve">. </w:t>
      </w:r>
      <w:r w:rsidRPr="00ED5192">
        <w:rPr>
          <w:rFonts w:eastAsiaTheme="minorHAnsi"/>
          <w:b/>
          <w:bCs/>
          <w:i/>
          <w:iCs/>
          <w:szCs w:val="24"/>
        </w:rPr>
        <w:t xml:space="preserve">Nr. 606 </w:t>
      </w:r>
      <w:r w:rsidRPr="00ED5192">
        <w:rPr>
          <w:rFonts w:ascii="TimesNewRomanPSMT" w:eastAsiaTheme="minorHAnsi" w:hAnsi="TimesNewRomanPSMT" w:cs="TimesNewRomanPSMT"/>
          <w:szCs w:val="24"/>
        </w:rPr>
        <w:t xml:space="preserve">– mėšlidė, skirta mėšlo saugojimui. Iš </w:t>
      </w:r>
      <w:proofErr w:type="spellStart"/>
      <w:r w:rsidRPr="00ED5192">
        <w:rPr>
          <w:rFonts w:ascii="TimesNewRomanPSMT" w:eastAsiaTheme="minorHAnsi" w:hAnsi="TimesNewRomanPSMT" w:cs="TimesNewRomanPSMT"/>
          <w:szCs w:val="24"/>
        </w:rPr>
        <w:t>o.t.š</w:t>
      </w:r>
      <w:proofErr w:type="spellEnd"/>
      <w:r w:rsidRPr="00ED5192">
        <w:rPr>
          <w:rFonts w:ascii="TimesNewRomanPSMT" w:eastAsiaTheme="minorHAnsi" w:hAnsi="TimesNewRomanPSMT" w:cs="TimesNewRomanPSMT"/>
          <w:szCs w:val="24"/>
        </w:rPr>
        <w:t>. išsiskiria amonia</w:t>
      </w:r>
      <w:r w:rsidRPr="00ED5192">
        <w:rPr>
          <w:rFonts w:eastAsiaTheme="minorHAnsi"/>
          <w:szCs w:val="24"/>
        </w:rPr>
        <w:t>kas;</w:t>
      </w:r>
    </w:p>
    <w:p w:rsidR="0004453A" w:rsidRPr="00ED5192" w:rsidRDefault="0004453A" w:rsidP="0004453A">
      <w:pPr>
        <w:spacing w:before="120" w:after="120"/>
        <w:jc w:val="both"/>
      </w:pPr>
      <w:r w:rsidRPr="00ED5192">
        <w:t>Amoniakas – pagrindinė medžiaga sukelianti nemalonius kvapus. Kvapų išsiskyrimas kinta priklausomai nuo temperatūros pokyčių, saulės radiacijos pokyčių, tačiau amoniakas ore greitai skyla, todėl jo skleidžiamas kvapas – trumpalaikis. Individualus jautrumas kvapams yra skirtingas, esant vienodai medžiaginei koncentracijai, todėl skirtingi žmonės skirtingai juos suvokia.</w:t>
      </w:r>
    </w:p>
    <w:p w:rsidR="0004453A" w:rsidRPr="004A5674" w:rsidRDefault="00466C5E" w:rsidP="0004453A">
      <w:pPr>
        <w:spacing w:before="120" w:after="120"/>
        <w:jc w:val="both"/>
      </w:pPr>
      <w:r w:rsidRPr="004A5674">
        <w:t>Amoniako ir k</w:t>
      </w:r>
      <w:r w:rsidR="0004453A" w:rsidRPr="004A5674">
        <w:t>vapų</w:t>
      </w:r>
      <w:r w:rsidRPr="004A5674">
        <w:t xml:space="preserve"> taršos </w:t>
      </w:r>
      <w:r w:rsidR="0004453A" w:rsidRPr="004A5674">
        <w:t>prevenci</w:t>
      </w:r>
      <w:r w:rsidRPr="004A5674">
        <w:t>jai taikoma keleta</w:t>
      </w:r>
      <w:r w:rsidR="0004453A" w:rsidRPr="004A5674">
        <w:t>s priemon</w:t>
      </w:r>
      <w:r w:rsidRPr="004A5674">
        <w:t>ių</w:t>
      </w:r>
      <w:r w:rsidR="0004453A" w:rsidRPr="004A5674">
        <w:t xml:space="preserve"> – </w:t>
      </w:r>
      <w:r w:rsidRPr="004A5674">
        <w:t>gyvūnai</w:t>
      </w:r>
      <w:r w:rsidR="0004453A" w:rsidRPr="004A5674">
        <w:t xml:space="preserve"> laikomi uždarose patalpose, optimizuojama pašarų sudėtis, </w:t>
      </w:r>
      <w:r w:rsidRPr="004A5674">
        <w:t xml:space="preserve">tvartai vieną kartą per savaitę apdorojami su </w:t>
      </w:r>
      <w:proofErr w:type="spellStart"/>
      <w:r w:rsidRPr="004A5674">
        <w:t>biostabilizatoriumi</w:t>
      </w:r>
      <w:proofErr w:type="spellEnd"/>
      <w:r w:rsidRPr="004A5674">
        <w:t xml:space="preserve"> dėl ko amoniako ir kvapų tarša gyvulių laiky</w:t>
      </w:r>
      <w:r w:rsidRPr="00526335">
        <w:t>mo vietoje sumažėja iki 7</w:t>
      </w:r>
      <w:r w:rsidR="004B468B" w:rsidRPr="00526335">
        <w:t>5</w:t>
      </w:r>
      <w:r w:rsidRPr="00526335">
        <w:t xml:space="preserve"> proc., srutų laikymo </w:t>
      </w:r>
      <w:r w:rsidR="00526335">
        <w:t>–</w:t>
      </w:r>
      <w:r w:rsidRPr="00526335">
        <w:t xml:space="preserve"> iki 40 proc. </w:t>
      </w:r>
      <w:r w:rsidR="00A60947">
        <w:t>S</w:t>
      </w:r>
      <w:r w:rsidRPr="00526335">
        <w:t xml:space="preserve">rutų </w:t>
      </w:r>
      <w:r w:rsidR="00A60947">
        <w:t>tvenkinių</w:t>
      </w:r>
      <w:r w:rsidRPr="00526335">
        <w:t xml:space="preserve"> paviršius dengiami </w:t>
      </w:r>
      <w:r w:rsidR="00A60947">
        <w:t xml:space="preserve">aliejumi ar </w:t>
      </w:r>
      <w:r w:rsidRPr="00526335">
        <w:t>smulkintais šiaudais</w:t>
      </w:r>
      <w:r w:rsidR="00A60947">
        <w:t>,</w:t>
      </w:r>
      <w:r w:rsidRPr="00526335">
        <w:t xml:space="preserve"> ar kita danga.</w:t>
      </w:r>
      <w:r w:rsidRPr="004A5674">
        <w:t xml:space="preserve"> </w:t>
      </w:r>
    </w:p>
    <w:p w:rsidR="0004453A" w:rsidRPr="004A5674" w:rsidRDefault="0004453A" w:rsidP="0004453A">
      <w:pPr>
        <w:spacing w:before="120" w:after="120"/>
        <w:jc w:val="both"/>
      </w:pPr>
      <w:r w:rsidRPr="004A5674">
        <w:t xml:space="preserve">Cheminė tarša neviršys nustatytų didžiausių leistinų koncentracijų, atsižvelgiant į ūkinės veiklos mąstą ir vietos ypatybes. </w:t>
      </w:r>
      <w:r w:rsidR="009C7C3E" w:rsidRPr="004A5674">
        <w:t>Oro taršos sklaidos vertinim</w:t>
      </w:r>
      <w:r w:rsidR="00526335">
        <w:t xml:space="preserve">as </w:t>
      </w:r>
      <w:r w:rsidR="009C7C3E" w:rsidRPr="004A5674">
        <w:t>p</w:t>
      </w:r>
      <w:r w:rsidR="00526335">
        <w:t>ridedamas</w:t>
      </w:r>
      <w:r w:rsidR="009C7C3E" w:rsidRPr="004A5674">
        <w:t xml:space="preserve"> </w:t>
      </w:r>
      <w:r w:rsidR="005E7029">
        <w:t>6</w:t>
      </w:r>
      <w:r w:rsidR="009C7C3E" w:rsidRPr="00526335">
        <w:t xml:space="preserve"> priede, </w:t>
      </w:r>
      <w:r w:rsidRPr="00526335">
        <w:t>Oro taršos skaičiavimai</w:t>
      </w:r>
      <w:r w:rsidR="009C7C3E" w:rsidRPr="00526335">
        <w:t xml:space="preserve">, remiantis </w:t>
      </w:r>
      <w:r w:rsidR="004B468B" w:rsidRPr="00526335">
        <w:t xml:space="preserve">2016 m. oro taršos šaltinių ir iš jų išmetamų teršalų </w:t>
      </w:r>
      <w:r w:rsidR="009C7C3E" w:rsidRPr="00526335">
        <w:t>inventorizacija</w:t>
      </w:r>
      <w:r w:rsidR="004B468B" w:rsidRPr="00526335">
        <w:t>,</w:t>
      </w:r>
      <w:r w:rsidR="009C7C3E" w:rsidRPr="00526335">
        <w:t xml:space="preserve"> p</w:t>
      </w:r>
      <w:r w:rsidR="004C37B7">
        <w:t>ridedama</w:t>
      </w:r>
      <w:r w:rsidR="009C7C3E" w:rsidRPr="00526335">
        <w:t xml:space="preserve"> </w:t>
      </w:r>
      <w:r w:rsidR="005E7029">
        <w:t>8</w:t>
      </w:r>
      <w:r w:rsidR="009C7C3E" w:rsidRPr="00526335">
        <w:t xml:space="preserve"> priede</w:t>
      </w:r>
      <w:r w:rsidRPr="00526335">
        <w:t>, kvapų sklaidos vertinim</w:t>
      </w:r>
      <w:r w:rsidR="00526335" w:rsidRPr="00526335">
        <w:t xml:space="preserve">as </w:t>
      </w:r>
      <w:r w:rsidRPr="00526335">
        <w:t>p</w:t>
      </w:r>
      <w:r w:rsidR="00526335" w:rsidRPr="00526335">
        <w:t>ridedamas</w:t>
      </w:r>
      <w:r w:rsidR="009C7C3E" w:rsidRPr="00526335">
        <w:t xml:space="preserve"> </w:t>
      </w:r>
      <w:r w:rsidR="004A5674" w:rsidRPr="00526335">
        <w:rPr>
          <w:iCs/>
        </w:rPr>
        <w:t>1</w:t>
      </w:r>
      <w:r w:rsidR="005E7029">
        <w:rPr>
          <w:iCs/>
        </w:rPr>
        <w:t>0</w:t>
      </w:r>
      <w:r w:rsidR="004A5674" w:rsidRPr="00526335">
        <w:rPr>
          <w:iCs/>
        </w:rPr>
        <w:t xml:space="preserve"> priede</w:t>
      </w:r>
      <w:r w:rsidRPr="00526335">
        <w:rPr>
          <w:iCs/>
        </w:rPr>
        <w:t>.</w:t>
      </w:r>
      <w:r w:rsidRPr="00526335">
        <w:t xml:space="preserve"> </w:t>
      </w:r>
      <w:r w:rsidR="009C7C3E" w:rsidRPr="00526335">
        <w:t>T</w:t>
      </w:r>
      <w:r w:rsidR="006F513F" w:rsidRPr="00526335">
        <w:t>aršos šaltinių schema p</w:t>
      </w:r>
      <w:r w:rsidR="00526335" w:rsidRPr="00526335">
        <w:t>ridedama</w:t>
      </w:r>
      <w:r w:rsidR="006F513F" w:rsidRPr="00526335">
        <w:t xml:space="preserve"> </w:t>
      </w:r>
      <w:r w:rsidR="005E7029">
        <w:t>9</w:t>
      </w:r>
      <w:r w:rsidR="006F513F" w:rsidRPr="00526335">
        <w:t xml:space="preserve"> priede.</w:t>
      </w:r>
    </w:p>
    <w:p w:rsidR="0004453A" w:rsidRPr="004A5674" w:rsidRDefault="0004453A" w:rsidP="0004453A">
      <w:pPr>
        <w:spacing w:before="120" w:after="120"/>
        <w:jc w:val="both"/>
      </w:pPr>
      <w:r w:rsidRPr="004A5674">
        <w:t>Suskaičiuota teršalų koncentracija gyvenamosios aplinkos ore neviršija nustatytų aplinkos užterštumo normų.</w:t>
      </w:r>
    </w:p>
    <w:p w:rsidR="00B0002E" w:rsidRDefault="00B0002E" w:rsidP="00E947F2">
      <w:pPr>
        <w:spacing w:after="60"/>
        <w:ind w:firstLine="567"/>
        <w:jc w:val="both"/>
        <w:rPr>
          <w:sz w:val="22"/>
          <w:szCs w:val="24"/>
          <w:lang w:eastAsia="lt-LT"/>
        </w:rPr>
      </w:pPr>
      <w:r w:rsidRPr="0098113F">
        <w:rPr>
          <w:sz w:val="22"/>
          <w:szCs w:val="24"/>
          <w:lang w:eastAsia="lt-LT"/>
        </w:rPr>
        <w:t>9 lentelė. Į aplinkos orą numatomi išmesti teršalai ir jų kiekis</w:t>
      </w:r>
    </w:p>
    <w:tbl>
      <w:tblPr>
        <w:tblW w:w="13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6E3910" w:rsidTr="006E3910">
        <w:trPr>
          <w:trHeight w:val="404"/>
          <w:jc w:val="center"/>
        </w:trPr>
        <w:tc>
          <w:tcPr>
            <w:tcW w:w="5506" w:type="dxa"/>
            <w:tcBorders>
              <w:top w:val="single" w:sz="4" w:space="0" w:color="auto"/>
              <w:left w:val="single" w:sz="4" w:space="0" w:color="auto"/>
              <w:bottom w:val="single" w:sz="4" w:space="0" w:color="auto"/>
              <w:right w:val="single" w:sz="4" w:space="0" w:color="auto"/>
            </w:tcBorders>
            <w:vAlign w:val="center"/>
          </w:tcPr>
          <w:p w:rsidR="006E3910" w:rsidRDefault="006E3910" w:rsidP="006E3910">
            <w:pPr>
              <w:jc w:val="center"/>
              <w:rPr>
                <w:sz w:val="18"/>
                <w:lang w:eastAsia="lt-LT"/>
              </w:rPr>
            </w:pPr>
            <w:r>
              <w:rPr>
                <w:sz w:val="18"/>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rsidR="006E3910" w:rsidRDefault="006E3910" w:rsidP="006E3910">
            <w:pPr>
              <w:jc w:val="center"/>
              <w:rPr>
                <w:sz w:val="18"/>
                <w:vertAlign w:val="superscript"/>
                <w:lang w:eastAsia="lt-LT"/>
              </w:rPr>
            </w:pPr>
            <w:r>
              <w:rPr>
                <w:sz w:val="18"/>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rsidR="006E3910" w:rsidRDefault="006E3910" w:rsidP="006E3910">
            <w:pPr>
              <w:jc w:val="center"/>
              <w:rPr>
                <w:sz w:val="18"/>
                <w:lang w:eastAsia="lt-LT"/>
              </w:rPr>
            </w:pPr>
            <w:r>
              <w:rPr>
                <w:sz w:val="18"/>
                <w:lang w:eastAsia="lt-LT"/>
              </w:rPr>
              <w:t>Numatoma (prašoma leisti) išmesti, t/m.</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Default="006E3910" w:rsidP="006E3910">
            <w:pPr>
              <w:jc w:val="center"/>
              <w:rPr>
                <w:sz w:val="18"/>
                <w:lang w:eastAsia="lt-LT"/>
              </w:rPr>
            </w:pPr>
            <w:r>
              <w:rPr>
                <w:sz w:val="18"/>
                <w:lang w:eastAsia="lt-LT"/>
              </w:rPr>
              <w:t>1</w:t>
            </w:r>
          </w:p>
        </w:tc>
        <w:tc>
          <w:tcPr>
            <w:tcW w:w="2699" w:type="dxa"/>
            <w:tcBorders>
              <w:top w:val="single" w:sz="4" w:space="0" w:color="auto"/>
              <w:left w:val="single" w:sz="4" w:space="0" w:color="auto"/>
              <w:bottom w:val="single" w:sz="4" w:space="0" w:color="auto"/>
              <w:right w:val="single" w:sz="4" w:space="0" w:color="auto"/>
            </w:tcBorders>
          </w:tcPr>
          <w:p w:rsidR="006E3910" w:rsidRDefault="006E3910" w:rsidP="006E3910">
            <w:pPr>
              <w:jc w:val="center"/>
              <w:rPr>
                <w:sz w:val="18"/>
                <w:lang w:eastAsia="lt-LT"/>
              </w:rPr>
            </w:pPr>
            <w:r>
              <w:rPr>
                <w:sz w:val="18"/>
                <w:lang w:eastAsia="lt-LT"/>
              </w:rPr>
              <w:t>2</w:t>
            </w:r>
          </w:p>
        </w:tc>
        <w:tc>
          <w:tcPr>
            <w:tcW w:w="4983" w:type="dxa"/>
            <w:tcBorders>
              <w:top w:val="single" w:sz="4" w:space="0" w:color="auto"/>
              <w:left w:val="single" w:sz="4" w:space="0" w:color="auto"/>
              <w:bottom w:val="single" w:sz="4" w:space="0" w:color="auto"/>
              <w:right w:val="single" w:sz="4" w:space="0" w:color="auto"/>
            </w:tcBorders>
          </w:tcPr>
          <w:p w:rsidR="006E3910" w:rsidRDefault="006E3910" w:rsidP="006E3910">
            <w:pPr>
              <w:jc w:val="center"/>
              <w:rPr>
                <w:sz w:val="18"/>
                <w:lang w:eastAsia="lt-LT"/>
              </w:rPr>
            </w:pPr>
            <w:r>
              <w:rPr>
                <w:sz w:val="18"/>
                <w:lang w:eastAsia="lt-LT"/>
              </w:rPr>
              <w:t>3</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rPr>
                <w:sz w:val="20"/>
                <w:lang w:eastAsia="lt-LT"/>
              </w:rPr>
            </w:pPr>
            <w:r w:rsidRPr="005E7029">
              <w:rPr>
                <w:sz w:val="20"/>
                <w:lang w:eastAsia="lt-LT"/>
              </w:rPr>
              <w:t>Azoto oksidai (A)</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250</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0,6191</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rPr>
                <w:sz w:val="20"/>
                <w:lang w:eastAsia="lt-LT"/>
              </w:rPr>
            </w:pPr>
            <w:r w:rsidRPr="005E7029">
              <w:rPr>
                <w:sz w:val="20"/>
                <w:lang w:eastAsia="lt-LT"/>
              </w:rPr>
              <w:t>Kietosios dalelės (A)</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rPr>
            </w:pPr>
            <w:r w:rsidRPr="005E7029">
              <w:rPr>
                <w:sz w:val="20"/>
              </w:rPr>
              <w:t>6493</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rPr>
            </w:pPr>
            <w:r w:rsidRPr="005E7029">
              <w:rPr>
                <w:sz w:val="20"/>
              </w:rPr>
              <w:t>0,4712</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rPr>
                <w:sz w:val="20"/>
                <w:lang w:eastAsia="lt-LT"/>
              </w:rPr>
            </w:pPr>
            <w:r w:rsidRPr="005E7029">
              <w:rPr>
                <w:sz w:val="20"/>
                <w:lang w:eastAsia="lt-LT"/>
              </w:rPr>
              <w:t>Kietosios dalelės (C)</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rPr>
            </w:pPr>
            <w:r w:rsidRPr="005E7029">
              <w:rPr>
                <w:sz w:val="20"/>
              </w:rPr>
              <w:t>4281</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rPr>
            </w:pPr>
            <w:r w:rsidRPr="005E7029">
              <w:rPr>
                <w:sz w:val="20"/>
              </w:rPr>
              <w:t>5,6771</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rPr>
                <w:sz w:val="20"/>
                <w:lang w:eastAsia="lt-LT"/>
              </w:rPr>
            </w:pPr>
            <w:r w:rsidRPr="005E7029">
              <w:rPr>
                <w:sz w:val="20"/>
                <w:lang w:eastAsia="lt-LT"/>
              </w:rPr>
              <w:t>Sieros dioksidas (A)</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1753</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2,5100</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rPr>
                <w:sz w:val="20"/>
                <w:highlight w:val="yellow"/>
                <w:lang w:eastAsia="lt-LT"/>
              </w:rPr>
            </w:pPr>
            <w:r w:rsidRPr="005E7029">
              <w:rPr>
                <w:sz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highlight w:val="yellow"/>
                <w:lang w:eastAsia="lt-LT"/>
              </w:rPr>
            </w:pPr>
            <w:r w:rsidRPr="005E7029">
              <w:rPr>
                <w:sz w:val="20"/>
              </w:rPr>
              <w:t>134</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486283" w:rsidP="006E3910">
            <w:pPr>
              <w:jc w:val="center"/>
              <w:rPr>
                <w:sz w:val="20"/>
                <w:lang w:eastAsia="lt-LT"/>
              </w:rPr>
            </w:pPr>
            <w:r w:rsidRPr="005E7029">
              <w:rPr>
                <w:sz w:val="20"/>
              </w:rPr>
              <w:t>51,6018</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rPr>
                <w:sz w:val="20"/>
                <w:lang w:eastAsia="lt-LT"/>
              </w:rPr>
            </w:pPr>
            <w:r w:rsidRPr="005E7029">
              <w:rPr>
                <w:sz w:val="20"/>
              </w:rPr>
              <w:t xml:space="preserve">Lakieji organiniai junginiai </w:t>
            </w:r>
            <w:r w:rsidRPr="005E7029">
              <w:rPr>
                <w:sz w:val="20"/>
                <w:lang w:eastAsia="lt-LT"/>
              </w:rPr>
              <w:t>(abėcėlės tvarka)</w:t>
            </w:r>
            <w:r w:rsidRPr="005E7029">
              <w:rPr>
                <w:sz w:val="20"/>
              </w:rPr>
              <w:t>:</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highlight w:val="yellow"/>
                <w:lang w:eastAsia="lt-LT"/>
              </w:rPr>
            </w:pPr>
            <w:r w:rsidRPr="005E7029">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rPr>
                <w:sz w:val="20"/>
                <w:lang w:eastAsia="lt-LT"/>
              </w:rPr>
            </w:pPr>
            <w:r w:rsidRPr="005E7029">
              <w:rPr>
                <w:sz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XXXXXXXXX</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ind w:left="731"/>
              <w:rPr>
                <w:sz w:val="20"/>
                <w:lang w:eastAsia="lt-LT"/>
              </w:rPr>
            </w:pPr>
            <w:r w:rsidRPr="005E7029">
              <w:rPr>
                <w:sz w:val="20"/>
                <w:lang w:eastAsia="lt-LT"/>
              </w:rPr>
              <w:t>Anglies monoksidas (A)</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177</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2,8472</w:t>
            </w:r>
          </w:p>
        </w:tc>
      </w:tr>
      <w:tr w:rsidR="006E3910" w:rsidTr="006E3910">
        <w:trPr>
          <w:jc w:val="center"/>
        </w:trPr>
        <w:tc>
          <w:tcPr>
            <w:tcW w:w="5506"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center"/>
              <w:rPr>
                <w:sz w:val="20"/>
                <w:lang w:eastAsia="lt-LT"/>
              </w:rPr>
            </w:pPr>
            <w:r w:rsidRPr="005E7029">
              <w:rPr>
                <w:sz w:val="20"/>
                <w:lang w:eastAsia="lt-LT"/>
              </w:rPr>
              <w:t>-</w:t>
            </w:r>
          </w:p>
        </w:tc>
      </w:tr>
      <w:tr w:rsidR="006E3910" w:rsidTr="006E3910">
        <w:trPr>
          <w:jc w:val="center"/>
        </w:trPr>
        <w:tc>
          <w:tcPr>
            <w:tcW w:w="5506" w:type="dxa"/>
            <w:tcBorders>
              <w:top w:val="single" w:sz="4" w:space="0" w:color="auto"/>
              <w:left w:val="nil"/>
              <w:bottom w:val="nil"/>
              <w:right w:val="single" w:sz="4" w:space="0" w:color="auto"/>
            </w:tcBorders>
          </w:tcPr>
          <w:p w:rsidR="006E3910" w:rsidRPr="005E7029" w:rsidRDefault="006E3910" w:rsidP="006E3910">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rsidR="006E3910" w:rsidRPr="005E7029" w:rsidRDefault="006E3910" w:rsidP="006E3910">
            <w:pPr>
              <w:jc w:val="right"/>
              <w:rPr>
                <w:sz w:val="20"/>
                <w:lang w:eastAsia="lt-LT"/>
              </w:rPr>
            </w:pPr>
            <w:r w:rsidRPr="005E7029">
              <w:rPr>
                <w:sz w:val="20"/>
                <w:lang w:eastAsia="lt-LT"/>
              </w:rPr>
              <w:t>Iš viso:</w:t>
            </w:r>
          </w:p>
        </w:tc>
        <w:tc>
          <w:tcPr>
            <w:tcW w:w="4983" w:type="dxa"/>
            <w:tcBorders>
              <w:top w:val="single" w:sz="4" w:space="0" w:color="auto"/>
              <w:left w:val="single" w:sz="4" w:space="0" w:color="auto"/>
              <w:bottom w:val="single" w:sz="4" w:space="0" w:color="auto"/>
              <w:right w:val="single" w:sz="4" w:space="0" w:color="auto"/>
            </w:tcBorders>
          </w:tcPr>
          <w:p w:rsidR="006E3910" w:rsidRPr="005E7029" w:rsidRDefault="00173FFC" w:rsidP="006E3910">
            <w:pPr>
              <w:jc w:val="center"/>
              <w:rPr>
                <w:b/>
                <w:sz w:val="20"/>
                <w:lang w:eastAsia="lt-LT"/>
              </w:rPr>
            </w:pPr>
            <w:r w:rsidRPr="005E7029">
              <w:rPr>
                <w:b/>
                <w:sz w:val="20"/>
                <w:lang w:eastAsia="lt-LT"/>
              </w:rPr>
              <w:t>63,7264</w:t>
            </w:r>
          </w:p>
        </w:tc>
      </w:tr>
    </w:tbl>
    <w:p w:rsidR="00526335" w:rsidRDefault="00526335" w:rsidP="00E947F2">
      <w:pPr>
        <w:spacing w:before="120" w:after="120"/>
        <w:ind w:firstLine="567"/>
        <w:jc w:val="both"/>
        <w:rPr>
          <w:sz w:val="22"/>
          <w:szCs w:val="24"/>
          <w:lang w:eastAsia="lt-LT"/>
        </w:rPr>
      </w:pPr>
      <w:r>
        <w:rPr>
          <w:sz w:val="22"/>
          <w:szCs w:val="24"/>
          <w:lang w:eastAsia="lt-LT"/>
        </w:rPr>
        <w:br w:type="page"/>
      </w:r>
    </w:p>
    <w:p w:rsidR="00B0002E" w:rsidRDefault="00B0002E" w:rsidP="00E947F2">
      <w:pPr>
        <w:spacing w:before="120" w:after="120"/>
        <w:ind w:firstLine="567"/>
        <w:jc w:val="both"/>
        <w:rPr>
          <w:sz w:val="22"/>
          <w:szCs w:val="24"/>
          <w:vertAlign w:val="superscript"/>
          <w:lang w:eastAsia="lt-LT"/>
        </w:rPr>
      </w:pPr>
      <w:r>
        <w:rPr>
          <w:sz w:val="22"/>
          <w:szCs w:val="24"/>
          <w:lang w:eastAsia="lt-LT"/>
        </w:rPr>
        <w:lastRenderedPageBreak/>
        <w:t>10 lentelė. Stacionarių aplinkos oro taršos šaltinių fiziniai duomenys</w:t>
      </w:r>
    </w:p>
    <w:p w:rsidR="00B0002E" w:rsidRDefault="00B0002E" w:rsidP="00E947F2">
      <w:pPr>
        <w:tabs>
          <w:tab w:val="left" w:leader="underscore" w:pos="8901"/>
        </w:tabs>
        <w:spacing w:after="60"/>
        <w:rPr>
          <w:szCs w:val="24"/>
          <w:u w:val="single"/>
          <w:lang w:eastAsia="lt-LT"/>
        </w:rPr>
      </w:pPr>
      <w:r>
        <w:rPr>
          <w:szCs w:val="24"/>
          <w:lang w:eastAsia="lt-LT"/>
        </w:rPr>
        <w:t xml:space="preserve">Įrenginio pavadinimas </w:t>
      </w:r>
      <w:r w:rsidR="001A2504" w:rsidRPr="001A2504">
        <w:rPr>
          <w:szCs w:val="24"/>
          <w:u w:val="single"/>
          <w:lang w:eastAsia="lt-LT"/>
        </w:rPr>
        <w:t>UAB „</w:t>
      </w:r>
      <w:r w:rsidR="00B44781">
        <w:rPr>
          <w:szCs w:val="24"/>
          <w:u w:val="single"/>
          <w:lang w:eastAsia="lt-LT"/>
        </w:rPr>
        <w:t>EIGIRDŽIŲ</w:t>
      </w:r>
      <w:r w:rsidR="001A2504" w:rsidRPr="001A2504">
        <w:rPr>
          <w:szCs w:val="24"/>
          <w:u w:val="single"/>
          <w:lang w:eastAsia="lt-LT"/>
        </w:rPr>
        <w:t xml:space="preserve"> AGROFIRMA“ KIAULININKYSTĖS ŪKIS</w:t>
      </w: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27"/>
        <w:gridCol w:w="1621"/>
        <w:gridCol w:w="1985"/>
        <w:gridCol w:w="1701"/>
        <w:gridCol w:w="1559"/>
        <w:gridCol w:w="1559"/>
        <w:gridCol w:w="1985"/>
      </w:tblGrid>
      <w:tr w:rsidR="00B44781" w:rsidRPr="00B44781" w:rsidTr="004C37B7">
        <w:trPr>
          <w:cantSplit/>
          <w:trHeight w:val="714"/>
          <w:tblHeader/>
        </w:trPr>
        <w:tc>
          <w:tcPr>
            <w:tcW w:w="7542" w:type="dxa"/>
            <w:gridSpan w:val="4"/>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Taršos šaltiniai</w:t>
            </w:r>
          </w:p>
        </w:tc>
        <w:tc>
          <w:tcPr>
            <w:tcW w:w="4819" w:type="dxa"/>
            <w:gridSpan w:val="3"/>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Išmetamųjų dujų rodikliai</w:t>
            </w:r>
          </w:p>
          <w:p w:rsidR="00B44781" w:rsidRPr="00B44781" w:rsidRDefault="00B44781" w:rsidP="00B44781">
            <w:pPr>
              <w:jc w:val="center"/>
              <w:rPr>
                <w:sz w:val="18"/>
              </w:rPr>
            </w:pPr>
            <w:r w:rsidRPr="00B44781">
              <w:rPr>
                <w:sz w:val="18"/>
              </w:rPr>
              <w:t>pavyzdžio paėmimo (matavimo) vietoje</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Teršalų išmetimo (stacionariųjų taršos šaltinių veikimo) trukmė,</w:t>
            </w:r>
          </w:p>
          <w:p w:rsidR="00B44781" w:rsidRPr="00B44781" w:rsidRDefault="00B44781" w:rsidP="00B44781">
            <w:pPr>
              <w:jc w:val="center"/>
              <w:rPr>
                <w:sz w:val="18"/>
              </w:rPr>
            </w:pPr>
            <w:r w:rsidRPr="00B44781">
              <w:rPr>
                <w:sz w:val="18"/>
              </w:rPr>
              <w:t>val./m.</w:t>
            </w:r>
          </w:p>
        </w:tc>
      </w:tr>
      <w:tr w:rsidR="00B44781" w:rsidRPr="00B44781" w:rsidTr="004C37B7">
        <w:trPr>
          <w:cantSplit/>
          <w:tblHeader/>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u w:val="single"/>
                <w:vertAlign w:val="superscript"/>
              </w:rPr>
            </w:pPr>
            <w:r w:rsidRPr="00B44781">
              <w:rPr>
                <w:sz w:val="18"/>
              </w:rPr>
              <w:t>Nr.</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vertAlign w:val="superscript"/>
              </w:rPr>
            </w:pPr>
            <w:r w:rsidRPr="00B44781">
              <w:rPr>
                <w:sz w:val="18"/>
              </w:rPr>
              <w:t>koordinatės</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aukštis,</w:t>
            </w:r>
          </w:p>
          <w:p w:rsidR="00B44781" w:rsidRPr="00B44781" w:rsidRDefault="00B44781" w:rsidP="00B44781">
            <w:pPr>
              <w:jc w:val="center"/>
              <w:rPr>
                <w:sz w:val="18"/>
              </w:rPr>
            </w:pPr>
            <w:r w:rsidRPr="00B44781">
              <w:rPr>
                <w:sz w:val="18"/>
              </w:rPr>
              <w:t>m</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išėjimo angos matmenys, m</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srauto greitis,</w:t>
            </w:r>
          </w:p>
          <w:p w:rsidR="00B44781" w:rsidRPr="00B44781" w:rsidRDefault="00B44781" w:rsidP="00B44781">
            <w:pPr>
              <w:jc w:val="center"/>
              <w:rPr>
                <w:sz w:val="18"/>
              </w:rPr>
            </w:pPr>
            <w:r w:rsidRPr="00B44781">
              <w:rPr>
                <w:sz w:val="18"/>
              </w:rPr>
              <w:t>m/s</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temperatūra,</w:t>
            </w:r>
          </w:p>
          <w:p w:rsidR="00B44781" w:rsidRPr="00B44781" w:rsidRDefault="00B44781" w:rsidP="00B44781">
            <w:pPr>
              <w:jc w:val="center"/>
              <w:rPr>
                <w:sz w:val="18"/>
              </w:rPr>
            </w:pPr>
            <w:r w:rsidRPr="00B44781">
              <w:rPr>
                <w:sz w:val="18"/>
              </w:rPr>
              <w:t>º C</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tūrio debitas,</w:t>
            </w:r>
          </w:p>
          <w:p w:rsidR="00B44781" w:rsidRPr="00B44781" w:rsidRDefault="00B44781" w:rsidP="00B44781">
            <w:pPr>
              <w:jc w:val="center"/>
              <w:rPr>
                <w:sz w:val="18"/>
              </w:rPr>
            </w:pPr>
            <w:r w:rsidRPr="00B44781">
              <w:rPr>
                <w:sz w:val="18"/>
              </w:rPr>
              <w:t>Nm</w:t>
            </w:r>
            <w:r w:rsidRPr="00B44781">
              <w:rPr>
                <w:sz w:val="18"/>
                <w:vertAlign w:val="superscript"/>
              </w:rPr>
              <w:t>3</w:t>
            </w:r>
            <w:r w:rsidRPr="00B44781">
              <w:rPr>
                <w:sz w:val="18"/>
              </w:rPr>
              <w:t>/s</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rPr>
                <w:sz w:val="18"/>
              </w:rPr>
            </w:pPr>
          </w:p>
        </w:tc>
      </w:tr>
      <w:tr w:rsidR="00B44781" w:rsidRPr="00B44781" w:rsidTr="004C37B7">
        <w:trPr>
          <w:cantSplit/>
          <w:tblHeader/>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2</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18"/>
              </w:rPr>
            </w:pPr>
            <w:r w:rsidRPr="00B44781">
              <w:rPr>
                <w:sz w:val="18"/>
              </w:rPr>
              <w:t>8</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397571, 6209886</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397571, 6209892</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397572, 6209899</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Height w:val="70"/>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397572, 6209910</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Height w:val="70"/>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397573, 6209918</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397574, 6209931</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Height w:val="70"/>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397574, 6209939</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Height w:val="70"/>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397575, 6209943</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397576, 6209953</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397577, 6209963</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397538, 6209888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397538, 6209895</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123</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397539, 6209903</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124</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397539, 6209910</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397541, 6209917</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6,4</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131</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397504, 6209900</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132</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397505, 6209910</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133</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397506, 6209920</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134</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397508, 6209921</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135</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397509, 6209949</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136</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397510, 6209963</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137</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397511, 6209970</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szCs w:val="24"/>
              </w:rPr>
            </w:pPr>
            <w:r w:rsidRPr="00B44781">
              <w:rPr>
                <w:sz w:val="20"/>
              </w:rPr>
              <w:t>142</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397470, 6209945</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B44781"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143</w:t>
            </w:r>
          </w:p>
        </w:tc>
        <w:tc>
          <w:tcPr>
            <w:tcW w:w="2127"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397471, 6209953</w:t>
            </w:r>
          </w:p>
        </w:tc>
        <w:tc>
          <w:tcPr>
            <w:tcW w:w="162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44781" w:rsidRPr="00B44781" w:rsidRDefault="00B44781" w:rsidP="00B44781">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144</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397473, 6209962</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145</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397474, 6209972</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146</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397438, 6209898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147</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397438, 6209908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148</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397439, 6209920</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149</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397440, 6209928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lastRenderedPageBreak/>
              <w:t>150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397441, 6209946</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151</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397441, 6209956</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152</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397442, 6209964</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153</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397442, 6209973</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126</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397541, 6209935</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127</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397541, 6209942</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128</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397542, 6209949</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129</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397542, 6209953</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130</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397543, 6209962</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138</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397467, 6209894</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6,3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szCs w:val="24"/>
              </w:rPr>
            </w:pPr>
            <w:r w:rsidRPr="00B44781">
              <w:rPr>
                <w:sz w:val="20"/>
              </w:rPr>
              <w:t>139</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397468, 6209905</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6,7</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140</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397469, 6209918</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6,7</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141</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397469, 6209927</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6,7</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154</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397399, 6209903</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155</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397399, 6209907</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156</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397399, 6209911</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157</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397400, 6209915</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158</w:t>
            </w:r>
          </w:p>
        </w:tc>
        <w:tc>
          <w:tcPr>
            <w:tcW w:w="2127"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397400, 6209919</w:t>
            </w:r>
          </w:p>
        </w:tc>
        <w:tc>
          <w:tcPr>
            <w:tcW w:w="162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159</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397400, 6209924</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397401, 6209928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4C37B7">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161</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397401, 6209932</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162</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397401, 6209943</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163</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397402, 6209949</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164</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397402, 6209953</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165</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397403, 6209958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166</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397403, 6209962</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167</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397403, 6209967</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168</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397404, 6209971</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169</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397404, 6209975</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170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397364, 6209917</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13,58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6,3281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171</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397368, 6209970</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13,58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6,3281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172</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397337, 6209929</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13,58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6,3281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173</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397339, 6209956</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13,58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6,3281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lastRenderedPageBreak/>
              <w:t>174</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397306, 6209932</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13,58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6,3281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175</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397309, 6209964</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13,58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6,3281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0976AE"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176</w:t>
            </w:r>
          </w:p>
        </w:tc>
        <w:tc>
          <w:tcPr>
            <w:tcW w:w="2127"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397276, 6209938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lang w:eastAsia="lt-LT"/>
              </w:rPr>
            </w:pPr>
            <w:r w:rsidRPr="00B44781">
              <w:rPr>
                <w:sz w:val="20"/>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13,58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6,3281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976AE" w:rsidRPr="00B44781" w:rsidRDefault="000976AE" w:rsidP="000976AE">
            <w:pPr>
              <w:jc w:val="center"/>
              <w:rPr>
                <w:sz w:val="20"/>
              </w:rPr>
            </w:pPr>
            <w:r w:rsidRPr="00B44781">
              <w:rPr>
                <w:sz w:val="20"/>
              </w:rPr>
              <w:t>8760</w:t>
            </w:r>
          </w:p>
        </w:tc>
      </w:tr>
      <w:tr w:rsidR="00526335"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177</w:t>
            </w:r>
          </w:p>
        </w:tc>
        <w:tc>
          <w:tcPr>
            <w:tcW w:w="2127"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397279, 6209966</w:t>
            </w:r>
          </w:p>
        </w:tc>
        <w:tc>
          <w:tcPr>
            <w:tcW w:w="1621"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6,2</w:t>
            </w:r>
          </w:p>
        </w:tc>
        <w:tc>
          <w:tcPr>
            <w:tcW w:w="1985"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lang w:eastAsia="lt-LT"/>
              </w:rPr>
            </w:pPr>
            <w:r w:rsidRPr="00B44781">
              <w:rPr>
                <w:sz w:val="20"/>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13,58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6,3281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8760</w:t>
            </w:r>
          </w:p>
        </w:tc>
      </w:tr>
      <w:tr w:rsidR="00526335"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178</w:t>
            </w:r>
          </w:p>
        </w:tc>
        <w:tc>
          <w:tcPr>
            <w:tcW w:w="2127"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397341, 6210039</w:t>
            </w:r>
          </w:p>
        </w:tc>
        <w:tc>
          <w:tcPr>
            <w:tcW w:w="1621"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526335" w:rsidRPr="00B44781" w:rsidRDefault="00526335" w:rsidP="00526335">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179</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397342, 6210063</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180</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397344, 6210081</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181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397345, 6210100</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182</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397344, 6210038</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183</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397345, 6210062</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184</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397347, 6210081</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185</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397348, 6210099</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186</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397365, 6210018</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187</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397366, 6210026</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188</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397367, 6210034</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189</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397367, 6210042</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190</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397368, 6210050</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397368, 6210058</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192</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397369, 6210072</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193</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397369, 6210080</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194</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397370, 6210088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195</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397370, 6210096</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196</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397371, 6210104</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197</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397371, 6210112</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198</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397391, 6210037</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199</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397392, 6210053</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397393, 6210066</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397395, 6210080</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202</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397396, 6210091</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203</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397397, 6210108</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17,55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3,2093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204</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397589, 6209709</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14,55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2,3501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205</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397567, 6209716</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14,55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2,3501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206</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397536, 6209725</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rPr>
            </w:pPr>
            <w:r w:rsidRPr="00B44781">
              <w:rPr>
                <w:sz w:val="20"/>
              </w:rPr>
              <w:t>14,55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2,3501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rPr>
            </w:pPr>
            <w:r w:rsidRPr="00B44781">
              <w:rPr>
                <w:sz w:val="20"/>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lastRenderedPageBreak/>
              <w:t>207</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397514, 6209731</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14,55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2,3501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208</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397515, 6209734</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14,55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2,3501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209</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397537, 6209728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14,55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2,3501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397567, 6209719</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14,55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2,3501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397589, 6209713</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14,55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2,3501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8760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107</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397605, 6209816</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0,2518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6480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108</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397604, 6209916</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8,2</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0,35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0,3427</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6480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109</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397352, 6210117</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0,1749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6480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397354, 6210117</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5,3</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0,25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0,1749</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6480</w:t>
            </w:r>
          </w:p>
        </w:tc>
      </w:tr>
      <w:tr w:rsidR="00722929" w:rsidRPr="00B44781" w:rsidTr="002C577A">
        <w:trPr>
          <w:cantSplit/>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601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397384, 6210004</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eastAsia="lt-LT"/>
              </w:rPr>
            </w:pPr>
            <w:r w:rsidRPr="00B44781">
              <w:rPr>
                <w:sz w:val="20"/>
              </w:rPr>
              <w:t>8x8</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312,8940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8760</w:t>
            </w:r>
          </w:p>
        </w:tc>
      </w:tr>
      <w:tr w:rsidR="00722929" w:rsidRPr="00B44781" w:rsidTr="002C577A">
        <w:trPr>
          <w:cantSplit/>
          <w:trHeight w:val="211"/>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602</w:t>
            </w:r>
          </w:p>
        </w:tc>
        <w:tc>
          <w:tcPr>
            <w:tcW w:w="2127"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397501, 6210225</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70x73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24444,8424</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6570</w:t>
            </w:r>
          </w:p>
        </w:tc>
      </w:tr>
      <w:tr w:rsidR="00722929" w:rsidRPr="00B44781" w:rsidTr="002C577A">
        <w:trPr>
          <w:cantSplit/>
          <w:trHeight w:val="257"/>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szCs w:val="24"/>
                <w:lang w:val="en-US"/>
              </w:rPr>
            </w:pPr>
            <w:r w:rsidRPr="00B44781">
              <w:rPr>
                <w:sz w:val="20"/>
                <w:lang w:val="en-US"/>
              </w:rPr>
              <w:t>603</w:t>
            </w:r>
          </w:p>
        </w:tc>
        <w:tc>
          <w:tcPr>
            <w:tcW w:w="2127"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397420, 6210214</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73x70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24444,8424</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6570</w:t>
            </w:r>
          </w:p>
        </w:tc>
      </w:tr>
      <w:tr w:rsidR="00722929" w:rsidRPr="00B44781" w:rsidTr="002C577A">
        <w:trPr>
          <w:cantSplit/>
          <w:trHeight w:val="133"/>
        </w:trPr>
        <w:tc>
          <w:tcPr>
            <w:tcW w:w="180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604</w:t>
            </w:r>
          </w:p>
        </w:tc>
        <w:tc>
          <w:tcPr>
            <w:tcW w:w="2127"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397335, 621201</w:t>
            </w:r>
          </w:p>
        </w:tc>
        <w:tc>
          <w:tcPr>
            <w:tcW w:w="162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73x70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24444,84241</w:t>
            </w:r>
          </w:p>
        </w:tc>
        <w:tc>
          <w:tcPr>
            <w:tcW w:w="1985" w:type="dxa"/>
            <w:tcBorders>
              <w:top w:val="single" w:sz="4" w:space="0" w:color="auto"/>
              <w:left w:val="single" w:sz="4" w:space="0" w:color="auto"/>
              <w:bottom w:val="single" w:sz="4" w:space="0" w:color="auto"/>
              <w:right w:val="single" w:sz="4" w:space="0" w:color="auto"/>
            </w:tcBorders>
            <w:vAlign w:val="center"/>
            <w:hideMark/>
          </w:tcPr>
          <w:p w:rsidR="00722929" w:rsidRPr="00B44781" w:rsidRDefault="00722929" w:rsidP="00722929">
            <w:pPr>
              <w:jc w:val="center"/>
              <w:rPr>
                <w:sz w:val="20"/>
                <w:lang w:val="en-US"/>
              </w:rPr>
            </w:pPr>
            <w:r w:rsidRPr="00B44781">
              <w:rPr>
                <w:sz w:val="20"/>
                <w:lang w:val="en-US"/>
              </w:rPr>
              <w:t>6570</w:t>
            </w:r>
          </w:p>
        </w:tc>
      </w:tr>
      <w:tr w:rsidR="00722929" w:rsidRPr="00B44781" w:rsidTr="009465F9">
        <w:trPr>
          <w:cantSplit/>
          <w:trHeight w:val="179"/>
        </w:trPr>
        <w:tc>
          <w:tcPr>
            <w:tcW w:w="1809" w:type="dxa"/>
            <w:tcBorders>
              <w:top w:val="single" w:sz="4" w:space="0" w:color="auto"/>
              <w:left w:val="single" w:sz="4" w:space="0" w:color="auto"/>
              <w:bottom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606</w:t>
            </w:r>
          </w:p>
        </w:tc>
        <w:tc>
          <w:tcPr>
            <w:tcW w:w="2127"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397476, 6210275</w:t>
            </w:r>
          </w:p>
        </w:tc>
        <w:tc>
          <w:tcPr>
            <w:tcW w:w="1621" w:type="dxa"/>
            <w:tcBorders>
              <w:top w:val="single" w:sz="4" w:space="0" w:color="auto"/>
              <w:left w:val="single" w:sz="4" w:space="0" w:color="auto"/>
              <w:bottom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10</w:t>
            </w:r>
          </w:p>
        </w:tc>
        <w:tc>
          <w:tcPr>
            <w:tcW w:w="1985" w:type="dxa"/>
            <w:tcBorders>
              <w:top w:val="single" w:sz="4" w:space="0" w:color="auto"/>
              <w:left w:val="single" w:sz="4" w:space="0" w:color="auto"/>
              <w:bottom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54x22</w:t>
            </w:r>
          </w:p>
        </w:tc>
        <w:tc>
          <w:tcPr>
            <w:tcW w:w="1701" w:type="dxa"/>
            <w:tcBorders>
              <w:top w:val="single" w:sz="4" w:space="0" w:color="auto"/>
              <w:left w:val="single" w:sz="4" w:space="0" w:color="auto"/>
              <w:bottom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5</w:t>
            </w:r>
          </w:p>
        </w:tc>
        <w:tc>
          <w:tcPr>
            <w:tcW w:w="1559" w:type="dxa"/>
            <w:tcBorders>
              <w:top w:val="single" w:sz="4" w:space="0" w:color="auto"/>
              <w:left w:val="single" w:sz="4" w:space="0" w:color="auto"/>
              <w:bottom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6,2</w:t>
            </w:r>
          </w:p>
        </w:tc>
        <w:tc>
          <w:tcPr>
            <w:tcW w:w="1559" w:type="dxa"/>
            <w:tcBorders>
              <w:top w:val="single" w:sz="4" w:space="0" w:color="auto"/>
              <w:left w:val="single" w:sz="4" w:space="0" w:color="auto"/>
              <w:bottom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6023,209169</w:t>
            </w:r>
          </w:p>
        </w:tc>
        <w:tc>
          <w:tcPr>
            <w:tcW w:w="1985" w:type="dxa"/>
            <w:tcBorders>
              <w:top w:val="single" w:sz="4" w:space="0" w:color="auto"/>
              <w:left w:val="single" w:sz="4" w:space="0" w:color="auto"/>
              <w:bottom w:val="single" w:sz="4" w:space="0" w:color="auto"/>
              <w:right w:val="single" w:sz="4" w:space="0" w:color="auto"/>
            </w:tcBorders>
            <w:vAlign w:val="center"/>
          </w:tcPr>
          <w:p w:rsidR="00722929" w:rsidRPr="00B44781" w:rsidRDefault="00722929" w:rsidP="00722929">
            <w:pPr>
              <w:jc w:val="center"/>
              <w:rPr>
                <w:sz w:val="20"/>
                <w:lang w:val="en-US"/>
              </w:rPr>
            </w:pPr>
            <w:r w:rsidRPr="00B44781">
              <w:rPr>
                <w:sz w:val="20"/>
                <w:lang w:val="en-US"/>
              </w:rPr>
              <w:t>4380</w:t>
            </w:r>
          </w:p>
        </w:tc>
      </w:tr>
      <w:tr w:rsidR="00722929" w:rsidRPr="00B44781" w:rsidTr="009465F9">
        <w:trPr>
          <w:cantSplit/>
          <w:trHeight w:val="183"/>
        </w:trPr>
        <w:tc>
          <w:tcPr>
            <w:tcW w:w="1809" w:type="dxa"/>
            <w:tcBorders>
              <w:top w:val="single" w:sz="4" w:space="0" w:color="auto"/>
              <w:left w:val="single" w:sz="4" w:space="0" w:color="auto"/>
              <w:bottom w:val="single" w:sz="4" w:space="0" w:color="auto"/>
              <w:right w:val="single" w:sz="4" w:space="0" w:color="auto"/>
            </w:tcBorders>
            <w:vAlign w:val="center"/>
          </w:tcPr>
          <w:p w:rsidR="00722929" w:rsidRPr="00B44781" w:rsidRDefault="00722929" w:rsidP="00722929">
            <w:pPr>
              <w:jc w:val="center"/>
              <w:rPr>
                <w:sz w:val="20"/>
                <w:lang w:val="en-US"/>
              </w:rPr>
            </w:pPr>
            <w:r>
              <w:rPr>
                <w:sz w:val="20"/>
                <w:lang w:val="en-US"/>
              </w:rPr>
              <w:t>607</w:t>
            </w:r>
          </w:p>
        </w:tc>
        <w:tc>
          <w:tcPr>
            <w:tcW w:w="2127"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Pr>
                <w:sz w:val="20"/>
                <w:lang w:val="en-US"/>
              </w:rPr>
              <w:t>397441, 6210242</w:t>
            </w:r>
          </w:p>
        </w:tc>
        <w:tc>
          <w:tcPr>
            <w:tcW w:w="1621"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Pr>
                <w:sz w:val="20"/>
                <w:lang w:val="en-US"/>
              </w:rPr>
              <w:t>10</w:t>
            </w:r>
          </w:p>
        </w:tc>
        <w:tc>
          <w:tcPr>
            <w:tcW w:w="1985"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Pr>
                <w:sz w:val="20"/>
                <w:lang w:val="en-US"/>
              </w:rPr>
              <w:t>3x2</w:t>
            </w:r>
          </w:p>
        </w:tc>
        <w:tc>
          <w:tcPr>
            <w:tcW w:w="1701"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Pr>
                <w:sz w:val="20"/>
                <w:lang w:val="en-US"/>
              </w:rPr>
              <w:t>5</w:t>
            </w:r>
          </w:p>
        </w:tc>
        <w:tc>
          <w:tcPr>
            <w:tcW w:w="1559"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Pr>
                <w:sz w:val="20"/>
                <w:lang w:val="en-US"/>
              </w:rPr>
              <w:t>6,2</w:t>
            </w:r>
          </w:p>
        </w:tc>
        <w:tc>
          <w:tcPr>
            <w:tcW w:w="1559"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Pr>
                <w:sz w:val="20"/>
                <w:lang w:val="en-US"/>
              </w:rPr>
              <w:t>0,98</w:t>
            </w:r>
          </w:p>
        </w:tc>
        <w:tc>
          <w:tcPr>
            <w:tcW w:w="1985" w:type="dxa"/>
            <w:tcBorders>
              <w:top w:val="single" w:sz="4" w:space="0" w:color="auto"/>
              <w:left w:val="single" w:sz="4" w:space="0" w:color="auto"/>
              <w:right w:val="single" w:sz="4" w:space="0" w:color="auto"/>
            </w:tcBorders>
            <w:vAlign w:val="center"/>
          </w:tcPr>
          <w:p w:rsidR="00722929" w:rsidRPr="00B44781" w:rsidRDefault="00722929" w:rsidP="00722929">
            <w:pPr>
              <w:jc w:val="center"/>
              <w:rPr>
                <w:sz w:val="20"/>
                <w:lang w:val="en-US"/>
              </w:rPr>
            </w:pPr>
            <w:r>
              <w:rPr>
                <w:sz w:val="20"/>
                <w:lang w:val="en-US"/>
              </w:rPr>
              <w:t>2880</w:t>
            </w:r>
          </w:p>
        </w:tc>
      </w:tr>
    </w:tbl>
    <w:p w:rsidR="00B0002E" w:rsidRDefault="00B0002E" w:rsidP="00002149">
      <w:pPr>
        <w:spacing w:before="120" w:after="60"/>
        <w:ind w:firstLine="567"/>
        <w:jc w:val="both"/>
        <w:rPr>
          <w:sz w:val="22"/>
          <w:szCs w:val="24"/>
          <w:lang w:eastAsia="lt-LT"/>
        </w:rPr>
      </w:pPr>
      <w:r>
        <w:rPr>
          <w:sz w:val="22"/>
          <w:szCs w:val="24"/>
          <w:lang w:eastAsia="lt-LT"/>
        </w:rPr>
        <w:t>11 lentelė. Tarša į aplinkos orą</w:t>
      </w:r>
    </w:p>
    <w:p w:rsidR="00B0002E" w:rsidRPr="001A2504" w:rsidRDefault="00B0002E" w:rsidP="00E947F2">
      <w:pPr>
        <w:tabs>
          <w:tab w:val="left" w:leader="underscore" w:pos="8901"/>
        </w:tabs>
        <w:spacing w:after="60"/>
        <w:rPr>
          <w:szCs w:val="24"/>
          <w:u w:val="single"/>
          <w:lang w:eastAsia="lt-LT"/>
        </w:rPr>
      </w:pPr>
      <w:r>
        <w:rPr>
          <w:szCs w:val="24"/>
          <w:lang w:eastAsia="lt-LT"/>
        </w:rPr>
        <w:t xml:space="preserve">Įrenginio pavadinimas </w:t>
      </w:r>
      <w:r w:rsidR="001A2504" w:rsidRPr="001A2504">
        <w:rPr>
          <w:szCs w:val="24"/>
          <w:u w:val="single"/>
          <w:lang w:eastAsia="lt-LT"/>
        </w:rPr>
        <w:t>UAB „</w:t>
      </w:r>
      <w:r w:rsidR="004B468B">
        <w:rPr>
          <w:szCs w:val="24"/>
          <w:u w:val="single"/>
          <w:lang w:eastAsia="lt-LT"/>
        </w:rPr>
        <w:t>EIGIRDŽIŲ</w:t>
      </w:r>
      <w:r w:rsidR="001A2504" w:rsidRPr="001A2504">
        <w:rPr>
          <w:szCs w:val="24"/>
          <w:u w:val="single"/>
          <w:lang w:eastAsia="lt-LT"/>
        </w:rPr>
        <w:t xml:space="preserve"> AGROFIRMA“ KIAULININKYSTĖS ŪKIS</w:t>
      </w:r>
    </w:p>
    <w:tbl>
      <w:tblPr>
        <w:tblW w:w="13359" w:type="dxa"/>
        <w:tblInd w:w="103" w:type="dxa"/>
        <w:tblLook w:val="04A0" w:firstRow="1" w:lastRow="0" w:firstColumn="1" w:lastColumn="0" w:noHBand="0" w:noVBand="1"/>
      </w:tblPr>
      <w:tblGrid>
        <w:gridCol w:w="2019"/>
        <w:gridCol w:w="1701"/>
        <w:gridCol w:w="2268"/>
        <w:gridCol w:w="993"/>
        <w:gridCol w:w="1559"/>
        <w:gridCol w:w="1701"/>
        <w:gridCol w:w="3118"/>
      </w:tblGrid>
      <w:tr w:rsidR="00B44781" w:rsidTr="00722929">
        <w:trPr>
          <w:trHeight w:val="144"/>
          <w:tblHeader/>
        </w:trPr>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B44781" w:rsidRDefault="00B44781" w:rsidP="002C577A">
            <w:pPr>
              <w:jc w:val="center"/>
              <w:rPr>
                <w:sz w:val="20"/>
              </w:rPr>
            </w:pPr>
            <w:r>
              <w:rPr>
                <w:sz w:val="20"/>
              </w:rPr>
              <w:t>Cecho ar kt. pavadinimas arba Nr.</w:t>
            </w:r>
          </w:p>
        </w:tc>
        <w:tc>
          <w:tcPr>
            <w:tcW w:w="1701" w:type="dxa"/>
            <w:tcBorders>
              <w:top w:val="single" w:sz="4" w:space="0" w:color="auto"/>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Teršalai</w:t>
            </w:r>
          </w:p>
        </w:tc>
        <w:tc>
          <w:tcPr>
            <w:tcW w:w="9639" w:type="dxa"/>
            <w:gridSpan w:val="5"/>
            <w:tcBorders>
              <w:top w:val="single" w:sz="4" w:space="0" w:color="auto"/>
              <w:left w:val="nil"/>
              <w:bottom w:val="single" w:sz="4" w:space="0" w:color="auto"/>
              <w:right w:val="single" w:sz="4" w:space="0" w:color="auto"/>
            </w:tcBorders>
            <w:noWrap/>
            <w:vAlign w:val="bottom"/>
            <w:hideMark/>
          </w:tcPr>
          <w:p w:rsidR="00B44781" w:rsidRDefault="00B44781" w:rsidP="002C577A">
            <w:pPr>
              <w:jc w:val="center"/>
              <w:rPr>
                <w:sz w:val="20"/>
              </w:rPr>
            </w:pPr>
            <w:r>
              <w:rPr>
                <w:sz w:val="20"/>
              </w:rPr>
              <w:t>Numatoma (prašoma leisti) tarša</w:t>
            </w:r>
          </w:p>
        </w:tc>
      </w:tr>
      <w:tr w:rsidR="00B44781" w:rsidTr="00722929">
        <w:trPr>
          <w:trHeight w:val="144"/>
          <w:tblHeader/>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Default="00B44781" w:rsidP="002C577A">
            <w:pPr>
              <w:rPr>
                <w:sz w:val="20"/>
              </w:rPr>
            </w:pPr>
          </w:p>
        </w:tc>
        <w:tc>
          <w:tcPr>
            <w:tcW w:w="1701" w:type="dxa"/>
            <w:vMerge w:val="restart"/>
            <w:tcBorders>
              <w:top w:val="nil"/>
              <w:left w:val="single" w:sz="4" w:space="0" w:color="auto"/>
              <w:bottom w:val="single" w:sz="4" w:space="0" w:color="auto"/>
              <w:right w:val="single" w:sz="4" w:space="0" w:color="auto"/>
            </w:tcBorders>
            <w:noWrap/>
            <w:vAlign w:val="center"/>
            <w:hideMark/>
          </w:tcPr>
          <w:p w:rsidR="00B44781" w:rsidRDefault="00B44781" w:rsidP="002C577A">
            <w:pPr>
              <w:jc w:val="center"/>
              <w:rPr>
                <w:sz w:val="20"/>
              </w:rPr>
            </w:pPr>
            <w:r>
              <w:rPr>
                <w:sz w:val="20"/>
              </w:rPr>
              <w:t>Nr.</w:t>
            </w:r>
          </w:p>
        </w:tc>
        <w:tc>
          <w:tcPr>
            <w:tcW w:w="2268" w:type="dxa"/>
            <w:vMerge w:val="restart"/>
            <w:tcBorders>
              <w:top w:val="nil"/>
              <w:left w:val="single" w:sz="4" w:space="0" w:color="auto"/>
              <w:bottom w:val="single" w:sz="4" w:space="0" w:color="auto"/>
              <w:right w:val="single" w:sz="4" w:space="0" w:color="auto"/>
            </w:tcBorders>
            <w:noWrap/>
            <w:vAlign w:val="center"/>
            <w:hideMark/>
          </w:tcPr>
          <w:p w:rsidR="00B44781" w:rsidRDefault="00B44781" w:rsidP="002C577A">
            <w:pPr>
              <w:jc w:val="center"/>
              <w:rPr>
                <w:sz w:val="20"/>
              </w:rPr>
            </w:pPr>
            <w:r>
              <w:rPr>
                <w:sz w:val="20"/>
              </w:rPr>
              <w:t>Pavadinimas</w:t>
            </w:r>
          </w:p>
        </w:tc>
        <w:tc>
          <w:tcPr>
            <w:tcW w:w="993" w:type="dxa"/>
            <w:vMerge w:val="restart"/>
            <w:tcBorders>
              <w:top w:val="nil"/>
              <w:left w:val="single" w:sz="4" w:space="0" w:color="auto"/>
              <w:bottom w:val="single" w:sz="4" w:space="0" w:color="auto"/>
              <w:right w:val="single" w:sz="4" w:space="0" w:color="auto"/>
            </w:tcBorders>
            <w:noWrap/>
            <w:vAlign w:val="center"/>
            <w:hideMark/>
          </w:tcPr>
          <w:p w:rsidR="00B44781" w:rsidRDefault="00B44781" w:rsidP="002C577A">
            <w:pPr>
              <w:jc w:val="center"/>
              <w:rPr>
                <w:sz w:val="20"/>
              </w:rPr>
            </w:pPr>
            <w:r>
              <w:rPr>
                <w:sz w:val="20"/>
              </w:rPr>
              <w:t>Kodas</w:t>
            </w:r>
          </w:p>
        </w:tc>
        <w:tc>
          <w:tcPr>
            <w:tcW w:w="3260" w:type="dxa"/>
            <w:gridSpan w:val="2"/>
            <w:tcBorders>
              <w:top w:val="single" w:sz="4" w:space="0" w:color="auto"/>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vienkartinis dydis</w:t>
            </w:r>
          </w:p>
        </w:tc>
        <w:tc>
          <w:tcPr>
            <w:tcW w:w="3118" w:type="dxa"/>
            <w:vMerge w:val="restart"/>
            <w:tcBorders>
              <w:top w:val="nil"/>
              <w:left w:val="single" w:sz="4" w:space="0" w:color="auto"/>
              <w:bottom w:val="single" w:sz="4" w:space="0" w:color="auto"/>
              <w:right w:val="single" w:sz="4" w:space="0" w:color="auto"/>
            </w:tcBorders>
            <w:vAlign w:val="center"/>
            <w:hideMark/>
          </w:tcPr>
          <w:p w:rsidR="00B44781" w:rsidRDefault="00B44781" w:rsidP="002C577A">
            <w:pPr>
              <w:jc w:val="center"/>
              <w:rPr>
                <w:sz w:val="20"/>
              </w:rPr>
            </w:pPr>
            <w:r>
              <w:rPr>
                <w:sz w:val="20"/>
              </w:rPr>
              <w:t>Metinė, t/metus</w:t>
            </w:r>
          </w:p>
        </w:tc>
      </w:tr>
      <w:tr w:rsidR="00B44781" w:rsidTr="00722929">
        <w:trPr>
          <w:trHeight w:val="144"/>
          <w:tblHeader/>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Default="00B44781" w:rsidP="002C577A">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rPr>
            </w:pP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vnt.</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proofErr w:type="spellStart"/>
            <w:r>
              <w:rPr>
                <w:sz w:val="20"/>
              </w:rPr>
              <w:t>maks</w:t>
            </w:r>
            <w:proofErr w:type="spellEnd"/>
            <w:r>
              <w:rPr>
                <w:sz w:val="20"/>
              </w:rPr>
              <w:t>.</w:t>
            </w:r>
          </w:p>
        </w:tc>
        <w:tc>
          <w:tcPr>
            <w:tcW w:w="0" w:type="auto"/>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rPr>
            </w:pPr>
          </w:p>
        </w:tc>
      </w:tr>
      <w:tr w:rsidR="00B44781" w:rsidTr="00722929">
        <w:trPr>
          <w:trHeight w:val="144"/>
          <w:tblHeader/>
        </w:trPr>
        <w:tc>
          <w:tcPr>
            <w:tcW w:w="2019" w:type="dxa"/>
            <w:tcBorders>
              <w:top w:val="single" w:sz="4" w:space="0" w:color="auto"/>
              <w:left w:val="single" w:sz="4" w:space="0" w:color="auto"/>
              <w:bottom w:val="single" w:sz="4" w:space="0" w:color="auto"/>
              <w:right w:val="single" w:sz="4" w:space="0" w:color="auto"/>
            </w:tcBorders>
            <w:noWrap/>
            <w:vAlign w:val="bottom"/>
            <w:hideMark/>
          </w:tcPr>
          <w:p w:rsidR="00B44781" w:rsidRDefault="00B44781" w:rsidP="002C577A">
            <w:pPr>
              <w:jc w:val="center"/>
              <w:rPr>
                <w:sz w:val="20"/>
              </w:rPr>
            </w:pPr>
            <w:r>
              <w:rPr>
                <w:sz w:val="20"/>
              </w:rPr>
              <w:t>1</w:t>
            </w:r>
          </w:p>
        </w:tc>
        <w:tc>
          <w:tcPr>
            <w:tcW w:w="1701" w:type="dxa"/>
            <w:tcBorders>
              <w:top w:val="nil"/>
              <w:left w:val="nil"/>
              <w:bottom w:val="single" w:sz="4" w:space="0" w:color="auto"/>
              <w:right w:val="single" w:sz="4" w:space="0" w:color="auto"/>
            </w:tcBorders>
            <w:noWrap/>
            <w:vAlign w:val="bottom"/>
          </w:tcPr>
          <w:p w:rsidR="00B44781" w:rsidRDefault="00B44781" w:rsidP="002C577A">
            <w:pPr>
              <w:jc w:val="center"/>
              <w:rPr>
                <w:sz w:val="20"/>
              </w:rPr>
            </w:pPr>
            <w:r>
              <w:rPr>
                <w:sz w:val="20"/>
              </w:rPr>
              <w:t>2</w:t>
            </w:r>
          </w:p>
        </w:tc>
        <w:tc>
          <w:tcPr>
            <w:tcW w:w="2268" w:type="dxa"/>
            <w:tcBorders>
              <w:top w:val="nil"/>
              <w:left w:val="nil"/>
              <w:bottom w:val="single" w:sz="4" w:space="0" w:color="auto"/>
              <w:right w:val="single" w:sz="4" w:space="0" w:color="auto"/>
            </w:tcBorders>
            <w:noWrap/>
            <w:vAlign w:val="bottom"/>
          </w:tcPr>
          <w:p w:rsidR="00B44781" w:rsidRDefault="00B44781" w:rsidP="002C577A">
            <w:pPr>
              <w:jc w:val="center"/>
              <w:rPr>
                <w:sz w:val="20"/>
              </w:rPr>
            </w:pPr>
            <w:r>
              <w:rPr>
                <w:sz w:val="20"/>
              </w:rPr>
              <w:t>3</w:t>
            </w:r>
          </w:p>
        </w:tc>
        <w:tc>
          <w:tcPr>
            <w:tcW w:w="993" w:type="dxa"/>
            <w:tcBorders>
              <w:top w:val="nil"/>
              <w:left w:val="nil"/>
              <w:bottom w:val="single" w:sz="4" w:space="0" w:color="auto"/>
              <w:right w:val="single" w:sz="4" w:space="0" w:color="auto"/>
            </w:tcBorders>
            <w:noWrap/>
            <w:vAlign w:val="bottom"/>
          </w:tcPr>
          <w:p w:rsidR="00B44781" w:rsidRDefault="00B44781" w:rsidP="002C577A">
            <w:pPr>
              <w:jc w:val="center"/>
              <w:rPr>
                <w:sz w:val="20"/>
              </w:rPr>
            </w:pPr>
            <w:r>
              <w:rPr>
                <w:sz w:val="20"/>
              </w:rPr>
              <w:t>4</w:t>
            </w:r>
          </w:p>
        </w:tc>
        <w:tc>
          <w:tcPr>
            <w:tcW w:w="1559" w:type="dxa"/>
            <w:tcBorders>
              <w:top w:val="nil"/>
              <w:left w:val="nil"/>
              <w:bottom w:val="single" w:sz="4" w:space="0" w:color="auto"/>
              <w:right w:val="single" w:sz="4" w:space="0" w:color="auto"/>
            </w:tcBorders>
            <w:noWrap/>
            <w:vAlign w:val="bottom"/>
          </w:tcPr>
          <w:p w:rsidR="00B44781" w:rsidRDefault="00B44781" w:rsidP="002C577A">
            <w:pPr>
              <w:jc w:val="center"/>
              <w:rPr>
                <w:sz w:val="20"/>
              </w:rPr>
            </w:pPr>
            <w:r>
              <w:rPr>
                <w:sz w:val="20"/>
              </w:rPr>
              <w:t>5</w:t>
            </w:r>
          </w:p>
        </w:tc>
        <w:tc>
          <w:tcPr>
            <w:tcW w:w="1701" w:type="dxa"/>
            <w:tcBorders>
              <w:top w:val="nil"/>
              <w:left w:val="nil"/>
              <w:bottom w:val="single" w:sz="4" w:space="0" w:color="auto"/>
              <w:right w:val="single" w:sz="4" w:space="0" w:color="auto"/>
            </w:tcBorders>
            <w:noWrap/>
            <w:vAlign w:val="bottom"/>
          </w:tcPr>
          <w:p w:rsidR="00B44781" w:rsidRDefault="00B44781" w:rsidP="002C577A">
            <w:pPr>
              <w:jc w:val="center"/>
              <w:rPr>
                <w:sz w:val="20"/>
              </w:rPr>
            </w:pPr>
            <w:r>
              <w:rPr>
                <w:sz w:val="20"/>
              </w:rPr>
              <w:t>6</w:t>
            </w:r>
          </w:p>
        </w:tc>
        <w:tc>
          <w:tcPr>
            <w:tcW w:w="3118" w:type="dxa"/>
            <w:tcBorders>
              <w:top w:val="nil"/>
              <w:left w:val="nil"/>
              <w:bottom w:val="single" w:sz="4" w:space="0" w:color="auto"/>
              <w:right w:val="single" w:sz="4" w:space="0" w:color="auto"/>
            </w:tcBorders>
            <w:noWrap/>
            <w:vAlign w:val="bottom"/>
            <w:hideMark/>
          </w:tcPr>
          <w:p w:rsidR="00B44781" w:rsidRDefault="00B44781" w:rsidP="002C577A">
            <w:pPr>
              <w:jc w:val="center"/>
              <w:rPr>
                <w:sz w:val="20"/>
              </w:rPr>
            </w:pPr>
            <w:r>
              <w:rPr>
                <w:sz w:val="20"/>
              </w:rPr>
              <w:t>7</w:t>
            </w:r>
          </w:p>
        </w:tc>
      </w:tr>
      <w:tr w:rsidR="00B44781" w:rsidTr="00722929">
        <w:trPr>
          <w:trHeight w:val="144"/>
        </w:trPr>
        <w:tc>
          <w:tcPr>
            <w:tcW w:w="2019" w:type="dxa"/>
            <w:vMerge w:val="restart"/>
            <w:tcBorders>
              <w:top w:val="single" w:sz="4" w:space="0" w:color="auto"/>
              <w:left w:val="single" w:sz="4" w:space="0" w:color="auto"/>
              <w:bottom w:val="single" w:sz="4" w:space="0" w:color="000000"/>
              <w:right w:val="single" w:sz="4" w:space="0" w:color="auto"/>
            </w:tcBorders>
            <w:noWrap/>
            <w:vAlign w:val="center"/>
            <w:hideMark/>
          </w:tcPr>
          <w:p w:rsidR="00B44781" w:rsidRPr="004C561D" w:rsidRDefault="00B44781" w:rsidP="002C577A">
            <w:pPr>
              <w:jc w:val="center"/>
              <w:rPr>
                <w:sz w:val="20"/>
              </w:rPr>
            </w:pPr>
            <w:r w:rsidRPr="004C561D">
              <w:rPr>
                <w:sz w:val="20"/>
              </w:rPr>
              <w:t>Ferma Nr. 1.1</w:t>
            </w: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111</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112</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486283" w:rsidP="002C577A">
            <w:pPr>
              <w:jc w:val="center"/>
              <w:rPr>
                <w:sz w:val="20"/>
              </w:rPr>
            </w:pPr>
            <w:r>
              <w:rPr>
                <w:sz w:val="20"/>
              </w:rPr>
              <w:t>Kietosios dalelės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113</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486283" w:rsidP="002C577A">
            <w:pPr>
              <w:jc w:val="center"/>
              <w:rPr>
                <w:sz w:val="20"/>
              </w:rPr>
            </w:pPr>
            <w:r>
              <w:rPr>
                <w:sz w:val="20"/>
              </w:rPr>
              <w:t>Kietosios dalelės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114</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486283" w:rsidP="002C577A">
            <w:pPr>
              <w:jc w:val="center"/>
              <w:rPr>
                <w:sz w:val="20"/>
              </w:rPr>
            </w:pPr>
            <w:r>
              <w:rPr>
                <w:sz w:val="20"/>
              </w:rPr>
              <w:t>Kietosios dalelės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115</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486283" w:rsidP="002C577A">
            <w:pPr>
              <w:jc w:val="center"/>
              <w:rPr>
                <w:sz w:val="20"/>
              </w:rPr>
            </w:pPr>
            <w:r>
              <w:rPr>
                <w:sz w:val="20"/>
              </w:rPr>
              <w:t>Kietosios dalelės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val="restart"/>
            <w:tcBorders>
              <w:top w:val="nil"/>
              <w:left w:val="single" w:sz="4" w:space="0" w:color="auto"/>
              <w:bottom w:val="single" w:sz="4" w:space="0" w:color="000000"/>
              <w:right w:val="single" w:sz="4" w:space="0" w:color="auto"/>
            </w:tcBorders>
            <w:noWrap/>
            <w:vAlign w:val="center"/>
            <w:hideMark/>
          </w:tcPr>
          <w:p w:rsidR="00B44781" w:rsidRPr="004C561D" w:rsidRDefault="00B44781" w:rsidP="002C577A">
            <w:pPr>
              <w:jc w:val="center"/>
              <w:rPr>
                <w:sz w:val="20"/>
              </w:rPr>
            </w:pPr>
            <w:r w:rsidRPr="004C561D">
              <w:rPr>
                <w:sz w:val="20"/>
              </w:rPr>
              <w:lastRenderedPageBreak/>
              <w:t>Ferma Nr. 1.2</w:t>
            </w: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116</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486283" w:rsidP="002C577A">
            <w:pPr>
              <w:jc w:val="center"/>
              <w:rPr>
                <w:sz w:val="20"/>
              </w:rPr>
            </w:pPr>
            <w:r>
              <w:rPr>
                <w:sz w:val="20"/>
              </w:rPr>
              <w:t>Kietosios dalelės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117</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486283" w:rsidP="002C577A">
            <w:pPr>
              <w:jc w:val="center"/>
              <w:rPr>
                <w:sz w:val="20"/>
              </w:rPr>
            </w:pPr>
            <w:r>
              <w:rPr>
                <w:sz w:val="20"/>
              </w:rPr>
              <w:t>Kietosios dalelės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118</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486283" w:rsidP="002C577A">
            <w:pPr>
              <w:jc w:val="center"/>
              <w:rPr>
                <w:sz w:val="20"/>
              </w:rPr>
            </w:pPr>
            <w:r>
              <w:rPr>
                <w:sz w:val="20"/>
              </w:rPr>
              <w:t>Kietosios dalelės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119</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486283" w:rsidP="002C577A">
            <w:pPr>
              <w:jc w:val="center"/>
              <w:rPr>
                <w:sz w:val="20"/>
              </w:rPr>
            </w:pPr>
            <w:r>
              <w:rPr>
                <w:sz w:val="20"/>
              </w:rPr>
              <w:t>Kietosios dalelės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120</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val="restart"/>
            <w:tcBorders>
              <w:top w:val="nil"/>
              <w:left w:val="single" w:sz="4" w:space="0" w:color="auto"/>
              <w:bottom w:val="single" w:sz="4" w:space="0" w:color="000000"/>
              <w:right w:val="single" w:sz="4" w:space="0" w:color="auto"/>
            </w:tcBorders>
            <w:noWrap/>
            <w:vAlign w:val="center"/>
            <w:hideMark/>
          </w:tcPr>
          <w:p w:rsidR="00B44781" w:rsidRPr="004C561D" w:rsidRDefault="00B44781" w:rsidP="002C577A">
            <w:pPr>
              <w:jc w:val="center"/>
              <w:rPr>
                <w:sz w:val="20"/>
              </w:rPr>
            </w:pPr>
            <w:r w:rsidRPr="004C561D">
              <w:rPr>
                <w:sz w:val="20"/>
              </w:rPr>
              <w:t>Ferma Nr. 2.1</w:t>
            </w: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121</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122</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123</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124</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1701" w:type="dxa"/>
            <w:vMerge w:val="restart"/>
            <w:tcBorders>
              <w:top w:val="nil"/>
              <w:left w:val="nil"/>
              <w:bottom w:val="single" w:sz="4" w:space="0" w:color="000000"/>
              <w:right w:val="single" w:sz="4" w:space="0" w:color="auto"/>
            </w:tcBorders>
            <w:vAlign w:val="center"/>
            <w:hideMark/>
          </w:tcPr>
          <w:p w:rsidR="00B44781" w:rsidRDefault="00B44781" w:rsidP="002C577A">
            <w:pPr>
              <w:jc w:val="center"/>
              <w:rPr>
                <w:sz w:val="20"/>
              </w:rPr>
            </w:pPr>
            <w:r>
              <w:rPr>
                <w:sz w:val="20"/>
              </w:rPr>
              <w:t>125</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0,0049</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0,1553</w:t>
            </w:r>
          </w:p>
        </w:tc>
      </w:tr>
      <w:tr w:rsidR="00B44781" w:rsidTr="00722929">
        <w:trPr>
          <w:trHeight w:val="144"/>
        </w:trPr>
        <w:tc>
          <w:tcPr>
            <w:tcW w:w="2019" w:type="dxa"/>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0" w:type="auto"/>
            <w:vMerge/>
            <w:tcBorders>
              <w:top w:val="nil"/>
              <w:left w:val="nil"/>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0,0156</w:t>
            </w:r>
          </w:p>
        </w:tc>
      </w:tr>
      <w:tr w:rsidR="00B44781" w:rsidTr="00722929">
        <w:trPr>
          <w:trHeight w:val="144"/>
        </w:trPr>
        <w:tc>
          <w:tcPr>
            <w:tcW w:w="2019" w:type="dxa"/>
            <w:vMerge w:val="restart"/>
            <w:tcBorders>
              <w:top w:val="nil"/>
              <w:left w:val="single" w:sz="4" w:space="0" w:color="auto"/>
              <w:bottom w:val="nil"/>
              <w:right w:val="single" w:sz="4" w:space="0" w:color="auto"/>
            </w:tcBorders>
            <w:noWrap/>
            <w:vAlign w:val="center"/>
            <w:hideMark/>
          </w:tcPr>
          <w:p w:rsidR="00B44781" w:rsidRPr="004C561D" w:rsidRDefault="00B44781" w:rsidP="002C577A">
            <w:pPr>
              <w:jc w:val="center"/>
              <w:rPr>
                <w:sz w:val="20"/>
              </w:rPr>
            </w:pPr>
            <w:r w:rsidRPr="004C561D">
              <w:rPr>
                <w:sz w:val="20"/>
              </w:rPr>
              <w:t>Ferma Nr. 3.1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131</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0,0111</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0,3508</w:t>
            </w:r>
          </w:p>
        </w:tc>
      </w:tr>
      <w:tr w:rsidR="00B44781" w:rsidTr="00722929">
        <w:trPr>
          <w:trHeight w:val="144"/>
        </w:trPr>
        <w:tc>
          <w:tcPr>
            <w:tcW w:w="2019" w:type="dxa"/>
            <w:vMerge/>
            <w:tcBorders>
              <w:top w:val="nil"/>
              <w:left w:val="single" w:sz="4" w:space="0" w:color="auto"/>
              <w:bottom w:val="nil"/>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0,0456</w:t>
            </w:r>
          </w:p>
        </w:tc>
      </w:tr>
      <w:tr w:rsidR="00B44781" w:rsidTr="00722929">
        <w:trPr>
          <w:trHeight w:val="144"/>
        </w:trPr>
        <w:tc>
          <w:tcPr>
            <w:tcW w:w="2019" w:type="dxa"/>
            <w:vMerge/>
            <w:tcBorders>
              <w:top w:val="nil"/>
              <w:left w:val="single" w:sz="4" w:space="0" w:color="auto"/>
              <w:bottom w:val="nil"/>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132</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0,0111</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0,3508</w:t>
            </w:r>
          </w:p>
        </w:tc>
      </w:tr>
      <w:tr w:rsidR="00B44781" w:rsidTr="00722929">
        <w:trPr>
          <w:trHeight w:val="144"/>
        </w:trPr>
        <w:tc>
          <w:tcPr>
            <w:tcW w:w="2019" w:type="dxa"/>
            <w:vMerge/>
            <w:tcBorders>
              <w:top w:val="nil"/>
              <w:left w:val="single" w:sz="4" w:space="0" w:color="auto"/>
              <w:bottom w:val="nil"/>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0,0456</w:t>
            </w:r>
          </w:p>
        </w:tc>
      </w:tr>
      <w:tr w:rsidR="00B44781" w:rsidTr="00722929">
        <w:trPr>
          <w:trHeight w:val="144"/>
        </w:trPr>
        <w:tc>
          <w:tcPr>
            <w:tcW w:w="2019" w:type="dxa"/>
            <w:vMerge/>
            <w:tcBorders>
              <w:top w:val="nil"/>
              <w:left w:val="single" w:sz="4" w:space="0" w:color="auto"/>
              <w:bottom w:val="nil"/>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133</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0,0111</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0,3508</w:t>
            </w:r>
          </w:p>
        </w:tc>
      </w:tr>
      <w:tr w:rsidR="00B44781" w:rsidTr="00722929">
        <w:trPr>
          <w:trHeight w:val="144"/>
        </w:trPr>
        <w:tc>
          <w:tcPr>
            <w:tcW w:w="2019" w:type="dxa"/>
            <w:vMerge/>
            <w:tcBorders>
              <w:top w:val="nil"/>
              <w:left w:val="single" w:sz="4" w:space="0" w:color="auto"/>
              <w:bottom w:val="nil"/>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0,0456</w:t>
            </w:r>
          </w:p>
        </w:tc>
      </w:tr>
      <w:tr w:rsidR="00B44781" w:rsidTr="00722929">
        <w:trPr>
          <w:trHeight w:val="144"/>
        </w:trPr>
        <w:tc>
          <w:tcPr>
            <w:tcW w:w="2019" w:type="dxa"/>
            <w:vMerge w:val="restart"/>
            <w:tcBorders>
              <w:top w:val="single" w:sz="4" w:space="0" w:color="auto"/>
              <w:left w:val="single" w:sz="4" w:space="0" w:color="auto"/>
              <w:bottom w:val="single" w:sz="4" w:space="0" w:color="000000"/>
              <w:right w:val="single" w:sz="4" w:space="0" w:color="auto"/>
            </w:tcBorders>
            <w:noWrap/>
            <w:vAlign w:val="center"/>
            <w:hideMark/>
          </w:tcPr>
          <w:p w:rsidR="00B44781" w:rsidRPr="004C561D" w:rsidRDefault="00B44781" w:rsidP="002C577A">
            <w:pPr>
              <w:jc w:val="center"/>
              <w:rPr>
                <w:sz w:val="20"/>
              </w:rPr>
            </w:pPr>
            <w:r w:rsidRPr="004C561D">
              <w:rPr>
                <w:sz w:val="20"/>
              </w:rPr>
              <w:t>Ferma Nr. 3.2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134</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0,0097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0,3066</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0,0398</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135</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0,0097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0,3066</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0,0398</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136</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0,0097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0,3066</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0,0398</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137</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0,0097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0,3066</w:t>
            </w:r>
          </w:p>
        </w:tc>
      </w:tr>
      <w:tr w:rsidR="00B44781" w:rsidTr="00722929">
        <w:trPr>
          <w:trHeight w:val="144"/>
        </w:trPr>
        <w:tc>
          <w:tcPr>
            <w:tcW w:w="2019" w:type="dxa"/>
            <w:vMerge/>
            <w:tcBorders>
              <w:top w:val="single" w:sz="4" w:space="0" w:color="auto"/>
              <w:left w:val="single" w:sz="4" w:space="0" w:color="auto"/>
              <w:bottom w:val="single" w:sz="4" w:space="0" w:color="000000"/>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0,0398</w:t>
            </w:r>
          </w:p>
        </w:tc>
      </w:tr>
      <w:tr w:rsidR="00B44781" w:rsidTr="00722929">
        <w:trPr>
          <w:trHeight w:val="144"/>
        </w:trPr>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B44781" w:rsidRPr="004C561D" w:rsidRDefault="00B44781" w:rsidP="002C577A">
            <w:pPr>
              <w:jc w:val="center"/>
              <w:rPr>
                <w:sz w:val="20"/>
              </w:rPr>
            </w:pPr>
            <w:r w:rsidRPr="004C561D">
              <w:rPr>
                <w:sz w:val="20"/>
              </w:rPr>
              <w:lastRenderedPageBreak/>
              <w:t>Ferma Nr. 4.2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142</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0,3370</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0,0438</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143</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0,3370</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0,0438</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144</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0,3370</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0,0438</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Pr="004C561D" w:rsidRDefault="00B44781" w:rsidP="002C577A">
            <w:pPr>
              <w:rPr>
                <w:sz w:val="20"/>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145</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0,3370</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Pr="004C561D"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486283">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0,0438</w:t>
            </w:r>
          </w:p>
        </w:tc>
      </w:tr>
      <w:tr w:rsidR="00B44781" w:rsidTr="00722929">
        <w:trPr>
          <w:trHeight w:val="144"/>
        </w:trPr>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B44781" w:rsidRPr="004C561D" w:rsidRDefault="00B44781" w:rsidP="002C577A">
            <w:pPr>
              <w:jc w:val="center"/>
              <w:rPr>
                <w:sz w:val="20"/>
              </w:rPr>
            </w:pPr>
            <w:r w:rsidRPr="004C561D">
              <w:rPr>
                <w:sz w:val="20"/>
              </w:rPr>
              <w:t>Ferma Nr. 5.1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146</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0,3207</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0,0417</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Default="00B44781" w:rsidP="002C577A">
            <w:pPr>
              <w:rPr>
                <w:sz w:val="20"/>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147</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0,3207</w:t>
            </w:r>
          </w:p>
        </w:tc>
      </w:tr>
      <w:tr w:rsidR="00B44781"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B44781" w:rsidRDefault="00B44781" w:rsidP="002C577A">
            <w:pPr>
              <w:rPr>
                <w:sz w:val="20"/>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0,0417</w:t>
            </w:r>
          </w:p>
        </w:tc>
      </w:tr>
      <w:tr w:rsidR="00B44781" w:rsidTr="00722929">
        <w:trPr>
          <w:trHeight w:val="144"/>
        </w:trPr>
        <w:tc>
          <w:tcPr>
            <w:tcW w:w="2019" w:type="dxa"/>
            <w:vMerge w:val="restart"/>
            <w:tcBorders>
              <w:top w:val="nil"/>
              <w:left w:val="single" w:sz="4" w:space="0" w:color="auto"/>
              <w:bottom w:val="single" w:sz="4" w:space="0" w:color="auto"/>
              <w:right w:val="single" w:sz="4" w:space="0" w:color="auto"/>
            </w:tcBorders>
            <w:vAlign w:val="center"/>
            <w:hideMark/>
          </w:tcPr>
          <w:p w:rsidR="00B44781" w:rsidRPr="004C561D" w:rsidRDefault="00B44781" w:rsidP="002C577A">
            <w:pPr>
              <w:jc w:val="center"/>
              <w:rPr>
                <w:sz w:val="20"/>
                <w:szCs w:val="24"/>
              </w:rPr>
            </w:pPr>
            <w:r w:rsidRPr="004C561D">
              <w:rPr>
                <w:sz w:val="20"/>
              </w:rPr>
              <w:t>Ferma Nr. 5.1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148</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0,3207</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Pr="004C561D" w:rsidRDefault="00B44781" w:rsidP="002C577A">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szCs w:val="24"/>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0,0417</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Pr="004C561D" w:rsidRDefault="00B44781" w:rsidP="002C577A">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149</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0,3207</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Pr="004C561D" w:rsidRDefault="00B44781" w:rsidP="002C577A">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szCs w:val="24"/>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0,0417</w:t>
            </w:r>
          </w:p>
        </w:tc>
      </w:tr>
      <w:tr w:rsidR="00B44781" w:rsidTr="00722929">
        <w:trPr>
          <w:trHeight w:val="144"/>
        </w:trPr>
        <w:tc>
          <w:tcPr>
            <w:tcW w:w="2019" w:type="dxa"/>
            <w:vMerge w:val="restart"/>
            <w:tcBorders>
              <w:top w:val="nil"/>
              <w:left w:val="single" w:sz="4" w:space="0" w:color="auto"/>
              <w:bottom w:val="single" w:sz="4" w:space="0" w:color="auto"/>
              <w:right w:val="single" w:sz="4" w:space="0" w:color="auto"/>
            </w:tcBorders>
            <w:vAlign w:val="center"/>
            <w:hideMark/>
          </w:tcPr>
          <w:p w:rsidR="00B44781" w:rsidRPr="004C561D" w:rsidRDefault="00B44781" w:rsidP="002C577A">
            <w:pPr>
              <w:jc w:val="center"/>
              <w:rPr>
                <w:sz w:val="20"/>
              </w:rPr>
            </w:pPr>
            <w:r w:rsidRPr="004C561D">
              <w:rPr>
                <w:sz w:val="20"/>
              </w:rPr>
              <w:t>Ferma Nr. 5.2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150</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0,3370</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szCs w:val="24"/>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0,0438</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151</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0,3370</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szCs w:val="24"/>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0,0438</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152</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0,3370</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szCs w:val="24"/>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2849BA">
              <w:rPr>
                <w:sz w:val="20"/>
              </w:rPr>
              <w:t>(C)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0,0438</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B44781" w:rsidRDefault="00B44781" w:rsidP="002C577A">
            <w:pPr>
              <w:jc w:val="center"/>
              <w:rPr>
                <w:sz w:val="20"/>
              </w:rPr>
            </w:pPr>
            <w:r>
              <w:rPr>
                <w:sz w:val="20"/>
              </w:rPr>
              <w:t>153</w:t>
            </w: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0,0107</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0,3370</w:t>
            </w:r>
          </w:p>
        </w:tc>
      </w:tr>
      <w:tr w:rsidR="00B44781"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B44781" w:rsidRDefault="00B44781" w:rsidP="002C577A">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B44781" w:rsidRDefault="00B44781" w:rsidP="002C577A">
            <w:pPr>
              <w:rPr>
                <w:sz w:val="20"/>
                <w:szCs w:val="24"/>
              </w:rPr>
            </w:pPr>
          </w:p>
        </w:tc>
        <w:tc>
          <w:tcPr>
            <w:tcW w:w="226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B44781" w:rsidRDefault="00B44781" w:rsidP="002C577A">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B44781" w:rsidRDefault="00B44781" w:rsidP="002C577A">
            <w:pPr>
              <w:jc w:val="center"/>
              <w:rPr>
                <w:sz w:val="20"/>
              </w:rPr>
            </w:pPr>
            <w:r>
              <w:rPr>
                <w:sz w:val="20"/>
              </w:rPr>
              <w:t>0,0438</w:t>
            </w:r>
          </w:p>
        </w:tc>
      </w:tr>
      <w:tr w:rsidR="004C561D" w:rsidTr="00722929">
        <w:trPr>
          <w:trHeight w:val="144"/>
        </w:trPr>
        <w:tc>
          <w:tcPr>
            <w:tcW w:w="2019" w:type="dxa"/>
            <w:vMerge w:val="restart"/>
            <w:tcBorders>
              <w:top w:val="nil"/>
              <w:left w:val="single" w:sz="4" w:space="0" w:color="auto"/>
              <w:right w:val="single" w:sz="4" w:space="0" w:color="auto"/>
            </w:tcBorders>
            <w:vAlign w:val="center"/>
          </w:tcPr>
          <w:p w:rsidR="004C561D" w:rsidRDefault="004C561D" w:rsidP="004C561D">
            <w:pPr>
              <w:jc w:val="center"/>
              <w:rPr>
                <w:sz w:val="20"/>
              </w:rPr>
            </w:pPr>
            <w:r>
              <w:rPr>
                <w:sz w:val="20"/>
              </w:rPr>
              <w:t>Ferma 2.2</w:t>
            </w:r>
          </w:p>
        </w:tc>
        <w:tc>
          <w:tcPr>
            <w:tcW w:w="1701" w:type="dxa"/>
            <w:vMerge w:val="restart"/>
            <w:tcBorders>
              <w:top w:val="nil"/>
              <w:left w:val="single" w:sz="4" w:space="0" w:color="auto"/>
              <w:right w:val="single" w:sz="4" w:space="0" w:color="auto"/>
            </w:tcBorders>
            <w:noWrap/>
            <w:vAlign w:val="center"/>
          </w:tcPr>
          <w:p w:rsidR="004C561D" w:rsidRDefault="004C561D" w:rsidP="004C561D">
            <w:pPr>
              <w:jc w:val="center"/>
              <w:rPr>
                <w:sz w:val="20"/>
              </w:rPr>
            </w:pPr>
            <w:r>
              <w:rPr>
                <w:sz w:val="20"/>
              </w:rPr>
              <w:t>126</w:t>
            </w: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0,0054</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0,1688</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tcBorders>
              <w:left w:val="single" w:sz="4" w:space="0" w:color="auto"/>
              <w:bottom w:val="single" w:sz="4" w:space="0" w:color="000000"/>
              <w:right w:val="single" w:sz="4" w:space="0" w:color="auto"/>
            </w:tcBorders>
            <w:noWrap/>
            <w:vAlign w:val="center"/>
          </w:tcPr>
          <w:p w:rsidR="004C561D" w:rsidRDefault="004C561D" w:rsidP="004C561D">
            <w:pPr>
              <w:jc w:val="center"/>
              <w:rPr>
                <w:sz w:val="20"/>
              </w:rPr>
            </w:pP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0,0169</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val="restart"/>
            <w:tcBorders>
              <w:top w:val="nil"/>
              <w:left w:val="single" w:sz="4" w:space="0" w:color="auto"/>
              <w:right w:val="single" w:sz="4" w:space="0" w:color="auto"/>
            </w:tcBorders>
            <w:noWrap/>
            <w:vAlign w:val="center"/>
          </w:tcPr>
          <w:p w:rsidR="004C561D" w:rsidRDefault="004C561D" w:rsidP="004C561D">
            <w:pPr>
              <w:jc w:val="center"/>
              <w:rPr>
                <w:sz w:val="20"/>
              </w:rPr>
            </w:pPr>
            <w:r>
              <w:rPr>
                <w:sz w:val="20"/>
              </w:rPr>
              <w:t>127</w:t>
            </w: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0,0054</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0,1688</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tcBorders>
              <w:left w:val="single" w:sz="4" w:space="0" w:color="auto"/>
              <w:bottom w:val="single" w:sz="4" w:space="0" w:color="000000"/>
              <w:right w:val="single" w:sz="4" w:space="0" w:color="auto"/>
            </w:tcBorders>
            <w:noWrap/>
            <w:vAlign w:val="center"/>
          </w:tcPr>
          <w:p w:rsidR="004C561D" w:rsidRDefault="004C561D" w:rsidP="004C561D">
            <w:pPr>
              <w:jc w:val="center"/>
              <w:rPr>
                <w:sz w:val="20"/>
              </w:rPr>
            </w:pP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0,0169</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val="restart"/>
            <w:tcBorders>
              <w:top w:val="nil"/>
              <w:left w:val="single" w:sz="4" w:space="0" w:color="auto"/>
              <w:right w:val="single" w:sz="4" w:space="0" w:color="auto"/>
            </w:tcBorders>
            <w:noWrap/>
            <w:vAlign w:val="center"/>
          </w:tcPr>
          <w:p w:rsidR="004C561D" w:rsidRDefault="004C561D" w:rsidP="004C561D">
            <w:pPr>
              <w:jc w:val="center"/>
              <w:rPr>
                <w:sz w:val="20"/>
              </w:rPr>
            </w:pPr>
            <w:r>
              <w:rPr>
                <w:sz w:val="20"/>
              </w:rPr>
              <w:t>128</w:t>
            </w: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0,0054</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0,1688</w:t>
            </w:r>
          </w:p>
        </w:tc>
      </w:tr>
      <w:tr w:rsidR="004C561D" w:rsidTr="00722929">
        <w:trPr>
          <w:trHeight w:val="144"/>
        </w:trPr>
        <w:tc>
          <w:tcPr>
            <w:tcW w:w="2019" w:type="dxa"/>
            <w:vMerge/>
            <w:tcBorders>
              <w:left w:val="single" w:sz="4" w:space="0" w:color="auto"/>
              <w:bottom w:val="single" w:sz="4" w:space="0" w:color="auto"/>
              <w:right w:val="single" w:sz="4" w:space="0" w:color="auto"/>
            </w:tcBorders>
            <w:vAlign w:val="center"/>
          </w:tcPr>
          <w:p w:rsidR="004C561D" w:rsidRDefault="004C561D" w:rsidP="004C561D">
            <w:pPr>
              <w:jc w:val="center"/>
              <w:rPr>
                <w:sz w:val="20"/>
              </w:rPr>
            </w:pPr>
          </w:p>
        </w:tc>
        <w:tc>
          <w:tcPr>
            <w:tcW w:w="1701" w:type="dxa"/>
            <w:vMerge/>
            <w:tcBorders>
              <w:left w:val="single" w:sz="4" w:space="0" w:color="auto"/>
              <w:bottom w:val="single" w:sz="4" w:space="0" w:color="000000"/>
              <w:right w:val="single" w:sz="4" w:space="0" w:color="auto"/>
            </w:tcBorders>
            <w:noWrap/>
            <w:vAlign w:val="center"/>
          </w:tcPr>
          <w:p w:rsidR="004C561D" w:rsidRDefault="004C561D" w:rsidP="004C561D">
            <w:pPr>
              <w:jc w:val="center"/>
              <w:rPr>
                <w:sz w:val="20"/>
              </w:rPr>
            </w:pP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0,0005</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0,0169</w:t>
            </w:r>
          </w:p>
        </w:tc>
      </w:tr>
      <w:tr w:rsidR="004C561D" w:rsidTr="00722929">
        <w:trPr>
          <w:trHeight w:val="144"/>
        </w:trPr>
        <w:tc>
          <w:tcPr>
            <w:tcW w:w="2019" w:type="dxa"/>
            <w:vMerge w:val="restart"/>
            <w:tcBorders>
              <w:top w:val="nil"/>
              <w:left w:val="single" w:sz="4" w:space="0" w:color="auto"/>
              <w:right w:val="single" w:sz="4" w:space="0" w:color="auto"/>
            </w:tcBorders>
            <w:vAlign w:val="center"/>
          </w:tcPr>
          <w:p w:rsidR="004C561D" w:rsidRDefault="004C561D" w:rsidP="004C561D">
            <w:pPr>
              <w:jc w:val="center"/>
              <w:rPr>
                <w:sz w:val="20"/>
              </w:rPr>
            </w:pPr>
            <w:r>
              <w:rPr>
                <w:sz w:val="20"/>
              </w:rPr>
              <w:t>Ferma 2.2</w:t>
            </w:r>
          </w:p>
        </w:tc>
        <w:tc>
          <w:tcPr>
            <w:tcW w:w="1701" w:type="dxa"/>
            <w:vMerge w:val="restart"/>
            <w:tcBorders>
              <w:top w:val="nil"/>
              <w:left w:val="single" w:sz="4" w:space="0" w:color="auto"/>
              <w:right w:val="single" w:sz="4" w:space="0" w:color="auto"/>
            </w:tcBorders>
            <w:noWrap/>
            <w:vAlign w:val="center"/>
          </w:tcPr>
          <w:p w:rsidR="004C561D" w:rsidRDefault="004C561D" w:rsidP="004C561D">
            <w:pPr>
              <w:jc w:val="center"/>
              <w:rPr>
                <w:sz w:val="20"/>
              </w:rPr>
            </w:pPr>
            <w:r>
              <w:rPr>
                <w:sz w:val="20"/>
              </w:rPr>
              <w:t>129</w:t>
            </w: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0,0143</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0,4518</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tcBorders>
              <w:left w:val="single" w:sz="4" w:space="0" w:color="auto"/>
              <w:bottom w:val="single" w:sz="4" w:space="0" w:color="000000"/>
              <w:right w:val="single" w:sz="4" w:space="0" w:color="auto"/>
            </w:tcBorders>
            <w:noWrap/>
            <w:vAlign w:val="center"/>
          </w:tcPr>
          <w:p w:rsidR="004C561D" w:rsidRDefault="004C561D" w:rsidP="004C561D">
            <w:pPr>
              <w:jc w:val="center"/>
              <w:rPr>
                <w:sz w:val="20"/>
              </w:rPr>
            </w:pP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0,0017</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0,0542</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val="restart"/>
            <w:tcBorders>
              <w:top w:val="nil"/>
              <w:left w:val="single" w:sz="4" w:space="0" w:color="auto"/>
              <w:right w:val="single" w:sz="4" w:space="0" w:color="auto"/>
            </w:tcBorders>
            <w:noWrap/>
            <w:vAlign w:val="center"/>
          </w:tcPr>
          <w:p w:rsidR="004C561D" w:rsidRDefault="004C561D" w:rsidP="004C561D">
            <w:pPr>
              <w:jc w:val="center"/>
              <w:rPr>
                <w:sz w:val="20"/>
              </w:rPr>
            </w:pPr>
            <w:r>
              <w:rPr>
                <w:sz w:val="20"/>
              </w:rPr>
              <w:t>130</w:t>
            </w: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0,0143</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0,4518</w:t>
            </w:r>
          </w:p>
        </w:tc>
      </w:tr>
      <w:tr w:rsidR="004C561D" w:rsidTr="00722929">
        <w:trPr>
          <w:trHeight w:val="144"/>
        </w:trPr>
        <w:tc>
          <w:tcPr>
            <w:tcW w:w="2019" w:type="dxa"/>
            <w:vMerge/>
            <w:tcBorders>
              <w:left w:val="single" w:sz="4" w:space="0" w:color="auto"/>
              <w:bottom w:val="single" w:sz="4" w:space="0" w:color="auto"/>
              <w:right w:val="single" w:sz="4" w:space="0" w:color="auto"/>
            </w:tcBorders>
            <w:vAlign w:val="center"/>
          </w:tcPr>
          <w:p w:rsidR="004C561D" w:rsidRDefault="004C561D" w:rsidP="004C561D">
            <w:pPr>
              <w:jc w:val="center"/>
              <w:rPr>
                <w:sz w:val="20"/>
              </w:rPr>
            </w:pPr>
          </w:p>
        </w:tc>
        <w:tc>
          <w:tcPr>
            <w:tcW w:w="1701" w:type="dxa"/>
            <w:vMerge/>
            <w:tcBorders>
              <w:left w:val="single" w:sz="4" w:space="0" w:color="auto"/>
              <w:bottom w:val="single" w:sz="4" w:space="0" w:color="000000"/>
              <w:right w:val="single" w:sz="4" w:space="0" w:color="auto"/>
            </w:tcBorders>
            <w:noWrap/>
            <w:vAlign w:val="center"/>
          </w:tcPr>
          <w:p w:rsidR="004C561D" w:rsidRDefault="004C561D" w:rsidP="004C561D">
            <w:pPr>
              <w:jc w:val="center"/>
              <w:rPr>
                <w:sz w:val="20"/>
              </w:rPr>
            </w:pP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0,0017</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0,0542</w:t>
            </w:r>
          </w:p>
        </w:tc>
      </w:tr>
      <w:tr w:rsidR="004C561D" w:rsidTr="00722929">
        <w:trPr>
          <w:trHeight w:val="144"/>
        </w:trPr>
        <w:tc>
          <w:tcPr>
            <w:tcW w:w="2019" w:type="dxa"/>
            <w:vMerge w:val="restart"/>
            <w:tcBorders>
              <w:top w:val="nil"/>
              <w:left w:val="single" w:sz="4" w:space="0" w:color="auto"/>
              <w:right w:val="single" w:sz="4" w:space="0" w:color="auto"/>
            </w:tcBorders>
            <w:vAlign w:val="center"/>
          </w:tcPr>
          <w:p w:rsidR="004C561D" w:rsidRDefault="004C561D" w:rsidP="004C561D">
            <w:pPr>
              <w:jc w:val="center"/>
              <w:rPr>
                <w:sz w:val="20"/>
              </w:rPr>
            </w:pPr>
            <w:r>
              <w:rPr>
                <w:sz w:val="20"/>
              </w:rPr>
              <w:lastRenderedPageBreak/>
              <w:t>Ferma Nr. 4.1</w:t>
            </w:r>
          </w:p>
        </w:tc>
        <w:tc>
          <w:tcPr>
            <w:tcW w:w="1701" w:type="dxa"/>
            <w:vMerge w:val="restart"/>
            <w:tcBorders>
              <w:top w:val="nil"/>
              <w:left w:val="single" w:sz="4" w:space="0" w:color="auto"/>
              <w:right w:val="single" w:sz="4" w:space="0" w:color="auto"/>
            </w:tcBorders>
            <w:noWrap/>
            <w:vAlign w:val="center"/>
          </w:tcPr>
          <w:p w:rsidR="004C561D" w:rsidRDefault="004C561D" w:rsidP="004C561D">
            <w:pPr>
              <w:jc w:val="center"/>
              <w:rPr>
                <w:sz w:val="20"/>
              </w:rPr>
            </w:pPr>
            <w:r>
              <w:rPr>
                <w:sz w:val="20"/>
              </w:rPr>
              <w:t>138</w:t>
            </w: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0,3207</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tcBorders>
              <w:left w:val="single" w:sz="4" w:space="0" w:color="auto"/>
              <w:bottom w:val="single" w:sz="4" w:space="0" w:color="000000"/>
              <w:right w:val="single" w:sz="4" w:space="0" w:color="auto"/>
            </w:tcBorders>
            <w:noWrap/>
            <w:vAlign w:val="center"/>
          </w:tcPr>
          <w:p w:rsidR="004C561D" w:rsidRDefault="004C561D" w:rsidP="004C561D">
            <w:pPr>
              <w:jc w:val="center"/>
              <w:rPr>
                <w:sz w:val="20"/>
              </w:rPr>
            </w:pP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0,0417</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val="restart"/>
            <w:tcBorders>
              <w:top w:val="nil"/>
              <w:left w:val="single" w:sz="4" w:space="0" w:color="auto"/>
              <w:right w:val="single" w:sz="4" w:space="0" w:color="auto"/>
            </w:tcBorders>
            <w:noWrap/>
            <w:vAlign w:val="center"/>
          </w:tcPr>
          <w:p w:rsidR="004C561D" w:rsidRDefault="004C561D" w:rsidP="004C561D">
            <w:pPr>
              <w:jc w:val="center"/>
              <w:rPr>
                <w:sz w:val="20"/>
              </w:rPr>
            </w:pPr>
            <w:r>
              <w:rPr>
                <w:sz w:val="20"/>
              </w:rPr>
              <w:t>139</w:t>
            </w: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0,3207</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tcBorders>
              <w:left w:val="single" w:sz="4" w:space="0" w:color="auto"/>
              <w:bottom w:val="single" w:sz="4" w:space="0" w:color="000000"/>
              <w:right w:val="single" w:sz="4" w:space="0" w:color="auto"/>
            </w:tcBorders>
            <w:noWrap/>
            <w:vAlign w:val="center"/>
          </w:tcPr>
          <w:p w:rsidR="004C561D" w:rsidRDefault="004C561D" w:rsidP="004C561D">
            <w:pPr>
              <w:jc w:val="center"/>
              <w:rPr>
                <w:sz w:val="20"/>
              </w:rPr>
            </w:pP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0,0417</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val="restart"/>
            <w:tcBorders>
              <w:top w:val="nil"/>
              <w:left w:val="single" w:sz="4" w:space="0" w:color="auto"/>
              <w:right w:val="single" w:sz="4" w:space="0" w:color="auto"/>
            </w:tcBorders>
            <w:noWrap/>
            <w:vAlign w:val="center"/>
          </w:tcPr>
          <w:p w:rsidR="004C561D" w:rsidRDefault="004C561D" w:rsidP="004C561D">
            <w:pPr>
              <w:jc w:val="center"/>
              <w:rPr>
                <w:sz w:val="20"/>
              </w:rPr>
            </w:pPr>
            <w:r>
              <w:rPr>
                <w:sz w:val="20"/>
              </w:rPr>
              <w:t>140</w:t>
            </w: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0,3207</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tcBorders>
              <w:left w:val="single" w:sz="4" w:space="0" w:color="auto"/>
              <w:bottom w:val="single" w:sz="4" w:space="0" w:color="000000"/>
              <w:right w:val="single" w:sz="4" w:space="0" w:color="auto"/>
            </w:tcBorders>
            <w:noWrap/>
            <w:vAlign w:val="center"/>
          </w:tcPr>
          <w:p w:rsidR="004C561D" w:rsidRDefault="004C561D" w:rsidP="004C561D">
            <w:pPr>
              <w:jc w:val="center"/>
              <w:rPr>
                <w:sz w:val="20"/>
              </w:rPr>
            </w:pP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0,0417</w:t>
            </w:r>
          </w:p>
        </w:tc>
      </w:tr>
      <w:tr w:rsidR="004C561D" w:rsidTr="00722929">
        <w:trPr>
          <w:trHeight w:val="144"/>
        </w:trPr>
        <w:tc>
          <w:tcPr>
            <w:tcW w:w="2019" w:type="dxa"/>
            <w:vMerge/>
            <w:tcBorders>
              <w:left w:val="single" w:sz="4" w:space="0" w:color="auto"/>
              <w:right w:val="single" w:sz="4" w:space="0" w:color="auto"/>
            </w:tcBorders>
            <w:vAlign w:val="center"/>
          </w:tcPr>
          <w:p w:rsidR="004C561D" w:rsidRDefault="004C561D" w:rsidP="004C561D">
            <w:pPr>
              <w:jc w:val="center"/>
              <w:rPr>
                <w:sz w:val="20"/>
              </w:rPr>
            </w:pPr>
          </w:p>
        </w:tc>
        <w:tc>
          <w:tcPr>
            <w:tcW w:w="1701" w:type="dxa"/>
            <w:vMerge w:val="restart"/>
            <w:tcBorders>
              <w:top w:val="nil"/>
              <w:left w:val="single" w:sz="4" w:space="0" w:color="auto"/>
              <w:right w:val="single" w:sz="4" w:space="0" w:color="auto"/>
            </w:tcBorders>
            <w:noWrap/>
            <w:vAlign w:val="center"/>
          </w:tcPr>
          <w:p w:rsidR="004C561D" w:rsidRDefault="004C561D" w:rsidP="004C561D">
            <w:pPr>
              <w:jc w:val="center"/>
              <w:rPr>
                <w:sz w:val="20"/>
              </w:rPr>
            </w:pPr>
            <w:r>
              <w:rPr>
                <w:sz w:val="20"/>
              </w:rPr>
              <w:t>141</w:t>
            </w: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0,3207</w:t>
            </w:r>
          </w:p>
        </w:tc>
      </w:tr>
      <w:tr w:rsidR="004C561D" w:rsidTr="00722929">
        <w:trPr>
          <w:trHeight w:val="144"/>
        </w:trPr>
        <w:tc>
          <w:tcPr>
            <w:tcW w:w="2019" w:type="dxa"/>
            <w:vMerge/>
            <w:tcBorders>
              <w:left w:val="single" w:sz="4" w:space="0" w:color="auto"/>
              <w:bottom w:val="single" w:sz="4" w:space="0" w:color="auto"/>
              <w:right w:val="single" w:sz="4" w:space="0" w:color="auto"/>
            </w:tcBorders>
            <w:vAlign w:val="center"/>
          </w:tcPr>
          <w:p w:rsidR="004C561D" w:rsidRDefault="004C561D" w:rsidP="004C561D">
            <w:pPr>
              <w:jc w:val="center"/>
              <w:rPr>
                <w:sz w:val="20"/>
              </w:rPr>
            </w:pPr>
          </w:p>
        </w:tc>
        <w:tc>
          <w:tcPr>
            <w:tcW w:w="1701" w:type="dxa"/>
            <w:vMerge/>
            <w:tcBorders>
              <w:left w:val="single" w:sz="4" w:space="0" w:color="auto"/>
              <w:bottom w:val="single" w:sz="4" w:space="0" w:color="000000"/>
              <w:right w:val="single" w:sz="4" w:space="0" w:color="auto"/>
            </w:tcBorders>
            <w:noWrap/>
            <w:vAlign w:val="center"/>
          </w:tcPr>
          <w:p w:rsidR="004C561D" w:rsidRDefault="004C561D" w:rsidP="004C561D">
            <w:pPr>
              <w:jc w:val="center"/>
              <w:rPr>
                <w:sz w:val="20"/>
              </w:rPr>
            </w:pPr>
          </w:p>
        </w:tc>
        <w:tc>
          <w:tcPr>
            <w:tcW w:w="226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tcPr>
          <w:p w:rsidR="004C561D" w:rsidRDefault="004C561D" w:rsidP="004C561D">
            <w:pPr>
              <w:jc w:val="center"/>
              <w:rPr>
                <w:sz w:val="20"/>
              </w:rPr>
            </w:pPr>
            <w:r>
              <w:rPr>
                <w:sz w:val="20"/>
              </w:rPr>
              <w:t>0,0417</w:t>
            </w:r>
          </w:p>
        </w:tc>
      </w:tr>
      <w:tr w:rsidR="004C561D" w:rsidTr="00722929">
        <w:trPr>
          <w:trHeight w:val="144"/>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6.1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154</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0,2564</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0,0308</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155</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0,2564</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0,0308</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156</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0,2564</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0,0308</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157</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0,2564</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0,0308</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158</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0,2564</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0,0308</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159</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0,2564</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0,0308</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160</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0,2564</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0,0308</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161</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0,2564</w:t>
            </w:r>
          </w:p>
        </w:tc>
      </w:tr>
      <w:tr w:rsidR="004C561D" w:rsidTr="00722929">
        <w:trPr>
          <w:trHeight w:val="144"/>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0,0308</w:t>
            </w:r>
          </w:p>
        </w:tc>
      </w:tr>
      <w:tr w:rsidR="004C561D" w:rsidTr="00722929">
        <w:trPr>
          <w:trHeight w:val="144"/>
        </w:trPr>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6.2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162</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0,2735</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0,0328</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163</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0,2735</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0,0328</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164</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0,2735</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0,0328</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165</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0,2735</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0,0328</w:t>
            </w:r>
          </w:p>
        </w:tc>
      </w:tr>
      <w:tr w:rsidR="004C561D" w:rsidTr="00722929">
        <w:trPr>
          <w:trHeight w:val="144"/>
        </w:trPr>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4C561D" w:rsidRDefault="004C561D" w:rsidP="003919C8">
            <w:pPr>
              <w:jc w:val="center"/>
              <w:rPr>
                <w:sz w:val="20"/>
                <w:szCs w:val="24"/>
              </w:rPr>
            </w:pPr>
            <w:r>
              <w:rPr>
                <w:sz w:val="20"/>
              </w:rPr>
              <w:t>Ferma Nr. 6.2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166</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0,2735</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0,0328</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167</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0,2735</w:t>
            </w:r>
          </w:p>
        </w:tc>
      </w:tr>
      <w:tr w:rsidR="004C561D" w:rsidTr="00722929">
        <w:trPr>
          <w:trHeight w:val="144"/>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0,0328</w:t>
            </w:r>
          </w:p>
        </w:tc>
      </w:tr>
      <w:tr w:rsidR="004C561D" w:rsidTr="00722929">
        <w:trPr>
          <w:trHeight w:val="143"/>
        </w:trPr>
        <w:tc>
          <w:tcPr>
            <w:tcW w:w="2019" w:type="dxa"/>
            <w:vMerge w:val="restart"/>
            <w:tcBorders>
              <w:top w:val="nil"/>
              <w:left w:val="single" w:sz="4" w:space="0" w:color="auto"/>
              <w:bottom w:val="single" w:sz="4" w:space="0" w:color="000000"/>
              <w:right w:val="single" w:sz="4" w:space="0" w:color="auto"/>
            </w:tcBorders>
            <w:vAlign w:val="center"/>
            <w:hideMark/>
          </w:tcPr>
          <w:p w:rsidR="004C561D" w:rsidRDefault="004C561D" w:rsidP="004C561D">
            <w:pPr>
              <w:jc w:val="center"/>
              <w:rPr>
                <w:sz w:val="20"/>
              </w:rPr>
            </w:pPr>
            <w:r>
              <w:rPr>
                <w:sz w:val="20"/>
              </w:rPr>
              <w:t>Ferma Nr. 6.2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168</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0,2735</w:t>
            </w:r>
          </w:p>
        </w:tc>
      </w:tr>
      <w:tr w:rsidR="004C561D" w:rsidTr="00722929">
        <w:trPr>
          <w:trHeight w:val="143"/>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0,0328</w:t>
            </w:r>
          </w:p>
        </w:tc>
      </w:tr>
      <w:tr w:rsidR="004C561D" w:rsidTr="00722929">
        <w:trPr>
          <w:trHeight w:val="143"/>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169</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0,2735</w:t>
            </w:r>
          </w:p>
        </w:tc>
      </w:tr>
      <w:tr w:rsidR="004C561D" w:rsidTr="00722929">
        <w:trPr>
          <w:trHeight w:val="143"/>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0,0328</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7.1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170</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0,0694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2,1880</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0,2625</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7.2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171</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0,0694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2,1880</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0,2625</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noWrap/>
            <w:vAlign w:val="center"/>
            <w:hideMark/>
          </w:tcPr>
          <w:p w:rsidR="004C561D" w:rsidRDefault="004C561D" w:rsidP="004C561D">
            <w:pPr>
              <w:jc w:val="center"/>
              <w:rPr>
                <w:sz w:val="20"/>
              </w:rPr>
            </w:pPr>
            <w:r>
              <w:rPr>
                <w:sz w:val="20"/>
              </w:rPr>
              <w:t>Ferma Nr. 8.1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172</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0,0694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2,1880</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0,2625</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noWrap/>
            <w:vAlign w:val="center"/>
            <w:hideMark/>
          </w:tcPr>
          <w:p w:rsidR="004C561D" w:rsidRDefault="004C561D" w:rsidP="004C561D">
            <w:pPr>
              <w:jc w:val="center"/>
              <w:rPr>
                <w:sz w:val="20"/>
              </w:rPr>
            </w:pPr>
            <w:r>
              <w:rPr>
                <w:sz w:val="20"/>
              </w:rPr>
              <w:t>Ferma Nr. 8.2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173</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0,0694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2,1880</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0,2625</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9.1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174</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0,0694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2,1880</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0,2625</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9.2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175</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0,0694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2,1880</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0,2625</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10.1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176</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0,0694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2,1880</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0,2625</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10.2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177</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0,0694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2,1880</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0,2625</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11.1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178</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0,0111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0,3492</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0,0477</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179</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0,0111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0,3492</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0,0477</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180</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0,0111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0,3492</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0,0477</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181</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0,0111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0,3492</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0,0477</w:t>
            </w:r>
          </w:p>
        </w:tc>
      </w:tr>
      <w:tr w:rsidR="004C561D" w:rsidTr="00722929">
        <w:trPr>
          <w:trHeight w:val="143"/>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11.2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182</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0,3223</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0,0441</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183</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0,3223</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0,0441</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184</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0,3223</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0,0441</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185</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0,0102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0,3223</w:t>
            </w:r>
          </w:p>
        </w:tc>
      </w:tr>
      <w:tr w:rsidR="004C561D" w:rsidTr="00722929">
        <w:trPr>
          <w:trHeight w:val="143"/>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0,0441</w:t>
            </w:r>
          </w:p>
        </w:tc>
      </w:tr>
      <w:tr w:rsidR="004C561D" w:rsidTr="00722929">
        <w:trPr>
          <w:trHeight w:val="143"/>
        </w:trPr>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jc w:val="center"/>
              <w:rPr>
                <w:sz w:val="20"/>
                <w:szCs w:val="24"/>
              </w:rPr>
            </w:pPr>
            <w:r>
              <w:rPr>
                <w:sz w:val="20"/>
              </w:rPr>
              <w:t>Ferma Nr. 12.1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186</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0,2747</w:t>
            </w:r>
          </w:p>
        </w:tc>
      </w:tr>
      <w:tr w:rsidR="004C561D" w:rsidTr="00722929">
        <w:trPr>
          <w:trHeight w:val="143"/>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0,0375</w:t>
            </w:r>
          </w:p>
        </w:tc>
      </w:tr>
      <w:tr w:rsidR="004C561D" w:rsidTr="00722929">
        <w:trPr>
          <w:trHeight w:val="143"/>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187</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0,2747</w:t>
            </w:r>
          </w:p>
        </w:tc>
      </w:tr>
      <w:tr w:rsidR="004C561D" w:rsidTr="00722929">
        <w:trPr>
          <w:trHeight w:val="143"/>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0,0375</w:t>
            </w:r>
          </w:p>
        </w:tc>
      </w:tr>
      <w:tr w:rsidR="004C561D" w:rsidTr="00722929">
        <w:trPr>
          <w:trHeight w:val="145"/>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12.1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188</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0,2747</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0,0375</w:t>
            </w:r>
          </w:p>
        </w:tc>
      </w:tr>
      <w:tr w:rsidR="004C561D" w:rsidTr="00722929">
        <w:trPr>
          <w:trHeight w:val="145"/>
        </w:trPr>
        <w:tc>
          <w:tcPr>
            <w:tcW w:w="2019" w:type="dxa"/>
            <w:vMerge w:val="restart"/>
            <w:tcBorders>
              <w:top w:val="nil"/>
              <w:left w:val="single" w:sz="4" w:space="0" w:color="auto"/>
              <w:bottom w:val="single" w:sz="4" w:space="0" w:color="000000"/>
              <w:right w:val="single" w:sz="4" w:space="0" w:color="auto"/>
            </w:tcBorders>
            <w:vAlign w:val="center"/>
            <w:hideMark/>
          </w:tcPr>
          <w:p w:rsidR="004C561D" w:rsidRDefault="004C561D" w:rsidP="004C561D">
            <w:pPr>
              <w:jc w:val="center"/>
              <w:rPr>
                <w:sz w:val="20"/>
              </w:rPr>
            </w:pPr>
            <w:r>
              <w:rPr>
                <w:sz w:val="20"/>
              </w:rPr>
              <w:t>Ferma Nr. 12.2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189</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0,0095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0,3008</w:t>
            </w:r>
          </w:p>
        </w:tc>
      </w:tr>
      <w:tr w:rsidR="004C561D" w:rsidTr="00722929">
        <w:trPr>
          <w:trHeight w:val="145"/>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0,0411</w:t>
            </w:r>
          </w:p>
        </w:tc>
      </w:tr>
      <w:tr w:rsidR="004C561D" w:rsidTr="00722929">
        <w:trPr>
          <w:trHeight w:val="145"/>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190</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0,0095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0,3008</w:t>
            </w:r>
          </w:p>
        </w:tc>
      </w:tr>
      <w:tr w:rsidR="004C561D" w:rsidTr="00722929">
        <w:trPr>
          <w:trHeight w:val="145"/>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0,0411</w:t>
            </w:r>
          </w:p>
        </w:tc>
      </w:tr>
      <w:tr w:rsidR="004C561D" w:rsidTr="00722929">
        <w:trPr>
          <w:trHeight w:val="145"/>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191</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0,0095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0,3008</w:t>
            </w:r>
          </w:p>
        </w:tc>
      </w:tr>
      <w:tr w:rsidR="004C561D" w:rsidTr="00722929">
        <w:trPr>
          <w:trHeight w:val="145"/>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0,0411</w:t>
            </w:r>
          </w:p>
        </w:tc>
      </w:tr>
      <w:tr w:rsidR="004C561D" w:rsidTr="00722929">
        <w:trPr>
          <w:trHeight w:val="145"/>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12.3</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192</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0,2747</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0,0375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193</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0,2747</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0,0375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194</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0,2747</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0,0375</w:t>
            </w:r>
          </w:p>
        </w:tc>
      </w:tr>
      <w:tr w:rsidR="004C561D" w:rsidTr="00722929">
        <w:trPr>
          <w:trHeight w:val="145"/>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12.4</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195</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0,2747</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0,0375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196</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0,2747</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0,0375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197</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0,0087</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0,2747</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0,0375</w:t>
            </w:r>
          </w:p>
        </w:tc>
      </w:tr>
      <w:tr w:rsidR="004C561D" w:rsidTr="00722929">
        <w:trPr>
          <w:trHeight w:val="145"/>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13</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198</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0,0176</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0,5535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0,0021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0,0664</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199</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0,0176</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0,5535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0,0021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0,0664</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200</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0,0176</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0,5535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0,0021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0,0664</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201</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0,0176</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0,5535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0,0021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0,0664</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202</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0,0176</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0,5535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0,0021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0,0664</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203</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0,0176</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0,5535</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0,0021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0,0664</w:t>
            </w:r>
          </w:p>
        </w:tc>
      </w:tr>
      <w:tr w:rsidR="004C561D" w:rsidTr="00722929">
        <w:trPr>
          <w:trHeight w:val="145"/>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14.1</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204</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0,0155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0,4884</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0,0019</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0,0586</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205</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0,0155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0,4884</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0,0019</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0,0586</w:t>
            </w:r>
          </w:p>
        </w:tc>
      </w:tr>
      <w:tr w:rsidR="004C561D" w:rsidTr="00722929">
        <w:trPr>
          <w:trHeight w:val="145"/>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szCs w:val="24"/>
              </w:rPr>
            </w:pPr>
            <w:r>
              <w:rPr>
                <w:sz w:val="20"/>
              </w:rPr>
              <w:t>Ferma Nr. 14.2</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206</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0,0155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0,4884</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0,0019</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0,0586</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207</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0,0155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0,4884</w:t>
            </w:r>
          </w:p>
        </w:tc>
      </w:tr>
      <w:tr w:rsidR="004C561D" w:rsidTr="00722929">
        <w:trPr>
          <w:trHeight w:val="145"/>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0,0019</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0,0586</w:t>
            </w:r>
          </w:p>
        </w:tc>
      </w:tr>
      <w:tr w:rsidR="004C561D" w:rsidTr="00722929">
        <w:trPr>
          <w:trHeight w:val="147"/>
        </w:trPr>
        <w:tc>
          <w:tcPr>
            <w:tcW w:w="2019" w:type="dxa"/>
            <w:vMerge w:val="restart"/>
            <w:tcBorders>
              <w:top w:val="nil"/>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14.3</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208</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0,0155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0,4884</w:t>
            </w:r>
          </w:p>
        </w:tc>
      </w:tr>
      <w:tr w:rsidR="004C561D" w:rsidTr="00722929">
        <w:trPr>
          <w:trHeight w:val="147"/>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0,0019</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0,0586</w:t>
            </w:r>
          </w:p>
        </w:tc>
      </w:tr>
      <w:tr w:rsidR="004C561D" w:rsidTr="00722929">
        <w:trPr>
          <w:trHeight w:val="147"/>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209</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0,0155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0,4884</w:t>
            </w:r>
          </w:p>
        </w:tc>
      </w:tr>
      <w:tr w:rsidR="004C561D" w:rsidTr="00722929">
        <w:trPr>
          <w:trHeight w:val="147"/>
        </w:trPr>
        <w:tc>
          <w:tcPr>
            <w:tcW w:w="2019" w:type="dxa"/>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0,0019</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0,0586</w:t>
            </w:r>
          </w:p>
        </w:tc>
      </w:tr>
      <w:tr w:rsidR="004C561D" w:rsidTr="00722929">
        <w:trPr>
          <w:trHeight w:val="147"/>
        </w:trPr>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Ferma Nr. 14.4</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rsidR="004C561D" w:rsidRDefault="004C561D" w:rsidP="004C561D">
            <w:pPr>
              <w:jc w:val="center"/>
              <w:rPr>
                <w:sz w:val="20"/>
              </w:rPr>
            </w:pPr>
            <w:r>
              <w:rPr>
                <w:sz w:val="20"/>
              </w:rPr>
              <w:t>210</w:t>
            </w:r>
          </w:p>
        </w:tc>
        <w:tc>
          <w:tcPr>
            <w:tcW w:w="2268"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0,0155</w:t>
            </w:r>
          </w:p>
        </w:tc>
        <w:tc>
          <w:tcPr>
            <w:tcW w:w="3118"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0,4884</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2268"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0,0019</w:t>
            </w:r>
          </w:p>
        </w:tc>
        <w:tc>
          <w:tcPr>
            <w:tcW w:w="3118"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0,0586</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vMerge w:val="restart"/>
            <w:tcBorders>
              <w:top w:val="single" w:sz="4" w:space="0" w:color="auto"/>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211</w:t>
            </w:r>
          </w:p>
        </w:tc>
        <w:tc>
          <w:tcPr>
            <w:tcW w:w="2268"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134</w:t>
            </w:r>
          </w:p>
        </w:tc>
        <w:tc>
          <w:tcPr>
            <w:tcW w:w="1559"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0,0155</w:t>
            </w:r>
          </w:p>
        </w:tc>
        <w:tc>
          <w:tcPr>
            <w:tcW w:w="3118"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0,4884</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Kietosios dalelės</w:t>
            </w:r>
            <w:r w:rsidR="002849BA">
              <w:rPr>
                <w:sz w:val="20"/>
              </w:rPr>
              <w:t xml:space="preserve"> (C)</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szCs w:val="24"/>
              </w:rPr>
            </w:pPr>
            <w:r>
              <w:rPr>
                <w:sz w:val="20"/>
              </w:rPr>
              <w:t>4281</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0,0019</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0,0586</w:t>
            </w:r>
          </w:p>
        </w:tc>
      </w:tr>
      <w:tr w:rsidR="004C561D" w:rsidTr="00722929">
        <w:trPr>
          <w:trHeight w:val="147"/>
        </w:trPr>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Administracija</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107</w:t>
            </w: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 xml:space="preserve">Azoto oksidai </w:t>
            </w:r>
            <w:r w:rsidR="00486283">
              <w:rPr>
                <w:sz w:val="20"/>
              </w:rPr>
              <w:t>(</w:t>
            </w:r>
            <w:r>
              <w:rPr>
                <w:sz w:val="20"/>
              </w:rPr>
              <w:t>A</w:t>
            </w:r>
            <w:r w:rsidR="00486283">
              <w:rPr>
                <w:sz w:val="20"/>
              </w:rPr>
              <w:t>)</w:t>
            </w:r>
          </w:p>
        </w:tc>
        <w:tc>
          <w:tcPr>
            <w:tcW w:w="993"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250</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0,0015</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0,0344</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 xml:space="preserve">Anglies monoksidas </w:t>
            </w:r>
            <w:r w:rsidR="00486283">
              <w:rPr>
                <w:sz w:val="20"/>
              </w:rPr>
              <w:t>(</w:t>
            </w:r>
            <w:r>
              <w:rPr>
                <w:sz w:val="20"/>
              </w:rPr>
              <w:t>A</w:t>
            </w:r>
            <w:r w:rsidR="00486283">
              <w:rPr>
                <w:sz w:val="20"/>
              </w:rPr>
              <w:t>)</w:t>
            </w:r>
          </w:p>
        </w:tc>
        <w:tc>
          <w:tcPr>
            <w:tcW w:w="993"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177</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0,0092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0,2156</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Sieros dioksidas (A)</w:t>
            </w:r>
          </w:p>
        </w:tc>
        <w:tc>
          <w:tcPr>
            <w:tcW w:w="993"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1753</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 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0,0002</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0,0042</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Kietosios dalelės</w:t>
            </w:r>
            <w:r w:rsidR="00486283">
              <w:rPr>
                <w:sz w:val="20"/>
              </w:rPr>
              <w:t xml:space="preserve"> (A)</w:t>
            </w:r>
          </w:p>
        </w:tc>
        <w:tc>
          <w:tcPr>
            <w:tcW w:w="993" w:type="dxa"/>
            <w:tcBorders>
              <w:top w:val="nil"/>
              <w:left w:val="nil"/>
              <w:bottom w:val="single" w:sz="4" w:space="0" w:color="auto"/>
              <w:right w:val="single" w:sz="4" w:space="0" w:color="auto"/>
            </w:tcBorders>
            <w:vAlign w:val="center"/>
            <w:hideMark/>
          </w:tcPr>
          <w:p w:rsidR="004C561D" w:rsidRDefault="002849BA" w:rsidP="004C561D">
            <w:pPr>
              <w:jc w:val="center"/>
              <w:rPr>
                <w:sz w:val="20"/>
              </w:rPr>
            </w:pPr>
            <w:r>
              <w:rPr>
                <w:sz w:val="20"/>
              </w:rPr>
              <w:t>6493</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0,0024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0,0567</w:t>
            </w:r>
          </w:p>
        </w:tc>
      </w:tr>
      <w:tr w:rsidR="00486283" w:rsidTr="00722929">
        <w:trPr>
          <w:trHeight w:val="147"/>
        </w:trPr>
        <w:tc>
          <w:tcPr>
            <w:tcW w:w="2019" w:type="dxa"/>
            <w:vMerge w:val="restart"/>
            <w:tcBorders>
              <w:top w:val="single" w:sz="4" w:space="0" w:color="auto"/>
              <w:left w:val="single" w:sz="4" w:space="0" w:color="auto"/>
              <w:bottom w:val="single" w:sz="4" w:space="0" w:color="000000"/>
              <w:right w:val="single" w:sz="4" w:space="0" w:color="auto"/>
            </w:tcBorders>
            <w:vAlign w:val="center"/>
            <w:hideMark/>
          </w:tcPr>
          <w:p w:rsidR="00486283" w:rsidRDefault="00486283" w:rsidP="00486283">
            <w:pPr>
              <w:jc w:val="center"/>
              <w:rPr>
                <w:sz w:val="20"/>
              </w:rPr>
            </w:pPr>
            <w:r>
              <w:rPr>
                <w:sz w:val="20"/>
              </w:rPr>
              <w:t>Reprodukcinio katilinė</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86283" w:rsidRDefault="00486283" w:rsidP="00486283">
            <w:pPr>
              <w:jc w:val="center"/>
              <w:rPr>
                <w:sz w:val="20"/>
              </w:rPr>
            </w:pPr>
            <w:r>
              <w:rPr>
                <w:sz w:val="20"/>
              </w:rPr>
              <w:t>108</w:t>
            </w:r>
          </w:p>
        </w:tc>
        <w:tc>
          <w:tcPr>
            <w:tcW w:w="2268" w:type="dxa"/>
            <w:tcBorders>
              <w:top w:val="nil"/>
              <w:left w:val="nil"/>
              <w:bottom w:val="single" w:sz="4" w:space="0" w:color="auto"/>
              <w:right w:val="single" w:sz="4" w:space="0" w:color="auto"/>
            </w:tcBorders>
            <w:vAlign w:val="center"/>
            <w:hideMark/>
          </w:tcPr>
          <w:p w:rsidR="00486283" w:rsidRDefault="00486283" w:rsidP="00486283">
            <w:pPr>
              <w:jc w:val="center"/>
              <w:rPr>
                <w:sz w:val="20"/>
              </w:rPr>
            </w:pPr>
            <w:r>
              <w:rPr>
                <w:sz w:val="20"/>
              </w:rPr>
              <w:t>Azoto oksidai (A)</w:t>
            </w:r>
          </w:p>
        </w:tc>
        <w:tc>
          <w:tcPr>
            <w:tcW w:w="993" w:type="dxa"/>
            <w:tcBorders>
              <w:top w:val="nil"/>
              <w:left w:val="nil"/>
              <w:bottom w:val="single" w:sz="4" w:space="0" w:color="auto"/>
              <w:right w:val="single" w:sz="4" w:space="0" w:color="auto"/>
            </w:tcBorders>
            <w:vAlign w:val="center"/>
            <w:hideMark/>
          </w:tcPr>
          <w:p w:rsidR="00486283" w:rsidRDefault="00486283" w:rsidP="00486283">
            <w:pPr>
              <w:jc w:val="center"/>
              <w:rPr>
                <w:sz w:val="20"/>
              </w:rPr>
            </w:pPr>
            <w:r>
              <w:rPr>
                <w:sz w:val="20"/>
              </w:rPr>
              <w:t>250</w:t>
            </w:r>
          </w:p>
        </w:tc>
        <w:tc>
          <w:tcPr>
            <w:tcW w:w="1559"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0,0206</w:t>
            </w:r>
          </w:p>
        </w:tc>
        <w:tc>
          <w:tcPr>
            <w:tcW w:w="3118"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0,4815</w:t>
            </w:r>
          </w:p>
        </w:tc>
      </w:tr>
      <w:tr w:rsidR="00486283" w:rsidTr="00722929">
        <w:trPr>
          <w:trHeight w:val="147"/>
        </w:trPr>
        <w:tc>
          <w:tcPr>
            <w:tcW w:w="2019" w:type="dxa"/>
            <w:vMerge/>
            <w:tcBorders>
              <w:top w:val="nil"/>
              <w:left w:val="single" w:sz="4" w:space="0" w:color="auto"/>
              <w:bottom w:val="single" w:sz="4" w:space="0" w:color="000000"/>
              <w:right w:val="single" w:sz="4" w:space="0" w:color="auto"/>
            </w:tcBorders>
            <w:vAlign w:val="center"/>
            <w:hideMark/>
          </w:tcPr>
          <w:p w:rsidR="00486283" w:rsidRDefault="00486283" w:rsidP="00486283">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86283" w:rsidRDefault="00486283" w:rsidP="00486283">
            <w:pPr>
              <w:rPr>
                <w:sz w:val="20"/>
                <w:szCs w:val="24"/>
              </w:rPr>
            </w:pPr>
          </w:p>
        </w:tc>
        <w:tc>
          <w:tcPr>
            <w:tcW w:w="2268" w:type="dxa"/>
            <w:tcBorders>
              <w:top w:val="nil"/>
              <w:left w:val="nil"/>
              <w:bottom w:val="single" w:sz="4" w:space="0" w:color="auto"/>
              <w:right w:val="single" w:sz="4" w:space="0" w:color="auto"/>
            </w:tcBorders>
            <w:vAlign w:val="center"/>
            <w:hideMark/>
          </w:tcPr>
          <w:p w:rsidR="00486283" w:rsidRDefault="00486283" w:rsidP="00486283">
            <w:pPr>
              <w:jc w:val="center"/>
              <w:rPr>
                <w:sz w:val="20"/>
              </w:rPr>
            </w:pPr>
            <w:r>
              <w:rPr>
                <w:sz w:val="20"/>
              </w:rPr>
              <w:t>Anglies monoksidas (A)</w:t>
            </w:r>
          </w:p>
        </w:tc>
        <w:tc>
          <w:tcPr>
            <w:tcW w:w="993" w:type="dxa"/>
            <w:tcBorders>
              <w:top w:val="nil"/>
              <w:left w:val="nil"/>
              <w:bottom w:val="single" w:sz="4" w:space="0" w:color="auto"/>
              <w:right w:val="single" w:sz="4" w:space="0" w:color="auto"/>
            </w:tcBorders>
            <w:vAlign w:val="center"/>
            <w:hideMark/>
          </w:tcPr>
          <w:p w:rsidR="00486283" w:rsidRDefault="00486283" w:rsidP="00486283">
            <w:pPr>
              <w:jc w:val="center"/>
              <w:rPr>
                <w:sz w:val="20"/>
              </w:rPr>
            </w:pPr>
            <w:r>
              <w:rPr>
                <w:sz w:val="20"/>
              </w:rPr>
              <w:t>177</w:t>
            </w:r>
          </w:p>
        </w:tc>
        <w:tc>
          <w:tcPr>
            <w:tcW w:w="1559"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0,1111</w:t>
            </w:r>
          </w:p>
        </w:tc>
        <w:tc>
          <w:tcPr>
            <w:tcW w:w="3118"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2,5912</w:t>
            </w:r>
          </w:p>
        </w:tc>
      </w:tr>
      <w:tr w:rsidR="00486283" w:rsidTr="00722929">
        <w:trPr>
          <w:trHeight w:val="147"/>
        </w:trPr>
        <w:tc>
          <w:tcPr>
            <w:tcW w:w="2019" w:type="dxa"/>
            <w:vMerge/>
            <w:tcBorders>
              <w:top w:val="nil"/>
              <w:left w:val="single" w:sz="4" w:space="0" w:color="auto"/>
              <w:bottom w:val="single" w:sz="4" w:space="0" w:color="000000"/>
              <w:right w:val="single" w:sz="4" w:space="0" w:color="auto"/>
            </w:tcBorders>
            <w:vAlign w:val="center"/>
            <w:hideMark/>
          </w:tcPr>
          <w:p w:rsidR="00486283" w:rsidRDefault="00486283" w:rsidP="00486283">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86283" w:rsidRDefault="00486283" w:rsidP="00486283">
            <w:pPr>
              <w:rPr>
                <w:sz w:val="20"/>
                <w:szCs w:val="24"/>
              </w:rPr>
            </w:pPr>
          </w:p>
        </w:tc>
        <w:tc>
          <w:tcPr>
            <w:tcW w:w="2268" w:type="dxa"/>
            <w:tcBorders>
              <w:top w:val="nil"/>
              <w:left w:val="nil"/>
              <w:bottom w:val="single" w:sz="4" w:space="0" w:color="auto"/>
              <w:right w:val="single" w:sz="4" w:space="0" w:color="auto"/>
            </w:tcBorders>
            <w:vAlign w:val="center"/>
            <w:hideMark/>
          </w:tcPr>
          <w:p w:rsidR="00486283" w:rsidRDefault="00486283" w:rsidP="00486283">
            <w:pPr>
              <w:jc w:val="center"/>
              <w:rPr>
                <w:sz w:val="20"/>
              </w:rPr>
            </w:pPr>
            <w:r>
              <w:rPr>
                <w:sz w:val="20"/>
              </w:rPr>
              <w:t>Sieros dioksidas (A)</w:t>
            </w:r>
          </w:p>
        </w:tc>
        <w:tc>
          <w:tcPr>
            <w:tcW w:w="993" w:type="dxa"/>
            <w:tcBorders>
              <w:top w:val="nil"/>
              <w:left w:val="nil"/>
              <w:bottom w:val="single" w:sz="4" w:space="0" w:color="auto"/>
              <w:right w:val="single" w:sz="4" w:space="0" w:color="auto"/>
            </w:tcBorders>
            <w:vAlign w:val="center"/>
            <w:hideMark/>
          </w:tcPr>
          <w:p w:rsidR="00486283" w:rsidRDefault="00486283" w:rsidP="00486283">
            <w:pPr>
              <w:jc w:val="center"/>
              <w:rPr>
                <w:sz w:val="20"/>
              </w:rPr>
            </w:pPr>
            <w:r>
              <w:rPr>
                <w:sz w:val="20"/>
              </w:rPr>
              <w:t>1753</w:t>
            </w:r>
          </w:p>
        </w:tc>
        <w:tc>
          <w:tcPr>
            <w:tcW w:w="1559"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g/s </w:t>
            </w:r>
          </w:p>
        </w:tc>
        <w:tc>
          <w:tcPr>
            <w:tcW w:w="1701"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0,1074</w:t>
            </w:r>
          </w:p>
        </w:tc>
        <w:tc>
          <w:tcPr>
            <w:tcW w:w="3118"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2,5049</w:t>
            </w:r>
          </w:p>
        </w:tc>
      </w:tr>
      <w:tr w:rsidR="00486283" w:rsidTr="00722929">
        <w:trPr>
          <w:trHeight w:val="147"/>
        </w:trPr>
        <w:tc>
          <w:tcPr>
            <w:tcW w:w="2019" w:type="dxa"/>
            <w:vMerge/>
            <w:tcBorders>
              <w:top w:val="nil"/>
              <w:left w:val="single" w:sz="4" w:space="0" w:color="auto"/>
              <w:bottom w:val="single" w:sz="4" w:space="0" w:color="000000"/>
              <w:right w:val="single" w:sz="4" w:space="0" w:color="auto"/>
            </w:tcBorders>
            <w:vAlign w:val="center"/>
            <w:hideMark/>
          </w:tcPr>
          <w:p w:rsidR="00486283" w:rsidRDefault="00486283" w:rsidP="00486283">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86283" w:rsidRDefault="00486283" w:rsidP="00486283">
            <w:pPr>
              <w:rPr>
                <w:sz w:val="20"/>
                <w:szCs w:val="24"/>
              </w:rPr>
            </w:pPr>
          </w:p>
        </w:tc>
        <w:tc>
          <w:tcPr>
            <w:tcW w:w="2268" w:type="dxa"/>
            <w:tcBorders>
              <w:top w:val="nil"/>
              <w:left w:val="nil"/>
              <w:bottom w:val="single" w:sz="4" w:space="0" w:color="auto"/>
              <w:right w:val="single" w:sz="4" w:space="0" w:color="auto"/>
            </w:tcBorders>
            <w:vAlign w:val="center"/>
            <w:hideMark/>
          </w:tcPr>
          <w:p w:rsidR="00486283" w:rsidRDefault="00486283" w:rsidP="00486283">
            <w:pPr>
              <w:jc w:val="center"/>
              <w:rPr>
                <w:sz w:val="20"/>
              </w:rPr>
            </w:pPr>
            <w:r>
              <w:rPr>
                <w:sz w:val="20"/>
              </w:rPr>
              <w:t>Kietosios dalelės (A)</w:t>
            </w:r>
          </w:p>
        </w:tc>
        <w:tc>
          <w:tcPr>
            <w:tcW w:w="993" w:type="dxa"/>
            <w:tcBorders>
              <w:top w:val="nil"/>
              <w:left w:val="nil"/>
              <w:bottom w:val="single" w:sz="4" w:space="0" w:color="auto"/>
              <w:right w:val="single" w:sz="4" w:space="0" w:color="auto"/>
            </w:tcBorders>
            <w:vAlign w:val="center"/>
            <w:hideMark/>
          </w:tcPr>
          <w:p w:rsidR="00486283" w:rsidRDefault="002849BA" w:rsidP="00486283">
            <w:pPr>
              <w:jc w:val="center"/>
              <w:rPr>
                <w:sz w:val="20"/>
              </w:rPr>
            </w:pPr>
            <w:r>
              <w:rPr>
                <w:sz w:val="20"/>
              </w:rPr>
              <w:t>6493</w:t>
            </w:r>
          </w:p>
        </w:tc>
        <w:tc>
          <w:tcPr>
            <w:tcW w:w="1559"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0,0178</w:t>
            </w:r>
          </w:p>
        </w:tc>
        <w:tc>
          <w:tcPr>
            <w:tcW w:w="3118" w:type="dxa"/>
            <w:tcBorders>
              <w:top w:val="nil"/>
              <w:left w:val="nil"/>
              <w:bottom w:val="single" w:sz="4" w:space="0" w:color="auto"/>
              <w:right w:val="single" w:sz="4" w:space="0" w:color="auto"/>
            </w:tcBorders>
            <w:noWrap/>
            <w:vAlign w:val="center"/>
            <w:hideMark/>
          </w:tcPr>
          <w:p w:rsidR="00486283" w:rsidRDefault="00486283" w:rsidP="00486283">
            <w:pPr>
              <w:jc w:val="center"/>
              <w:rPr>
                <w:sz w:val="20"/>
              </w:rPr>
            </w:pPr>
            <w:r>
              <w:rPr>
                <w:sz w:val="20"/>
              </w:rPr>
              <w:t>0,4145</w:t>
            </w:r>
          </w:p>
        </w:tc>
      </w:tr>
      <w:tr w:rsidR="004C561D" w:rsidTr="00722929">
        <w:trPr>
          <w:trHeight w:val="147"/>
        </w:trPr>
        <w:tc>
          <w:tcPr>
            <w:tcW w:w="2019" w:type="dxa"/>
            <w:vMerge w:val="restart"/>
            <w:tcBorders>
              <w:top w:val="nil"/>
              <w:left w:val="single" w:sz="4" w:space="0" w:color="auto"/>
              <w:bottom w:val="single" w:sz="4" w:space="0" w:color="000000"/>
              <w:right w:val="single" w:sz="4" w:space="0" w:color="auto"/>
            </w:tcBorders>
            <w:vAlign w:val="center"/>
            <w:hideMark/>
          </w:tcPr>
          <w:p w:rsidR="004C561D" w:rsidRDefault="004C561D" w:rsidP="004C561D">
            <w:pPr>
              <w:jc w:val="center"/>
              <w:rPr>
                <w:sz w:val="20"/>
              </w:rPr>
            </w:pPr>
            <w:r>
              <w:rPr>
                <w:sz w:val="20"/>
              </w:rPr>
              <w:t>Atjunkintų katilinė</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109</w:t>
            </w: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 xml:space="preserve">Azoto oksidai </w:t>
            </w:r>
            <w:r w:rsidR="00486283">
              <w:rPr>
                <w:sz w:val="20"/>
              </w:rPr>
              <w:t>(</w:t>
            </w:r>
            <w:r>
              <w:rPr>
                <w:sz w:val="20"/>
              </w:rPr>
              <w:t>A</w:t>
            </w:r>
            <w:r w:rsidR="00486283">
              <w:rPr>
                <w:sz w:val="20"/>
              </w:rPr>
              <w:t>)</w:t>
            </w:r>
          </w:p>
        </w:tc>
        <w:tc>
          <w:tcPr>
            <w:tcW w:w="993"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250</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0,0024</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0,0550</w:t>
            </w:r>
          </w:p>
        </w:tc>
      </w:tr>
      <w:tr w:rsidR="004C561D" w:rsidTr="00722929">
        <w:trPr>
          <w:trHeight w:val="147"/>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 xml:space="preserve">Anglies monoksidas </w:t>
            </w:r>
            <w:r w:rsidR="00486283">
              <w:rPr>
                <w:sz w:val="20"/>
              </w:rPr>
              <w:t>(</w:t>
            </w:r>
            <w:r>
              <w:rPr>
                <w:sz w:val="20"/>
              </w:rPr>
              <w:t>A</w:t>
            </w:r>
            <w:r w:rsidR="00486283">
              <w:rPr>
                <w:sz w:val="20"/>
              </w:rPr>
              <w:t>)</w:t>
            </w:r>
          </w:p>
        </w:tc>
        <w:tc>
          <w:tcPr>
            <w:tcW w:w="993"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177</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0,0009</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0,0216</w:t>
            </w:r>
          </w:p>
        </w:tc>
      </w:tr>
      <w:tr w:rsidR="004C561D" w:rsidTr="00722929">
        <w:trPr>
          <w:trHeight w:val="147"/>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Sieros dioksidas (A)</w:t>
            </w:r>
          </w:p>
        </w:tc>
        <w:tc>
          <w:tcPr>
            <w:tcW w:w="993"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1753</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0,0000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0,0005</w:t>
            </w:r>
          </w:p>
        </w:tc>
      </w:tr>
      <w:tr w:rsidR="004C561D" w:rsidTr="00722929">
        <w:trPr>
          <w:trHeight w:val="147"/>
        </w:trPr>
        <w:tc>
          <w:tcPr>
            <w:tcW w:w="2019" w:type="dxa"/>
            <w:vMerge w:val="restart"/>
            <w:tcBorders>
              <w:top w:val="nil"/>
              <w:left w:val="single" w:sz="4" w:space="0" w:color="auto"/>
              <w:bottom w:val="single" w:sz="4" w:space="0" w:color="000000"/>
              <w:right w:val="single" w:sz="4" w:space="0" w:color="auto"/>
            </w:tcBorders>
            <w:vAlign w:val="center"/>
            <w:hideMark/>
          </w:tcPr>
          <w:p w:rsidR="004C561D" w:rsidRDefault="004C561D" w:rsidP="004C561D">
            <w:pPr>
              <w:jc w:val="center"/>
              <w:rPr>
                <w:sz w:val="20"/>
              </w:rPr>
            </w:pPr>
            <w:r>
              <w:rPr>
                <w:sz w:val="20"/>
              </w:rPr>
              <w:t>Atjunkintų katilinė</w:t>
            </w:r>
          </w:p>
        </w:tc>
        <w:tc>
          <w:tcPr>
            <w:tcW w:w="1701" w:type="dxa"/>
            <w:vMerge w:val="restart"/>
            <w:tcBorders>
              <w:top w:val="nil"/>
              <w:left w:val="single" w:sz="4" w:space="0" w:color="auto"/>
              <w:bottom w:val="single" w:sz="4" w:space="0" w:color="000000"/>
              <w:right w:val="single" w:sz="4" w:space="0" w:color="auto"/>
            </w:tcBorders>
            <w:noWrap/>
            <w:vAlign w:val="center"/>
            <w:hideMark/>
          </w:tcPr>
          <w:p w:rsidR="004C561D" w:rsidRDefault="004C561D" w:rsidP="004C561D">
            <w:pPr>
              <w:jc w:val="center"/>
              <w:rPr>
                <w:sz w:val="20"/>
              </w:rPr>
            </w:pPr>
            <w:r>
              <w:rPr>
                <w:sz w:val="20"/>
              </w:rPr>
              <w:t>110</w:t>
            </w: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 xml:space="preserve">Azoto oksidai </w:t>
            </w:r>
            <w:r w:rsidR="00486283">
              <w:rPr>
                <w:sz w:val="20"/>
              </w:rPr>
              <w:t>(</w:t>
            </w:r>
            <w:r>
              <w:rPr>
                <w:sz w:val="20"/>
              </w:rPr>
              <w:t>A</w:t>
            </w:r>
            <w:r w:rsidR="00486283">
              <w:rPr>
                <w:sz w:val="20"/>
              </w:rPr>
              <w:t>)</w:t>
            </w:r>
          </w:p>
        </w:tc>
        <w:tc>
          <w:tcPr>
            <w:tcW w:w="993"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250</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0,0021</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0,0481</w:t>
            </w:r>
          </w:p>
        </w:tc>
      </w:tr>
      <w:tr w:rsidR="004C561D" w:rsidTr="00722929">
        <w:trPr>
          <w:trHeight w:val="147"/>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Anglies monoksidas A</w:t>
            </w:r>
          </w:p>
        </w:tc>
        <w:tc>
          <w:tcPr>
            <w:tcW w:w="993"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177</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0,0008</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0,0189</w:t>
            </w:r>
          </w:p>
        </w:tc>
      </w:tr>
      <w:tr w:rsidR="004C561D" w:rsidTr="00722929">
        <w:trPr>
          <w:trHeight w:val="147"/>
        </w:trPr>
        <w:tc>
          <w:tcPr>
            <w:tcW w:w="2019" w:type="dxa"/>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0" w:type="auto"/>
            <w:vMerge/>
            <w:tcBorders>
              <w:top w:val="nil"/>
              <w:left w:val="single" w:sz="4" w:space="0" w:color="auto"/>
              <w:bottom w:val="single" w:sz="4" w:space="0" w:color="000000"/>
              <w:right w:val="single" w:sz="4" w:space="0" w:color="auto"/>
            </w:tcBorders>
            <w:vAlign w:val="center"/>
            <w:hideMark/>
          </w:tcPr>
          <w:p w:rsidR="004C561D" w:rsidRDefault="004C561D" w:rsidP="004C561D">
            <w:pPr>
              <w:rPr>
                <w:sz w:val="20"/>
                <w:szCs w:val="24"/>
              </w:rPr>
            </w:pPr>
          </w:p>
        </w:tc>
        <w:tc>
          <w:tcPr>
            <w:tcW w:w="2268"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Sieros dioksidas (A)</w:t>
            </w:r>
          </w:p>
        </w:tc>
        <w:tc>
          <w:tcPr>
            <w:tcW w:w="993" w:type="dxa"/>
            <w:tcBorders>
              <w:top w:val="nil"/>
              <w:left w:val="nil"/>
              <w:bottom w:val="single" w:sz="4" w:space="0" w:color="auto"/>
              <w:right w:val="single" w:sz="4" w:space="0" w:color="auto"/>
            </w:tcBorders>
            <w:vAlign w:val="center"/>
            <w:hideMark/>
          </w:tcPr>
          <w:p w:rsidR="004C561D" w:rsidRDefault="004C561D" w:rsidP="004C561D">
            <w:pPr>
              <w:jc w:val="center"/>
              <w:rPr>
                <w:sz w:val="20"/>
              </w:rPr>
            </w:pPr>
            <w:r>
              <w:rPr>
                <w:sz w:val="20"/>
              </w:rPr>
              <w:t>1753</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0,0000</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0,0004</w:t>
            </w:r>
          </w:p>
        </w:tc>
      </w:tr>
      <w:tr w:rsidR="004C561D" w:rsidTr="00722929">
        <w:trPr>
          <w:trHeight w:val="147"/>
        </w:trPr>
        <w:tc>
          <w:tcPr>
            <w:tcW w:w="2019" w:type="dxa"/>
            <w:vMerge w:val="restart"/>
            <w:tcBorders>
              <w:top w:val="single" w:sz="4" w:space="0" w:color="000000"/>
              <w:left w:val="single" w:sz="4" w:space="0" w:color="auto"/>
              <w:bottom w:val="single" w:sz="4" w:space="0" w:color="auto"/>
              <w:right w:val="single" w:sz="4" w:space="0" w:color="auto"/>
            </w:tcBorders>
            <w:vAlign w:val="center"/>
            <w:hideMark/>
          </w:tcPr>
          <w:p w:rsidR="004C561D" w:rsidRDefault="004C561D" w:rsidP="004C561D">
            <w:pPr>
              <w:jc w:val="center"/>
              <w:rPr>
                <w:sz w:val="20"/>
              </w:rPr>
            </w:pPr>
            <w:r>
              <w:rPr>
                <w:sz w:val="20"/>
              </w:rPr>
              <w:t>Mėšlo tvarkymas ir saugojimas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601</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0,0009</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0,0284</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602</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0,0703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1,6624</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603</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0,0703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1,6624</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604</w:t>
            </w:r>
          </w:p>
        </w:tc>
        <w:tc>
          <w:tcPr>
            <w:tcW w:w="226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134</w:t>
            </w:r>
          </w:p>
        </w:tc>
        <w:tc>
          <w:tcPr>
            <w:tcW w:w="1559"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0,0703</w:t>
            </w:r>
          </w:p>
        </w:tc>
        <w:tc>
          <w:tcPr>
            <w:tcW w:w="3118" w:type="dxa"/>
            <w:tcBorders>
              <w:top w:val="nil"/>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1,6624</w:t>
            </w:r>
          </w:p>
        </w:tc>
      </w:tr>
      <w:tr w:rsidR="004C561D" w:rsidTr="00722929">
        <w:trPr>
          <w:trHeight w:val="147"/>
        </w:trPr>
        <w:tc>
          <w:tcPr>
            <w:tcW w:w="2019" w:type="dxa"/>
            <w:vMerge/>
            <w:tcBorders>
              <w:top w:val="single" w:sz="4" w:space="0" w:color="auto"/>
              <w:left w:val="single" w:sz="4" w:space="0" w:color="auto"/>
              <w:bottom w:val="single" w:sz="4" w:space="0" w:color="auto"/>
              <w:right w:val="single" w:sz="4" w:space="0" w:color="auto"/>
            </w:tcBorders>
            <w:vAlign w:val="center"/>
            <w:hideMark/>
          </w:tcPr>
          <w:p w:rsidR="004C561D" w:rsidRDefault="004C561D" w:rsidP="004C561D">
            <w:pPr>
              <w:rPr>
                <w:sz w:val="20"/>
                <w:szCs w:val="24"/>
              </w:rPr>
            </w:pPr>
          </w:p>
        </w:tc>
        <w:tc>
          <w:tcPr>
            <w:tcW w:w="1701"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606</w:t>
            </w:r>
          </w:p>
        </w:tc>
        <w:tc>
          <w:tcPr>
            <w:tcW w:w="2268"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Amoniakas</w:t>
            </w:r>
          </w:p>
        </w:tc>
        <w:tc>
          <w:tcPr>
            <w:tcW w:w="993"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134</w:t>
            </w:r>
          </w:p>
        </w:tc>
        <w:tc>
          <w:tcPr>
            <w:tcW w:w="1559"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g/s</w:t>
            </w:r>
          </w:p>
        </w:tc>
        <w:tc>
          <w:tcPr>
            <w:tcW w:w="1701"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0,0173</w:t>
            </w:r>
          </w:p>
        </w:tc>
        <w:tc>
          <w:tcPr>
            <w:tcW w:w="3118" w:type="dxa"/>
            <w:tcBorders>
              <w:top w:val="single" w:sz="4" w:space="0" w:color="auto"/>
              <w:left w:val="nil"/>
              <w:bottom w:val="single" w:sz="4" w:space="0" w:color="auto"/>
              <w:right w:val="single" w:sz="4" w:space="0" w:color="auto"/>
            </w:tcBorders>
            <w:noWrap/>
            <w:vAlign w:val="center"/>
            <w:hideMark/>
          </w:tcPr>
          <w:p w:rsidR="004C561D" w:rsidRDefault="004C561D" w:rsidP="004C561D">
            <w:pPr>
              <w:jc w:val="center"/>
              <w:rPr>
                <w:sz w:val="20"/>
              </w:rPr>
            </w:pPr>
            <w:r>
              <w:rPr>
                <w:sz w:val="20"/>
              </w:rPr>
              <w:t>0,2731</w:t>
            </w:r>
          </w:p>
        </w:tc>
      </w:tr>
      <w:tr w:rsidR="004C561D" w:rsidTr="00722929">
        <w:trPr>
          <w:trHeight w:val="147"/>
        </w:trPr>
        <w:tc>
          <w:tcPr>
            <w:tcW w:w="2019" w:type="dxa"/>
            <w:tcBorders>
              <w:top w:val="single" w:sz="4" w:space="0" w:color="auto"/>
              <w:left w:val="single" w:sz="4" w:space="0" w:color="auto"/>
              <w:bottom w:val="single" w:sz="4" w:space="0" w:color="auto"/>
              <w:right w:val="single" w:sz="4" w:space="0" w:color="auto"/>
            </w:tcBorders>
            <w:vAlign w:val="center"/>
          </w:tcPr>
          <w:p w:rsidR="004C37B7" w:rsidRDefault="004C561D" w:rsidP="004C561D">
            <w:pPr>
              <w:autoSpaceDE w:val="0"/>
              <w:autoSpaceDN w:val="0"/>
              <w:adjustRightInd w:val="0"/>
              <w:jc w:val="center"/>
              <w:rPr>
                <w:rFonts w:ascii="TimesNewRomanPSMT" w:eastAsiaTheme="minorHAnsi" w:hAnsi="TimesNewRomanPSMT" w:cs="TimesNewRomanPSMT"/>
                <w:sz w:val="20"/>
              </w:rPr>
            </w:pPr>
            <w:r>
              <w:rPr>
                <w:rFonts w:ascii="TimesNewRomanPSMT" w:eastAsiaTheme="minorHAnsi" w:hAnsi="TimesNewRomanPSMT" w:cs="TimesNewRomanPSMT"/>
                <w:sz w:val="20"/>
              </w:rPr>
              <w:t xml:space="preserve">Skysto mėšlo </w:t>
            </w:r>
            <w:r>
              <w:rPr>
                <w:rFonts w:eastAsiaTheme="minorHAnsi"/>
                <w:sz w:val="20"/>
              </w:rPr>
              <w:t>tvenkiniai</w:t>
            </w:r>
            <w:r>
              <w:rPr>
                <w:rFonts w:ascii="TimesNewRomanPSMT" w:eastAsiaTheme="minorHAnsi" w:hAnsi="TimesNewRomanPSMT" w:cs="TimesNewRomanPSMT"/>
                <w:sz w:val="20"/>
              </w:rPr>
              <w:t xml:space="preserve"> išsiurbimo ir maišymo vieta </w:t>
            </w:r>
          </w:p>
          <w:p w:rsidR="004C561D" w:rsidRPr="009465F9" w:rsidRDefault="004C561D" w:rsidP="004C561D">
            <w:pPr>
              <w:autoSpaceDE w:val="0"/>
              <w:autoSpaceDN w:val="0"/>
              <w:adjustRightInd w:val="0"/>
              <w:jc w:val="center"/>
              <w:rPr>
                <w:rFonts w:ascii="TimesNewRomanPSMT" w:eastAsiaTheme="minorHAnsi" w:hAnsi="TimesNewRomanPSMT" w:cs="TimesNewRomanPSMT"/>
                <w:sz w:val="20"/>
              </w:rPr>
            </w:pPr>
            <w:r>
              <w:rPr>
                <w:rFonts w:ascii="TimesNewRomanPSMT" w:eastAsiaTheme="minorHAnsi" w:hAnsi="TimesNewRomanPSMT" w:cs="TimesNewRomanPSMT"/>
                <w:sz w:val="20"/>
              </w:rPr>
              <w:t>(2,0 mx 3,0 m)</w:t>
            </w:r>
          </w:p>
        </w:tc>
        <w:tc>
          <w:tcPr>
            <w:tcW w:w="1701" w:type="dxa"/>
            <w:tcBorders>
              <w:top w:val="single" w:sz="4" w:space="0" w:color="auto"/>
              <w:left w:val="nil"/>
              <w:bottom w:val="single" w:sz="4" w:space="0" w:color="auto"/>
              <w:right w:val="single" w:sz="4" w:space="0" w:color="auto"/>
            </w:tcBorders>
            <w:noWrap/>
            <w:vAlign w:val="center"/>
          </w:tcPr>
          <w:p w:rsidR="004C561D" w:rsidRDefault="004C561D" w:rsidP="004C561D">
            <w:pPr>
              <w:jc w:val="center"/>
              <w:rPr>
                <w:sz w:val="20"/>
              </w:rPr>
            </w:pPr>
            <w:r>
              <w:rPr>
                <w:sz w:val="20"/>
              </w:rPr>
              <w:t>607</w:t>
            </w:r>
          </w:p>
        </w:tc>
        <w:tc>
          <w:tcPr>
            <w:tcW w:w="2268" w:type="dxa"/>
            <w:tcBorders>
              <w:top w:val="single" w:sz="4" w:space="0" w:color="auto"/>
              <w:left w:val="nil"/>
              <w:bottom w:val="single" w:sz="4" w:space="0" w:color="auto"/>
              <w:right w:val="single" w:sz="4" w:space="0" w:color="auto"/>
            </w:tcBorders>
            <w:noWrap/>
            <w:vAlign w:val="center"/>
          </w:tcPr>
          <w:p w:rsidR="004C561D" w:rsidRDefault="004C561D" w:rsidP="004C561D">
            <w:pPr>
              <w:jc w:val="center"/>
              <w:rPr>
                <w:sz w:val="20"/>
              </w:rPr>
            </w:pPr>
            <w:r>
              <w:rPr>
                <w:sz w:val="20"/>
              </w:rPr>
              <w:t>Amoniakas</w:t>
            </w:r>
          </w:p>
        </w:tc>
        <w:tc>
          <w:tcPr>
            <w:tcW w:w="993" w:type="dxa"/>
            <w:tcBorders>
              <w:top w:val="single" w:sz="4" w:space="0" w:color="auto"/>
              <w:left w:val="nil"/>
              <w:bottom w:val="single" w:sz="4" w:space="0" w:color="auto"/>
              <w:right w:val="single" w:sz="4" w:space="0" w:color="auto"/>
            </w:tcBorders>
            <w:noWrap/>
            <w:vAlign w:val="center"/>
          </w:tcPr>
          <w:p w:rsidR="004C561D" w:rsidRDefault="004C561D" w:rsidP="004C561D">
            <w:pPr>
              <w:jc w:val="center"/>
              <w:rPr>
                <w:sz w:val="20"/>
              </w:rPr>
            </w:pPr>
            <w:r>
              <w:rPr>
                <w:sz w:val="20"/>
              </w:rPr>
              <w:t>134</w:t>
            </w:r>
          </w:p>
        </w:tc>
        <w:tc>
          <w:tcPr>
            <w:tcW w:w="1559" w:type="dxa"/>
            <w:tcBorders>
              <w:top w:val="single" w:sz="4" w:space="0" w:color="auto"/>
              <w:left w:val="nil"/>
              <w:bottom w:val="single" w:sz="4" w:space="0" w:color="auto"/>
              <w:right w:val="single" w:sz="4" w:space="0" w:color="auto"/>
            </w:tcBorders>
            <w:noWrap/>
            <w:vAlign w:val="center"/>
          </w:tcPr>
          <w:p w:rsidR="004C561D" w:rsidRDefault="004C561D" w:rsidP="004C561D">
            <w:pPr>
              <w:jc w:val="center"/>
              <w:rPr>
                <w:sz w:val="20"/>
              </w:rPr>
            </w:pPr>
            <w:r>
              <w:rPr>
                <w:sz w:val="20"/>
              </w:rPr>
              <w:t>g/s</w:t>
            </w:r>
          </w:p>
        </w:tc>
        <w:tc>
          <w:tcPr>
            <w:tcW w:w="1701" w:type="dxa"/>
            <w:tcBorders>
              <w:top w:val="single" w:sz="4" w:space="0" w:color="auto"/>
              <w:left w:val="nil"/>
              <w:bottom w:val="single" w:sz="4" w:space="0" w:color="auto"/>
              <w:right w:val="single" w:sz="4" w:space="0" w:color="auto"/>
            </w:tcBorders>
            <w:noWrap/>
            <w:vAlign w:val="center"/>
          </w:tcPr>
          <w:p w:rsidR="004C561D" w:rsidRDefault="004C561D" w:rsidP="004C561D">
            <w:pPr>
              <w:jc w:val="center"/>
              <w:rPr>
                <w:sz w:val="20"/>
              </w:rPr>
            </w:pPr>
            <w:r>
              <w:rPr>
                <w:sz w:val="20"/>
              </w:rPr>
              <w:t>0,0001</w:t>
            </w:r>
          </w:p>
        </w:tc>
        <w:tc>
          <w:tcPr>
            <w:tcW w:w="3118" w:type="dxa"/>
            <w:tcBorders>
              <w:top w:val="single" w:sz="4" w:space="0" w:color="auto"/>
              <w:left w:val="nil"/>
              <w:bottom w:val="single" w:sz="4" w:space="0" w:color="auto"/>
              <w:right w:val="single" w:sz="4" w:space="0" w:color="auto"/>
            </w:tcBorders>
            <w:noWrap/>
            <w:vAlign w:val="center"/>
          </w:tcPr>
          <w:p w:rsidR="004C561D" w:rsidRDefault="004C561D" w:rsidP="004C561D">
            <w:pPr>
              <w:jc w:val="center"/>
              <w:rPr>
                <w:sz w:val="20"/>
              </w:rPr>
            </w:pPr>
            <w:r>
              <w:rPr>
                <w:sz w:val="20"/>
              </w:rPr>
              <w:t>0,0011</w:t>
            </w:r>
          </w:p>
        </w:tc>
      </w:tr>
      <w:tr w:rsidR="004C561D" w:rsidRPr="001473B5" w:rsidTr="00722929">
        <w:trPr>
          <w:trHeight w:val="147"/>
        </w:trPr>
        <w:tc>
          <w:tcPr>
            <w:tcW w:w="2019" w:type="dxa"/>
            <w:vAlign w:val="center"/>
          </w:tcPr>
          <w:p w:rsidR="004C561D" w:rsidRDefault="004C561D" w:rsidP="004C561D">
            <w:pPr>
              <w:rPr>
                <w:sz w:val="20"/>
                <w:szCs w:val="24"/>
              </w:rPr>
            </w:pPr>
          </w:p>
        </w:tc>
        <w:tc>
          <w:tcPr>
            <w:tcW w:w="1701" w:type="dxa"/>
            <w:noWrap/>
            <w:vAlign w:val="center"/>
          </w:tcPr>
          <w:p w:rsidR="004C561D" w:rsidRDefault="004C561D" w:rsidP="004C561D">
            <w:pPr>
              <w:jc w:val="center"/>
              <w:rPr>
                <w:sz w:val="20"/>
              </w:rPr>
            </w:pPr>
          </w:p>
        </w:tc>
        <w:tc>
          <w:tcPr>
            <w:tcW w:w="2268" w:type="dxa"/>
            <w:noWrap/>
            <w:vAlign w:val="center"/>
          </w:tcPr>
          <w:p w:rsidR="004C561D" w:rsidRDefault="004C561D" w:rsidP="004C561D">
            <w:pPr>
              <w:jc w:val="center"/>
              <w:rPr>
                <w:sz w:val="20"/>
              </w:rPr>
            </w:pPr>
          </w:p>
        </w:tc>
        <w:tc>
          <w:tcPr>
            <w:tcW w:w="993" w:type="dxa"/>
            <w:tcBorders>
              <w:right w:val="single" w:sz="4" w:space="0" w:color="auto"/>
            </w:tcBorders>
            <w:noWrap/>
            <w:vAlign w:val="center"/>
          </w:tcPr>
          <w:p w:rsidR="004C561D" w:rsidRDefault="004C561D" w:rsidP="004C561D">
            <w:pPr>
              <w:jc w:val="center"/>
              <w:rPr>
                <w:sz w:val="20"/>
              </w:rPr>
            </w:pPr>
          </w:p>
        </w:tc>
        <w:tc>
          <w:tcPr>
            <w:tcW w:w="3260" w:type="dxa"/>
            <w:gridSpan w:val="2"/>
            <w:tcBorders>
              <w:top w:val="single" w:sz="4" w:space="0" w:color="auto"/>
              <w:left w:val="single" w:sz="4" w:space="0" w:color="auto"/>
              <w:bottom w:val="single" w:sz="4" w:space="0" w:color="auto"/>
              <w:right w:val="single" w:sz="4" w:space="0" w:color="auto"/>
            </w:tcBorders>
            <w:noWrap/>
            <w:vAlign w:val="center"/>
          </w:tcPr>
          <w:p w:rsidR="004C561D" w:rsidRDefault="004C561D" w:rsidP="004C561D">
            <w:pPr>
              <w:jc w:val="right"/>
              <w:rPr>
                <w:sz w:val="18"/>
                <w:lang w:eastAsia="lt-LT"/>
              </w:rPr>
            </w:pPr>
            <w:r w:rsidRPr="001473B5">
              <w:rPr>
                <w:sz w:val="20"/>
                <w:lang w:eastAsia="lt-LT"/>
              </w:rPr>
              <w:t>Iš viso įrenginiui</w:t>
            </w:r>
            <w:r>
              <w:rPr>
                <w:sz w:val="18"/>
                <w:lang w:eastAsia="lt-LT"/>
              </w:rPr>
              <w:t>:</w:t>
            </w:r>
          </w:p>
        </w:tc>
        <w:tc>
          <w:tcPr>
            <w:tcW w:w="3118" w:type="dxa"/>
            <w:tcBorders>
              <w:top w:val="single" w:sz="4" w:space="0" w:color="auto"/>
              <w:left w:val="nil"/>
              <w:bottom w:val="single" w:sz="4" w:space="0" w:color="auto"/>
              <w:right w:val="single" w:sz="4" w:space="0" w:color="auto"/>
            </w:tcBorders>
            <w:noWrap/>
            <w:vAlign w:val="center"/>
          </w:tcPr>
          <w:p w:rsidR="004C561D" w:rsidRPr="00173FFC" w:rsidRDefault="00173FFC" w:rsidP="004C561D">
            <w:pPr>
              <w:jc w:val="center"/>
              <w:rPr>
                <w:b/>
                <w:sz w:val="20"/>
              </w:rPr>
            </w:pPr>
            <w:r w:rsidRPr="00173FFC">
              <w:rPr>
                <w:b/>
                <w:sz w:val="22"/>
              </w:rPr>
              <w:t>63,7264</w:t>
            </w:r>
          </w:p>
        </w:tc>
      </w:tr>
    </w:tbl>
    <w:p w:rsidR="00B0002E" w:rsidRDefault="00B0002E" w:rsidP="00002149">
      <w:pPr>
        <w:spacing w:before="240" w:after="60"/>
        <w:ind w:firstLine="567"/>
        <w:jc w:val="both"/>
        <w:rPr>
          <w:sz w:val="22"/>
          <w:szCs w:val="24"/>
          <w:lang w:eastAsia="lt-LT"/>
        </w:rPr>
      </w:pPr>
      <w:r>
        <w:rPr>
          <w:sz w:val="22"/>
          <w:szCs w:val="24"/>
          <w:lang w:eastAsia="lt-LT"/>
        </w:rPr>
        <w:t>12 lentelė. Aplinkos oro teršalų valymo įrenginiai ir taršos prevencijos priemonės</w:t>
      </w:r>
    </w:p>
    <w:p w:rsidR="00B0002E" w:rsidRPr="00542D0C" w:rsidRDefault="00B0002E" w:rsidP="00E947F2">
      <w:pPr>
        <w:tabs>
          <w:tab w:val="left" w:leader="underscore" w:pos="8901"/>
        </w:tabs>
        <w:spacing w:after="60"/>
        <w:rPr>
          <w:szCs w:val="24"/>
          <w:u w:val="single"/>
          <w:lang w:eastAsia="lt-LT"/>
        </w:rPr>
      </w:pPr>
      <w:r>
        <w:rPr>
          <w:szCs w:val="24"/>
          <w:lang w:eastAsia="lt-LT"/>
        </w:rPr>
        <w:t xml:space="preserve">Įrenginio </w:t>
      </w:r>
      <w:r w:rsidRPr="00542D0C">
        <w:rPr>
          <w:szCs w:val="24"/>
          <w:lang w:eastAsia="lt-LT"/>
        </w:rPr>
        <w:t xml:space="preserve">pavadinimas </w:t>
      </w:r>
      <w:r w:rsidR="001A2504" w:rsidRPr="00542D0C">
        <w:rPr>
          <w:szCs w:val="24"/>
          <w:u w:val="single"/>
          <w:lang w:eastAsia="lt-LT"/>
        </w:rPr>
        <w:t>UAB „</w:t>
      </w:r>
      <w:r w:rsidR="00B44781" w:rsidRPr="00542D0C">
        <w:rPr>
          <w:szCs w:val="24"/>
          <w:u w:val="single"/>
          <w:lang w:eastAsia="lt-LT"/>
        </w:rPr>
        <w:t>EIGIRDŽIŲ</w:t>
      </w:r>
      <w:r w:rsidR="001A2504" w:rsidRPr="00542D0C">
        <w:rPr>
          <w:szCs w:val="24"/>
          <w:u w:val="single"/>
          <w:lang w:eastAsia="lt-LT"/>
        </w:rPr>
        <w:t xml:space="preserve"> AGROFIRMA“ KIAULININKYSTĖS ŪKIS</w:t>
      </w: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B0002E" w:rsidRPr="00542D0C" w:rsidTr="002164FF">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Valymo įrenginyje valomi (nukenksminami) teršalai</w:t>
            </w:r>
          </w:p>
        </w:tc>
      </w:tr>
      <w:tr w:rsidR="00B0002E" w:rsidRPr="00542D0C" w:rsidTr="002164FF">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kodas</w:t>
            </w:r>
          </w:p>
        </w:tc>
        <w:tc>
          <w:tcPr>
            <w:tcW w:w="3977" w:type="dxa"/>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kodas</w:t>
            </w:r>
          </w:p>
        </w:tc>
      </w:tr>
      <w:tr w:rsidR="00B0002E" w:rsidRPr="00542D0C" w:rsidTr="002164FF">
        <w:tc>
          <w:tcPr>
            <w:tcW w:w="2524" w:type="dxa"/>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1</w:t>
            </w:r>
          </w:p>
        </w:tc>
        <w:tc>
          <w:tcPr>
            <w:tcW w:w="4784" w:type="dxa"/>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2</w:t>
            </w:r>
          </w:p>
        </w:tc>
        <w:tc>
          <w:tcPr>
            <w:tcW w:w="1136" w:type="dxa"/>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3</w:t>
            </w:r>
          </w:p>
        </w:tc>
        <w:tc>
          <w:tcPr>
            <w:tcW w:w="3977" w:type="dxa"/>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rsidR="00B0002E" w:rsidRPr="00542D0C" w:rsidRDefault="00B0002E" w:rsidP="002164FF">
            <w:pPr>
              <w:jc w:val="center"/>
              <w:rPr>
                <w:sz w:val="18"/>
                <w:lang w:eastAsia="lt-LT"/>
              </w:rPr>
            </w:pPr>
            <w:r w:rsidRPr="00542D0C">
              <w:rPr>
                <w:sz w:val="18"/>
                <w:lang w:eastAsia="lt-LT"/>
              </w:rPr>
              <w:t>5</w:t>
            </w:r>
          </w:p>
        </w:tc>
      </w:tr>
      <w:tr w:rsidR="00B0002E" w:rsidTr="002164FF">
        <w:tc>
          <w:tcPr>
            <w:tcW w:w="13557" w:type="dxa"/>
            <w:gridSpan w:val="5"/>
            <w:tcBorders>
              <w:top w:val="single" w:sz="4" w:space="0" w:color="auto"/>
              <w:left w:val="single" w:sz="4" w:space="0" w:color="auto"/>
              <w:bottom w:val="single" w:sz="4" w:space="0" w:color="auto"/>
              <w:right w:val="single" w:sz="4" w:space="0" w:color="auto"/>
            </w:tcBorders>
          </w:tcPr>
          <w:p w:rsidR="00B0002E" w:rsidRPr="00542D0C" w:rsidRDefault="00B0002E" w:rsidP="00542D0C">
            <w:pPr>
              <w:ind w:firstLine="22"/>
              <w:rPr>
                <w:sz w:val="18"/>
                <w:lang w:eastAsia="lt-LT"/>
              </w:rPr>
            </w:pPr>
            <w:r w:rsidRPr="00542D0C">
              <w:rPr>
                <w:sz w:val="18"/>
                <w:lang w:eastAsia="lt-LT"/>
              </w:rPr>
              <w:t>Taršos prevencijos priemonės:</w:t>
            </w:r>
            <w:r w:rsidR="00A435F7" w:rsidRPr="00542D0C">
              <w:rPr>
                <w:sz w:val="18"/>
                <w:lang w:eastAsia="lt-LT"/>
              </w:rPr>
              <w:t xml:space="preserve"> </w:t>
            </w:r>
            <w:r w:rsidR="003B6080" w:rsidRPr="00542D0C">
              <w:rPr>
                <w:b/>
                <w:sz w:val="22"/>
                <w:lang w:eastAsia="lt-LT"/>
              </w:rPr>
              <w:t xml:space="preserve">Naudojami patalpų </w:t>
            </w:r>
            <w:r w:rsidR="00A435F7" w:rsidRPr="00542D0C">
              <w:rPr>
                <w:b/>
                <w:sz w:val="22"/>
                <w:lang w:eastAsia="lt-LT"/>
              </w:rPr>
              <w:t>ir srutų</w:t>
            </w:r>
            <w:r w:rsidR="00722929">
              <w:rPr>
                <w:b/>
                <w:sz w:val="22"/>
                <w:lang w:eastAsia="lt-LT"/>
              </w:rPr>
              <w:t xml:space="preserve"> </w:t>
            </w:r>
            <w:r w:rsidR="00A435F7" w:rsidRPr="00542D0C">
              <w:rPr>
                <w:b/>
                <w:sz w:val="22"/>
                <w:lang w:eastAsia="lt-LT"/>
              </w:rPr>
              <w:t xml:space="preserve">apdorojimo priedai, kurie sumažina amoniako </w:t>
            </w:r>
            <w:r w:rsidR="00AE2C62" w:rsidRPr="00542D0C">
              <w:rPr>
                <w:b/>
                <w:sz w:val="22"/>
                <w:lang w:eastAsia="lt-LT"/>
              </w:rPr>
              <w:t xml:space="preserve">ir kvapų </w:t>
            </w:r>
            <w:r w:rsidR="00A435F7" w:rsidRPr="00542D0C">
              <w:rPr>
                <w:b/>
                <w:sz w:val="22"/>
                <w:lang w:eastAsia="lt-LT"/>
              </w:rPr>
              <w:t xml:space="preserve">(iki </w:t>
            </w:r>
            <w:r w:rsidR="004A5674">
              <w:rPr>
                <w:b/>
                <w:sz w:val="22"/>
                <w:lang w:eastAsia="lt-LT"/>
              </w:rPr>
              <w:t>7</w:t>
            </w:r>
            <w:r w:rsidR="009465F9">
              <w:rPr>
                <w:b/>
                <w:sz w:val="22"/>
                <w:lang w:eastAsia="lt-LT"/>
              </w:rPr>
              <w:t>5</w:t>
            </w:r>
            <w:r w:rsidR="00A435F7" w:rsidRPr="00542D0C">
              <w:rPr>
                <w:b/>
                <w:sz w:val="22"/>
                <w:lang w:eastAsia="lt-LT"/>
              </w:rPr>
              <w:t xml:space="preserve"> proc.) emisijas, plačiau Paraiškos 11 dalyje. </w:t>
            </w:r>
          </w:p>
        </w:tc>
      </w:tr>
    </w:tbl>
    <w:p w:rsidR="00B0002E" w:rsidRDefault="00B0002E" w:rsidP="00002149">
      <w:pPr>
        <w:spacing w:before="240" w:after="60"/>
        <w:ind w:firstLine="567"/>
        <w:jc w:val="both"/>
        <w:rPr>
          <w:sz w:val="22"/>
          <w:szCs w:val="24"/>
          <w:lang w:eastAsia="lt-LT"/>
        </w:rPr>
      </w:pPr>
      <w:r>
        <w:rPr>
          <w:sz w:val="22"/>
          <w:szCs w:val="24"/>
          <w:lang w:eastAsia="lt-LT"/>
        </w:rPr>
        <w:t>13 lentelė. Tarša į aplinkos orą esant neįprastoms (</w:t>
      </w:r>
      <w:proofErr w:type="spellStart"/>
      <w:r>
        <w:rPr>
          <w:sz w:val="22"/>
          <w:szCs w:val="24"/>
          <w:lang w:eastAsia="lt-LT"/>
        </w:rPr>
        <w:t>neatitiktinėms</w:t>
      </w:r>
      <w:proofErr w:type="spellEnd"/>
      <w:r>
        <w:rPr>
          <w:sz w:val="22"/>
          <w:szCs w:val="24"/>
          <w:lang w:eastAsia="lt-LT"/>
        </w:rPr>
        <w:t>) veiklos sąlygoms</w:t>
      </w:r>
    </w:p>
    <w:p w:rsidR="0038624E" w:rsidRDefault="00A435F7" w:rsidP="00E947F2">
      <w:pPr>
        <w:tabs>
          <w:tab w:val="left" w:leader="underscore" w:pos="8901"/>
        </w:tabs>
        <w:spacing w:after="60"/>
        <w:rPr>
          <w:szCs w:val="24"/>
          <w:lang w:eastAsia="lt-LT"/>
        </w:rPr>
      </w:pPr>
      <w:r>
        <w:rPr>
          <w:szCs w:val="24"/>
          <w:lang w:eastAsia="lt-LT"/>
        </w:rPr>
        <w:t xml:space="preserve">Lentelė nepildoma. Įrenginio veikimas </w:t>
      </w:r>
      <w:proofErr w:type="spellStart"/>
      <w:r>
        <w:rPr>
          <w:szCs w:val="24"/>
          <w:lang w:eastAsia="lt-LT"/>
        </w:rPr>
        <w:t>neatitiktinėmis</w:t>
      </w:r>
      <w:proofErr w:type="spellEnd"/>
      <w:r>
        <w:rPr>
          <w:szCs w:val="24"/>
          <w:lang w:eastAsia="lt-LT"/>
        </w:rPr>
        <w:t xml:space="preserve"> sąlygomis nenumatomas. </w:t>
      </w:r>
    </w:p>
    <w:p w:rsidR="00B0002E" w:rsidRDefault="00B0002E" w:rsidP="00C71D19">
      <w:pPr>
        <w:spacing w:before="240" w:after="240"/>
        <w:jc w:val="center"/>
        <w:rPr>
          <w:b/>
          <w:sz w:val="22"/>
          <w:szCs w:val="24"/>
          <w:lang w:eastAsia="lt-LT"/>
        </w:rPr>
      </w:pPr>
      <w:r>
        <w:rPr>
          <w:b/>
          <w:sz w:val="22"/>
          <w:szCs w:val="24"/>
          <w:lang w:eastAsia="lt-LT"/>
        </w:rPr>
        <w:t>VII</w:t>
      </w:r>
      <w:r>
        <w:rPr>
          <w:sz w:val="22"/>
          <w:szCs w:val="24"/>
          <w:lang w:eastAsia="lt-LT"/>
        </w:rPr>
        <w:t xml:space="preserve">. </w:t>
      </w:r>
      <w:r>
        <w:rPr>
          <w:b/>
          <w:sz w:val="22"/>
          <w:szCs w:val="24"/>
          <w:lang w:eastAsia="lt-LT"/>
        </w:rPr>
        <w:t>ŠILTNAMIO EFEKTĄ SUKELIANČIOS DUJOS</w:t>
      </w:r>
    </w:p>
    <w:p w:rsidR="00B0002E" w:rsidRPr="007E6732" w:rsidRDefault="00B0002E" w:rsidP="00B0002E">
      <w:pPr>
        <w:ind w:firstLine="567"/>
        <w:jc w:val="both"/>
        <w:rPr>
          <w:i/>
          <w:sz w:val="22"/>
          <w:szCs w:val="24"/>
          <w:lang w:eastAsia="lt-LT"/>
        </w:rPr>
      </w:pPr>
      <w:r w:rsidRPr="007E6732">
        <w:rPr>
          <w:i/>
          <w:sz w:val="22"/>
          <w:szCs w:val="24"/>
          <w:lang w:eastAsia="lt-LT"/>
        </w:rPr>
        <w:t>18. Šiltnamio efektą sukeliančios dujos.</w:t>
      </w:r>
    </w:p>
    <w:p w:rsidR="00B0002E" w:rsidRDefault="00B0002E" w:rsidP="00B0002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r>
        <w:rPr>
          <w:sz w:val="22"/>
          <w:szCs w:val="24"/>
          <w:lang w:eastAsia="lt-LT"/>
        </w:rPr>
        <w:t xml:space="preserve">14 lentelė. Veiklos rūšys ir šaltiniai, iš kurių į atmosferą išmetamos ŠESD, </w:t>
      </w:r>
      <w:bookmarkStart w:id="13" w:name="_Hlk530736650"/>
      <w:r>
        <w:rPr>
          <w:sz w:val="22"/>
          <w:szCs w:val="24"/>
          <w:lang w:eastAsia="lt-LT"/>
        </w:rPr>
        <w:t>nurodytos Lietuvos Respublikos klimato kaitos valdymo finansinių instrumentų įstatymo 1 priede</w:t>
      </w:r>
      <w:bookmarkEnd w:id="13"/>
    </w:p>
    <w:p w:rsidR="00B0002E" w:rsidRPr="00A52394" w:rsidRDefault="00CB4CAF" w:rsidP="00A5239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textAlignment w:val="baseline"/>
        <w:rPr>
          <w:szCs w:val="24"/>
          <w:lang w:eastAsia="lt-LT"/>
        </w:rPr>
      </w:pPr>
      <w:r w:rsidRPr="00A52394">
        <w:rPr>
          <w:szCs w:val="24"/>
          <w:lang w:eastAsia="lt-LT"/>
        </w:rPr>
        <w:t xml:space="preserve">Duomenys neteikiami, Įrenginyje </w:t>
      </w:r>
      <w:r w:rsidR="00C71D19" w:rsidRPr="00A52394">
        <w:rPr>
          <w:szCs w:val="24"/>
          <w:lang w:eastAsia="lt-LT"/>
        </w:rPr>
        <w:t xml:space="preserve">vykdome veikla neatitinka nurodytos Lietuvos Respublikos klimato kaitos valdymo finansinių instrumentų įstatymo 1 priede. </w:t>
      </w:r>
    </w:p>
    <w:p w:rsidR="00B0002E" w:rsidRDefault="00B0002E" w:rsidP="00C71D19">
      <w:pPr>
        <w:spacing w:before="240" w:after="240"/>
        <w:jc w:val="center"/>
        <w:rPr>
          <w:b/>
          <w:sz w:val="22"/>
          <w:szCs w:val="24"/>
          <w:lang w:eastAsia="lt-LT"/>
        </w:rPr>
      </w:pPr>
      <w:r>
        <w:rPr>
          <w:b/>
          <w:sz w:val="22"/>
          <w:szCs w:val="24"/>
          <w:lang w:eastAsia="lt-LT"/>
        </w:rPr>
        <w:lastRenderedPageBreak/>
        <w:t xml:space="preserve">VIII. TERŠALŲ IŠLEIDIMAS SU NUOTEKOMIS Į APLINKĄ </w:t>
      </w:r>
    </w:p>
    <w:p w:rsidR="00B0002E" w:rsidRPr="007E6732" w:rsidRDefault="00B0002E" w:rsidP="00C71D19">
      <w:pPr>
        <w:spacing w:after="120"/>
        <w:ind w:firstLine="567"/>
        <w:jc w:val="both"/>
        <w:rPr>
          <w:i/>
          <w:sz w:val="22"/>
          <w:szCs w:val="24"/>
          <w:lang w:eastAsia="lt-LT"/>
        </w:rPr>
      </w:pPr>
      <w:r w:rsidRPr="007E6732">
        <w:rPr>
          <w:i/>
          <w:sz w:val="22"/>
          <w:szCs w:val="24"/>
          <w:lang w:eastAsia="lt-LT"/>
        </w:rPr>
        <w:t xml:space="preserve">19. Teršalų išleidimas su nuotekomis į aplinką. </w:t>
      </w:r>
    </w:p>
    <w:p w:rsidR="00B0002E" w:rsidRDefault="00B0002E" w:rsidP="00B0002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lang w:eastAsia="lt-LT"/>
        </w:rPr>
      </w:pPr>
      <w:r>
        <w:rPr>
          <w:sz w:val="22"/>
          <w:szCs w:val="22"/>
          <w:lang w:eastAsia="lt-LT"/>
        </w:rPr>
        <w:t>15 lentelė. Informacija apie paviršinį vandens telkinį (priimtuvą), į kurį planuojama išleisti nuotekas</w:t>
      </w:r>
    </w:p>
    <w:p w:rsidR="00B0002E" w:rsidRPr="00A52394" w:rsidRDefault="00E947F2" w:rsidP="00C71D19">
      <w:pPr>
        <w:spacing w:before="120" w:after="120"/>
        <w:rPr>
          <w:szCs w:val="24"/>
        </w:rPr>
      </w:pPr>
      <w:r w:rsidRPr="00A52394">
        <w:rPr>
          <w:szCs w:val="24"/>
          <w:lang w:eastAsia="lt-LT"/>
        </w:rPr>
        <w:t>Lentelė nepildoma</w:t>
      </w:r>
      <w:r w:rsidR="00C71D19" w:rsidRPr="00A52394">
        <w:rPr>
          <w:szCs w:val="24"/>
        </w:rPr>
        <w:t>, Įrenginio veikloje nuotekos į paviršinį vandens telkinį neišleidžiamos.</w:t>
      </w:r>
    </w:p>
    <w:p w:rsidR="00B0002E" w:rsidRDefault="00B0002E" w:rsidP="004B7595">
      <w:pPr>
        <w:spacing w:after="60"/>
        <w:ind w:firstLine="567"/>
        <w:jc w:val="both"/>
        <w:rPr>
          <w:sz w:val="22"/>
          <w:szCs w:val="24"/>
          <w:lang w:eastAsia="lt-LT"/>
        </w:rPr>
      </w:pPr>
      <w:r>
        <w:rPr>
          <w:sz w:val="22"/>
          <w:szCs w:val="24"/>
          <w:lang w:eastAsia="lt-LT"/>
        </w:rPr>
        <w:t>16 lentelė. Informacija apie nuotekų išleidimo vietą/priimtuvą (išskyrus paviršinius vandens telkinius), į kurį planuojama išleisti nuotekas</w:t>
      </w:r>
    </w:p>
    <w:p w:rsidR="00B0002E" w:rsidRPr="003F0AF4" w:rsidRDefault="003F0AF4" w:rsidP="003F0AF4">
      <w:pPr>
        <w:spacing w:after="120"/>
        <w:jc w:val="both"/>
        <w:rPr>
          <w:szCs w:val="24"/>
          <w:lang w:eastAsia="lt-LT"/>
        </w:rPr>
      </w:pPr>
      <w:r w:rsidRPr="003F0AF4">
        <w:rPr>
          <w:szCs w:val="24"/>
          <w:lang w:eastAsia="lt-LT"/>
        </w:rPr>
        <w:t>Lentelė ne</w:t>
      </w:r>
      <w:r>
        <w:rPr>
          <w:szCs w:val="24"/>
          <w:lang w:eastAsia="lt-LT"/>
        </w:rPr>
        <w:t>p</w:t>
      </w:r>
      <w:r w:rsidRPr="003F0AF4">
        <w:rPr>
          <w:szCs w:val="24"/>
          <w:lang w:eastAsia="lt-LT"/>
        </w:rPr>
        <w:t xml:space="preserve">ildoma, </w:t>
      </w:r>
      <w:r w:rsidRPr="00A52394">
        <w:rPr>
          <w:szCs w:val="24"/>
        </w:rPr>
        <w:t xml:space="preserve">Įrenginio veikloje nuotekos </w:t>
      </w:r>
      <w:r>
        <w:rPr>
          <w:szCs w:val="24"/>
        </w:rPr>
        <w:t xml:space="preserve">surenkamos į srutų </w:t>
      </w:r>
      <w:r w:rsidR="00A60947">
        <w:rPr>
          <w:szCs w:val="24"/>
        </w:rPr>
        <w:t>tvenkinius</w:t>
      </w:r>
      <w:r>
        <w:rPr>
          <w:szCs w:val="24"/>
        </w:rPr>
        <w:t>.</w:t>
      </w:r>
    </w:p>
    <w:p w:rsidR="00B0002E" w:rsidRDefault="00B0002E" w:rsidP="004B7595">
      <w:pPr>
        <w:spacing w:after="60"/>
        <w:ind w:firstLine="567"/>
        <w:jc w:val="both"/>
        <w:rPr>
          <w:sz w:val="22"/>
          <w:szCs w:val="24"/>
          <w:lang w:eastAsia="lt-LT"/>
        </w:rPr>
      </w:pPr>
      <w:r>
        <w:rPr>
          <w:sz w:val="22"/>
          <w:szCs w:val="24"/>
          <w:lang w:eastAsia="lt-LT"/>
        </w:rPr>
        <w:t>17 lentelė. Duomenys apie nuotekų šaltinius ir / arba išleistuvus</w:t>
      </w:r>
    </w:p>
    <w:p w:rsidR="003F0AF4" w:rsidRPr="003F0AF4" w:rsidRDefault="003F0AF4" w:rsidP="003F0AF4">
      <w:pPr>
        <w:spacing w:after="120"/>
        <w:jc w:val="both"/>
        <w:rPr>
          <w:szCs w:val="24"/>
          <w:lang w:eastAsia="lt-LT"/>
        </w:rPr>
      </w:pPr>
      <w:r w:rsidRPr="003F0AF4">
        <w:rPr>
          <w:szCs w:val="24"/>
          <w:lang w:eastAsia="lt-LT"/>
        </w:rPr>
        <w:t>Lentelė ne</w:t>
      </w:r>
      <w:r>
        <w:rPr>
          <w:szCs w:val="24"/>
          <w:lang w:eastAsia="lt-LT"/>
        </w:rPr>
        <w:t>p</w:t>
      </w:r>
      <w:r w:rsidRPr="003F0AF4">
        <w:rPr>
          <w:szCs w:val="24"/>
          <w:lang w:eastAsia="lt-LT"/>
        </w:rPr>
        <w:t xml:space="preserve">ildoma, </w:t>
      </w:r>
      <w:r w:rsidRPr="00A52394">
        <w:rPr>
          <w:szCs w:val="24"/>
        </w:rPr>
        <w:t xml:space="preserve">Įrenginio veikloje nuotekos </w:t>
      </w:r>
      <w:r>
        <w:rPr>
          <w:szCs w:val="24"/>
        </w:rPr>
        <w:t xml:space="preserve">surenkamos į srutų </w:t>
      </w:r>
      <w:r w:rsidR="00A60947">
        <w:rPr>
          <w:szCs w:val="24"/>
        </w:rPr>
        <w:t>tvenkinius</w:t>
      </w:r>
      <w:r>
        <w:rPr>
          <w:szCs w:val="24"/>
        </w:rPr>
        <w:t>.</w:t>
      </w:r>
    </w:p>
    <w:p w:rsidR="00B0002E" w:rsidRDefault="00B0002E" w:rsidP="00B0002E">
      <w:pPr>
        <w:ind w:firstLine="567"/>
        <w:rPr>
          <w:sz w:val="22"/>
          <w:szCs w:val="24"/>
          <w:lang w:eastAsia="lt-LT"/>
        </w:rPr>
      </w:pPr>
      <w:r>
        <w:rPr>
          <w:sz w:val="22"/>
          <w:szCs w:val="24"/>
          <w:lang w:eastAsia="lt-LT"/>
        </w:rPr>
        <w:t xml:space="preserve">18 lentelė. Į gamtinę aplinką planuojamų išleisti nuotekų užterštumas </w:t>
      </w:r>
    </w:p>
    <w:p w:rsidR="00B0002E" w:rsidRPr="00A52394" w:rsidRDefault="00E947F2" w:rsidP="00A52394">
      <w:pPr>
        <w:spacing w:before="120"/>
        <w:rPr>
          <w:szCs w:val="24"/>
          <w:lang w:eastAsia="lt-LT"/>
        </w:rPr>
      </w:pPr>
      <w:r w:rsidRPr="00A52394">
        <w:rPr>
          <w:sz w:val="22"/>
          <w:szCs w:val="24"/>
          <w:lang w:eastAsia="lt-LT"/>
        </w:rPr>
        <w:t>Lentelė nepildoma</w:t>
      </w:r>
      <w:r w:rsidR="000F78C7" w:rsidRPr="00A52394">
        <w:rPr>
          <w:szCs w:val="24"/>
          <w:lang w:eastAsia="lt-LT"/>
        </w:rPr>
        <w:t>, nes Įrenginio veiklos metu į gamtinę aplinką nuotekų išleisti neplanuojama.</w:t>
      </w:r>
    </w:p>
    <w:p w:rsidR="00B0002E" w:rsidRDefault="00B0002E" w:rsidP="000F78C7">
      <w:pPr>
        <w:spacing w:before="120"/>
        <w:ind w:firstLine="567"/>
        <w:jc w:val="both"/>
        <w:rPr>
          <w:sz w:val="22"/>
          <w:szCs w:val="24"/>
          <w:lang w:eastAsia="lt-LT"/>
        </w:rPr>
      </w:pPr>
      <w:r>
        <w:rPr>
          <w:sz w:val="22"/>
          <w:szCs w:val="24"/>
          <w:lang w:eastAsia="lt-LT"/>
        </w:rPr>
        <w:t>19 lentelė. Objekte / įrenginyje naudojamos nuotekų kiekio ir taršos mažinimo priemonės</w:t>
      </w: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031"/>
        <w:gridCol w:w="4727"/>
        <w:gridCol w:w="1647"/>
        <w:gridCol w:w="1313"/>
        <w:gridCol w:w="1306"/>
        <w:gridCol w:w="1627"/>
      </w:tblGrid>
      <w:tr w:rsidR="006C15D8" w:rsidRPr="00CD29FF" w:rsidTr="007554F9">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widowControl w:val="0"/>
              <w:suppressAutoHyphens/>
              <w:jc w:val="center"/>
              <w:rPr>
                <w:bCs/>
                <w:sz w:val="18"/>
                <w:szCs w:val="24"/>
                <w:vertAlign w:val="superscript"/>
                <w:lang w:eastAsia="lt-LT"/>
              </w:rPr>
            </w:pPr>
            <w:r w:rsidRPr="00CD29FF">
              <w:rPr>
                <w:bCs/>
                <w:sz w:val="18"/>
                <w:szCs w:val="24"/>
                <w:lang w:eastAsia="lt-LT"/>
              </w:rPr>
              <w:t>Eil. Nr.</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bCs/>
                <w:sz w:val="18"/>
                <w:szCs w:val="24"/>
                <w:lang w:eastAsia="lt-LT"/>
              </w:rPr>
            </w:pPr>
            <w:r w:rsidRPr="00CD29FF">
              <w:rPr>
                <w:bCs/>
                <w:sz w:val="18"/>
                <w:szCs w:val="24"/>
                <w:lang w:eastAsia="lt-LT"/>
              </w:rPr>
              <w:t xml:space="preserve">Nuotekų </w:t>
            </w:r>
          </w:p>
          <w:p w:rsidR="006C15D8" w:rsidRPr="00CD29FF" w:rsidRDefault="006C15D8" w:rsidP="007554F9">
            <w:pPr>
              <w:jc w:val="center"/>
              <w:rPr>
                <w:bCs/>
                <w:sz w:val="18"/>
                <w:szCs w:val="24"/>
                <w:vertAlign w:val="superscript"/>
                <w:lang w:eastAsia="lt-LT"/>
              </w:rPr>
            </w:pPr>
            <w:r w:rsidRPr="00CD29FF">
              <w:rPr>
                <w:bCs/>
                <w:sz w:val="18"/>
                <w:szCs w:val="24"/>
                <w:lang w:eastAsia="lt-LT"/>
              </w:rPr>
              <w:t>šaltinis / išleistuvas</w:t>
            </w:r>
          </w:p>
        </w:tc>
        <w:tc>
          <w:tcPr>
            <w:tcW w:w="4727" w:type="dxa"/>
            <w:vMerge w:val="restart"/>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widowControl w:val="0"/>
              <w:suppressAutoHyphens/>
              <w:jc w:val="center"/>
              <w:rPr>
                <w:bCs/>
                <w:sz w:val="18"/>
                <w:szCs w:val="24"/>
                <w:vertAlign w:val="superscript"/>
                <w:lang w:eastAsia="lt-LT"/>
              </w:rPr>
            </w:pPr>
            <w:r w:rsidRPr="00CD29FF">
              <w:rPr>
                <w:bCs/>
                <w:sz w:val="18"/>
                <w:szCs w:val="24"/>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widowControl w:val="0"/>
              <w:suppressAutoHyphens/>
              <w:jc w:val="center"/>
              <w:rPr>
                <w:bCs/>
                <w:sz w:val="18"/>
                <w:szCs w:val="24"/>
                <w:vertAlign w:val="superscript"/>
                <w:lang w:eastAsia="lt-LT"/>
              </w:rPr>
            </w:pPr>
            <w:r w:rsidRPr="00CD29FF">
              <w:rPr>
                <w:bCs/>
                <w:sz w:val="18"/>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bCs/>
                <w:sz w:val="18"/>
                <w:szCs w:val="24"/>
                <w:vertAlign w:val="superscript"/>
                <w:lang w:eastAsia="lt-LT"/>
              </w:rPr>
            </w:pPr>
            <w:r w:rsidRPr="00CD29FF">
              <w:rPr>
                <w:bCs/>
                <w:sz w:val="18"/>
                <w:szCs w:val="24"/>
                <w:lang w:eastAsia="lt-LT"/>
              </w:rPr>
              <w:t>Priemonės projektinės savybės</w:t>
            </w:r>
          </w:p>
        </w:tc>
      </w:tr>
      <w:tr w:rsidR="006C15D8" w:rsidRPr="00CD29FF" w:rsidTr="007554F9">
        <w:trPr>
          <w:cantSplit/>
        </w:trPr>
        <w:tc>
          <w:tcPr>
            <w:tcW w:w="790" w:type="dxa"/>
            <w:vMerge/>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sz w:val="18"/>
                <w:szCs w:val="24"/>
                <w:lang w:eastAsia="lt-LT"/>
              </w:rPr>
            </w:pPr>
          </w:p>
        </w:tc>
        <w:tc>
          <w:tcPr>
            <w:tcW w:w="2031" w:type="dxa"/>
            <w:vMerge/>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sz w:val="18"/>
                <w:szCs w:val="24"/>
                <w:lang w:eastAsia="lt-LT"/>
              </w:rPr>
            </w:pPr>
          </w:p>
        </w:tc>
        <w:tc>
          <w:tcPr>
            <w:tcW w:w="4727" w:type="dxa"/>
            <w:vMerge/>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sz w:val="18"/>
                <w:szCs w:val="24"/>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bCs/>
                <w:sz w:val="18"/>
                <w:szCs w:val="24"/>
                <w:lang w:eastAsia="lt-LT"/>
              </w:rPr>
            </w:pPr>
            <w:r w:rsidRPr="00CD29FF">
              <w:rPr>
                <w:bCs/>
                <w:sz w:val="18"/>
                <w:szCs w:val="24"/>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bCs/>
                <w:sz w:val="18"/>
                <w:szCs w:val="24"/>
                <w:lang w:eastAsia="lt-LT"/>
              </w:rPr>
            </w:pPr>
            <w:r w:rsidRPr="00CD29FF">
              <w:rPr>
                <w:bCs/>
                <w:sz w:val="18"/>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bCs/>
                <w:sz w:val="18"/>
                <w:szCs w:val="24"/>
                <w:lang w:eastAsia="lt-LT"/>
              </w:rPr>
            </w:pPr>
            <w:r w:rsidRPr="00CD29FF">
              <w:rPr>
                <w:bCs/>
                <w:sz w:val="18"/>
                <w:szCs w:val="24"/>
                <w:lang w:eastAsia="lt-LT"/>
              </w:rPr>
              <w:t>reikšmė</w:t>
            </w:r>
          </w:p>
        </w:tc>
      </w:tr>
      <w:tr w:rsidR="006C15D8" w:rsidRPr="00CD29FF" w:rsidTr="007554F9">
        <w:trPr>
          <w:cantSplit/>
        </w:trPr>
        <w:tc>
          <w:tcPr>
            <w:tcW w:w="790"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sz w:val="18"/>
                <w:szCs w:val="24"/>
                <w:lang w:eastAsia="lt-LT"/>
              </w:rPr>
            </w:pPr>
            <w:r w:rsidRPr="00CD29FF">
              <w:rPr>
                <w:sz w:val="18"/>
                <w:szCs w:val="24"/>
                <w:lang w:eastAsia="lt-LT"/>
              </w:rPr>
              <w:t>1</w:t>
            </w:r>
          </w:p>
        </w:tc>
        <w:tc>
          <w:tcPr>
            <w:tcW w:w="2031"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sz w:val="18"/>
                <w:szCs w:val="24"/>
                <w:lang w:eastAsia="lt-LT"/>
              </w:rPr>
            </w:pPr>
            <w:r w:rsidRPr="00CD29FF">
              <w:rPr>
                <w:sz w:val="18"/>
                <w:szCs w:val="24"/>
                <w:lang w:eastAsia="lt-LT"/>
              </w:rPr>
              <w:t>2</w:t>
            </w:r>
          </w:p>
        </w:tc>
        <w:tc>
          <w:tcPr>
            <w:tcW w:w="4727"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sz w:val="18"/>
                <w:szCs w:val="24"/>
                <w:lang w:eastAsia="lt-LT"/>
              </w:rPr>
            </w:pPr>
            <w:r w:rsidRPr="00CD29FF">
              <w:rPr>
                <w:sz w:val="18"/>
                <w:szCs w:val="24"/>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sz w:val="18"/>
                <w:szCs w:val="24"/>
                <w:lang w:eastAsia="lt-LT"/>
              </w:rPr>
            </w:pPr>
            <w:r w:rsidRPr="00CD29FF">
              <w:rPr>
                <w:sz w:val="18"/>
                <w:szCs w:val="24"/>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bCs/>
                <w:sz w:val="18"/>
                <w:szCs w:val="24"/>
                <w:lang w:eastAsia="lt-LT"/>
              </w:rPr>
            </w:pPr>
            <w:r w:rsidRPr="00CD29FF">
              <w:rPr>
                <w:bCs/>
                <w:sz w:val="18"/>
                <w:szCs w:val="24"/>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bCs/>
                <w:sz w:val="18"/>
                <w:szCs w:val="24"/>
                <w:lang w:eastAsia="lt-LT"/>
              </w:rPr>
            </w:pPr>
            <w:r w:rsidRPr="00CD29FF">
              <w:rPr>
                <w:bCs/>
                <w:sz w:val="18"/>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rsidR="006C15D8" w:rsidRPr="00CD29FF" w:rsidRDefault="006C15D8" w:rsidP="007554F9">
            <w:pPr>
              <w:jc w:val="center"/>
              <w:rPr>
                <w:bCs/>
                <w:sz w:val="18"/>
                <w:szCs w:val="24"/>
                <w:lang w:eastAsia="lt-LT"/>
              </w:rPr>
            </w:pPr>
            <w:r w:rsidRPr="00CD29FF">
              <w:rPr>
                <w:bCs/>
                <w:sz w:val="18"/>
                <w:szCs w:val="24"/>
                <w:lang w:eastAsia="lt-LT"/>
              </w:rPr>
              <w:t>7</w:t>
            </w:r>
          </w:p>
        </w:tc>
      </w:tr>
      <w:tr w:rsidR="006C15D8" w:rsidRPr="00CD29FF" w:rsidTr="007554F9">
        <w:trPr>
          <w:cantSplit/>
          <w:trHeight w:val="301"/>
        </w:trPr>
        <w:tc>
          <w:tcPr>
            <w:tcW w:w="790" w:type="dxa"/>
            <w:tcBorders>
              <w:top w:val="single" w:sz="4" w:space="0" w:color="auto"/>
              <w:left w:val="single" w:sz="4" w:space="0" w:color="auto"/>
              <w:bottom w:val="single" w:sz="4" w:space="0" w:color="auto"/>
              <w:right w:val="single" w:sz="4" w:space="0" w:color="auto"/>
            </w:tcBorders>
            <w:vAlign w:val="center"/>
          </w:tcPr>
          <w:p w:rsidR="006C15D8" w:rsidRPr="002D2374" w:rsidRDefault="006C15D8" w:rsidP="006C15D8">
            <w:pPr>
              <w:pStyle w:val="Sraopastraipa"/>
              <w:numPr>
                <w:ilvl w:val="0"/>
                <w:numId w:val="16"/>
              </w:numPr>
              <w:jc w:val="center"/>
              <w:rPr>
                <w:sz w:val="22"/>
                <w:szCs w:val="24"/>
                <w:lang w:eastAsia="lt-LT"/>
              </w:rPr>
            </w:pPr>
          </w:p>
        </w:tc>
        <w:tc>
          <w:tcPr>
            <w:tcW w:w="2031" w:type="dxa"/>
            <w:tcBorders>
              <w:top w:val="single" w:sz="4" w:space="0" w:color="auto"/>
              <w:left w:val="single" w:sz="4" w:space="0" w:color="auto"/>
              <w:bottom w:val="single" w:sz="4" w:space="0" w:color="auto"/>
              <w:right w:val="single" w:sz="4" w:space="0" w:color="auto"/>
            </w:tcBorders>
            <w:vAlign w:val="center"/>
          </w:tcPr>
          <w:p w:rsidR="006C15D8" w:rsidRPr="00002149" w:rsidRDefault="006C15D8" w:rsidP="007554F9">
            <w:pPr>
              <w:jc w:val="center"/>
              <w:rPr>
                <w:sz w:val="22"/>
                <w:szCs w:val="24"/>
                <w:lang w:eastAsia="lt-LT"/>
              </w:rPr>
            </w:pPr>
            <w:r w:rsidRPr="00002149">
              <w:rPr>
                <w:sz w:val="22"/>
                <w:szCs w:val="24"/>
                <w:lang w:eastAsia="lt-LT"/>
              </w:rPr>
              <w:t>-</w:t>
            </w:r>
          </w:p>
        </w:tc>
        <w:tc>
          <w:tcPr>
            <w:tcW w:w="4727" w:type="dxa"/>
            <w:tcBorders>
              <w:top w:val="single" w:sz="4" w:space="0" w:color="auto"/>
              <w:left w:val="single" w:sz="4" w:space="0" w:color="auto"/>
              <w:bottom w:val="single" w:sz="4" w:space="0" w:color="auto"/>
              <w:right w:val="single" w:sz="4" w:space="0" w:color="auto"/>
            </w:tcBorders>
            <w:vAlign w:val="center"/>
          </w:tcPr>
          <w:p w:rsidR="006C15D8" w:rsidRPr="00002149" w:rsidRDefault="006C15D8" w:rsidP="007554F9">
            <w:pPr>
              <w:jc w:val="center"/>
              <w:rPr>
                <w:sz w:val="22"/>
                <w:szCs w:val="24"/>
                <w:lang w:eastAsia="lt-LT"/>
              </w:rPr>
            </w:pPr>
            <w:r w:rsidRPr="00002149">
              <w:rPr>
                <w:sz w:val="22"/>
                <w:szCs w:val="24"/>
                <w:lang w:eastAsia="lt-LT"/>
              </w:rPr>
              <w:t xml:space="preserve">Tvartuose įrengtos </w:t>
            </w:r>
            <w:proofErr w:type="spellStart"/>
            <w:r w:rsidRPr="00002149">
              <w:rPr>
                <w:sz w:val="22"/>
                <w:szCs w:val="24"/>
                <w:lang w:eastAsia="lt-LT"/>
              </w:rPr>
              <w:t>čiulptukinės</w:t>
            </w:r>
            <w:proofErr w:type="spellEnd"/>
            <w:r w:rsidRPr="00002149">
              <w:rPr>
                <w:sz w:val="22"/>
                <w:szCs w:val="24"/>
                <w:lang w:eastAsia="lt-LT"/>
              </w:rPr>
              <w:t xml:space="preserve"> girdymo sistemos</w:t>
            </w:r>
          </w:p>
        </w:tc>
        <w:tc>
          <w:tcPr>
            <w:tcW w:w="1647" w:type="dxa"/>
            <w:tcBorders>
              <w:top w:val="single" w:sz="4" w:space="0" w:color="auto"/>
              <w:left w:val="single" w:sz="4" w:space="0" w:color="auto"/>
              <w:bottom w:val="single" w:sz="4" w:space="0" w:color="auto"/>
              <w:right w:val="single" w:sz="4" w:space="0" w:color="auto"/>
            </w:tcBorders>
            <w:vAlign w:val="center"/>
          </w:tcPr>
          <w:p w:rsidR="006C15D8" w:rsidRPr="00002149" w:rsidRDefault="006C15D8" w:rsidP="007554F9">
            <w:pPr>
              <w:jc w:val="center"/>
              <w:rPr>
                <w:sz w:val="22"/>
                <w:szCs w:val="24"/>
                <w:lang w:eastAsia="lt-LT"/>
              </w:rPr>
            </w:pPr>
            <w:r w:rsidRPr="00002149">
              <w:rPr>
                <w:sz w:val="22"/>
                <w:szCs w:val="24"/>
                <w:lang w:eastAsia="lt-LT"/>
              </w:rPr>
              <w:t>2012-2013</w:t>
            </w:r>
            <w:r w:rsidR="009C688C" w:rsidRPr="00002149">
              <w:rPr>
                <w:sz w:val="22"/>
                <w:szCs w:val="24"/>
                <w:lang w:eastAsia="lt-LT"/>
              </w:rPr>
              <w:t xml:space="preserve"> m.</w:t>
            </w:r>
          </w:p>
        </w:tc>
        <w:tc>
          <w:tcPr>
            <w:tcW w:w="4246" w:type="dxa"/>
            <w:gridSpan w:val="3"/>
            <w:tcBorders>
              <w:top w:val="single" w:sz="4" w:space="0" w:color="auto"/>
              <w:left w:val="single" w:sz="4" w:space="0" w:color="auto"/>
              <w:bottom w:val="single" w:sz="4" w:space="0" w:color="auto"/>
              <w:right w:val="single" w:sz="4" w:space="0" w:color="auto"/>
            </w:tcBorders>
            <w:vAlign w:val="center"/>
          </w:tcPr>
          <w:p w:rsidR="006C15D8" w:rsidRPr="00002149" w:rsidRDefault="006C15D8" w:rsidP="007554F9">
            <w:pPr>
              <w:jc w:val="center"/>
              <w:rPr>
                <w:bCs/>
                <w:sz w:val="22"/>
                <w:szCs w:val="24"/>
                <w:lang w:eastAsia="lt-LT"/>
              </w:rPr>
            </w:pPr>
            <w:r w:rsidRPr="00002149">
              <w:rPr>
                <w:bCs/>
                <w:sz w:val="22"/>
                <w:szCs w:val="24"/>
                <w:lang w:eastAsia="lt-LT"/>
              </w:rPr>
              <w:t>Nesusidaro girdymo nuotekos</w:t>
            </w:r>
          </w:p>
        </w:tc>
      </w:tr>
    </w:tbl>
    <w:p w:rsidR="00B0002E" w:rsidRDefault="00B0002E" w:rsidP="00A52394">
      <w:pPr>
        <w:tabs>
          <w:tab w:val="left" w:pos="1985"/>
          <w:tab w:val="left" w:pos="2835"/>
          <w:tab w:val="left" w:pos="3828"/>
          <w:tab w:val="left" w:pos="5245"/>
          <w:tab w:val="left" w:pos="6946"/>
        </w:tabs>
        <w:spacing w:before="120"/>
        <w:ind w:firstLine="567"/>
        <w:jc w:val="both"/>
        <w:rPr>
          <w:sz w:val="22"/>
          <w:szCs w:val="24"/>
          <w:lang w:eastAsia="lt-LT"/>
        </w:rPr>
      </w:pPr>
      <w:r>
        <w:rPr>
          <w:sz w:val="22"/>
          <w:szCs w:val="24"/>
          <w:lang w:eastAsia="lt-LT"/>
        </w:rPr>
        <w:t>20 lentelė. Numatomos vandenų apsaugos nuo taršos priemonės</w:t>
      </w:r>
    </w:p>
    <w:p w:rsidR="00B0002E" w:rsidRPr="00A52394" w:rsidRDefault="00E947F2" w:rsidP="00A52394">
      <w:pPr>
        <w:spacing w:before="60" w:after="120"/>
        <w:rPr>
          <w:szCs w:val="24"/>
          <w:lang w:eastAsia="lt-LT"/>
        </w:rPr>
      </w:pPr>
      <w:r w:rsidRPr="00A52394">
        <w:rPr>
          <w:szCs w:val="24"/>
          <w:lang w:eastAsia="lt-LT"/>
        </w:rPr>
        <w:t>Lentelė nepildoma, p</w:t>
      </w:r>
      <w:r w:rsidR="006C15D8" w:rsidRPr="00A52394">
        <w:rPr>
          <w:szCs w:val="24"/>
          <w:lang w:eastAsia="lt-LT"/>
        </w:rPr>
        <w:t>apildomų vandenų apsaugos nuo taršos priemonių nenumatoma.</w:t>
      </w:r>
    </w:p>
    <w:p w:rsidR="00B0002E" w:rsidRDefault="00B0002E" w:rsidP="00B0002E">
      <w:pPr>
        <w:ind w:firstLine="567"/>
        <w:rPr>
          <w:sz w:val="22"/>
          <w:szCs w:val="24"/>
          <w:lang w:eastAsia="lt-LT"/>
        </w:rPr>
      </w:pPr>
      <w:r>
        <w:rPr>
          <w:sz w:val="22"/>
          <w:szCs w:val="24"/>
          <w:lang w:eastAsia="lt-LT"/>
        </w:rPr>
        <w:t>21 lentelė. Pramonės įmonių ir kitų abonentų, iš kurių planuojama priimti nuotekas (ne paviršines), sąrašas ir planuojamų priimti nuotekų savybės</w:t>
      </w:r>
    </w:p>
    <w:p w:rsidR="00B0002E" w:rsidRPr="00A52394" w:rsidRDefault="00E947F2" w:rsidP="00A52394">
      <w:pPr>
        <w:spacing w:before="60" w:after="120"/>
        <w:rPr>
          <w:szCs w:val="24"/>
          <w:lang w:eastAsia="lt-LT"/>
        </w:rPr>
      </w:pPr>
      <w:r w:rsidRPr="00A52394">
        <w:rPr>
          <w:szCs w:val="24"/>
          <w:lang w:eastAsia="lt-LT"/>
        </w:rPr>
        <w:t>Lentelė nepildoma</w:t>
      </w:r>
      <w:r w:rsidR="000F78C7" w:rsidRPr="00A52394">
        <w:rPr>
          <w:szCs w:val="24"/>
          <w:lang w:eastAsia="lt-LT"/>
        </w:rPr>
        <w:t>, Įrenginio veiklos metu neplanuojama priimti nuotekas iš pramonės įmonių ar kitų abonentų.</w:t>
      </w:r>
    </w:p>
    <w:p w:rsidR="00B0002E" w:rsidRDefault="00B0002E" w:rsidP="00A52394">
      <w:pPr>
        <w:spacing w:before="120"/>
        <w:ind w:firstLine="567"/>
        <w:rPr>
          <w:sz w:val="22"/>
          <w:szCs w:val="24"/>
          <w:lang w:eastAsia="lt-LT"/>
        </w:rPr>
      </w:pPr>
      <w:r>
        <w:rPr>
          <w:sz w:val="22"/>
          <w:szCs w:val="24"/>
          <w:lang w:eastAsia="lt-LT"/>
        </w:rPr>
        <w:t>22 lentelė. Nuotekų apskaitos įrenginiai</w:t>
      </w:r>
    </w:p>
    <w:p w:rsidR="0057027D" w:rsidRPr="00A52394" w:rsidRDefault="0057027D" w:rsidP="00A52394">
      <w:pPr>
        <w:spacing w:before="60"/>
        <w:rPr>
          <w:sz w:val="22"/>
          <w:szCs w:val="24"/>
          <w:lang w:eastAsia="lt-LT"/>
        </w:rPr>
      </w:pPr>
      <w:r w:rsidRPr="00A52394">
        <w:rPr>
          <w:szCs w:val="24"/>
          <w:lang w:eastAsia="lt-LT"/>
        </w:rPr>
        <w:t>Lentelė nepildoma, nes Įrenginyje nuotekų apskaitos prietaisų nėra, vykdoma tik suvartojamo vandens apskaita.</w:t>
      </w:r>
    </w:p>
    <w:p w:rsidR="00B0002E" w:rsidRDefault="00B0002E" w:rsidP="004B7595">
      <w:pPr>
        <w:spacing w:before="240" w:after="240"/>
        <w:ind w:firstLine="567"/>
        <w:jc w:val="center"/>
        <w:rPr>
          <w:b/>
          <w:sz w:val="22"/>
          <w:szCs w:val="24"/>
          <w:lang w:eastAsia="lt-LT"/>
        </w:rPr>
      </w:pPr>
      <w:r>
        <w:rPr>
          <w:b/>
          <w:sz w:val="22"/>
          <w:szCs w:val="24"/>
          <w:lang w:eastAsia="lt-LT"/>
        </w:rPr>
        <w:t>IX. DIRVOŽEMIO IR POŽEMINIO VANDENS APSAUGA</w:t>
      </w:r>
    </w:p>
    <w:p w:rsidR="00B0002E" w:rsidRPr="002A0E98" w:rsidRDefault="00B0002E" w:rsidP="00B0002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i/>
          <w:sz w:val="22"/>
        </w:rPr>
      </w:pPr>
      <w:r w:rsidRPr="002A0E98">
        <w:rPr>
          <w:i/>
          <w:sz w:val="22"/>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2A0E98">
        <w:rPr>
          <w:i/>
          <w:sz w:val="22"/>
          <w:szCs w:val="24"/>
          <w:lang w:eastAsia="lt-LT"/>
        </w:rPr>
        <w:t>neatitiktinėms</w:t>
      </w:r>
      <w:proofErr w:type="spellEnd"/>
      <w:r w:rsidRPr="002A0E98">
        <w:rPr>
          <w:i/>
          <w:sz w:val="22"/>
          <w:szCs w:val="24"/>
          <w:lang w:eastAsia="lt-LT"/>
        </w:rPr>
        <w:t>) veiklos sąlygoms ir priemonės galimai taršai esant tokioms sąlygoms išvengti ar ją riboti.</w:t>
      </w:r>
      <w:r w:rsidRPr="002A0E98">
        <w:rPr>
          <w:i/>
          <w:sz w:val="22"/>
        </w:rPr>
        <w:t xml:space="preserve"> </w:t>
      </w:r>
    </w:p>
    <w:p w:rsidR="002C6D0C" w:rsidRPr="002C6D0C" w:rsidRDefault="00640B3E" w:rsidP="002607AA">
      <w:pPr>
        <w:pStyle w:val="Pagrindinistekstas"/>
        <w:spacing w:before="120" w:line="240" w:lineRule="auto"/>
        <w:jc w:val="both"/>
        <w:rPr>
          <w:rFonts w:cs="Tahoma"/>
          <w:szCs w:val="24"/>
        </w:rPr>
      </w:pPr>
      <w:r w:rsidRPr="002C6D0C">
        <w:rPr>
          <w:szCs w:val="24"/>
        </w:rPr>
        <w:lastRenderedPageBreak/>
        <w:t xml:space="preserve">Duomenų apie dirvožemio užterštumą nėra. </w:t>
      </w:r>
      <w:r w:rsidR="001F4D2D" w:rsidRPr="002C6D0C">
        <w:rPr>
          <w:szCs w:val="24"/>
        </w:rPr>
        <w:t>2018 m. atliktas pirmasis poveikio dirvožemio kokybei monitoringas, kurio rezultatai pateikti 2018 m. metinėje monitoringo ataskaitoje</w:t>
      </w:r>
      <w:r w:rsidR="002C6D0C">
        <w:rPr>
          <w:szCs w:val="24"/>
        </w:rPr>
        <w:t>:</w:t>
      </w:r>
      <w:r w:rsidR="001F4D2D" w:rsidRPr="002C6D0C">
        <w:rPr>
          <w:szCs w:val="24"/>
        </w:rPr>
        <w:t xml:space="preserve"> </w:t>
      </w:r>
      <w:r w:rsidR="002C6D0C" w:rsidRPr="002C6D0C">
        <w:rPr>
          <w:szCs w:val="24"/>
        </w:rPr>
        <w:t>„</w:t>
      </w:r>
      <w:r w:rsidR="002C6D0C" w:rsidRPr="002C6D0C">
        <w:rPr>
          <w:rFonts w:cs="Tahoma"/>
          <w:szCs w:val="24"/>
        </w:rPr>
        <w:t xml:space="preserve">Daugelis tiriamų parametrų vertinami pagal kaitos tendencijas, atsižvelgiant į tai, kad tyrimai atlikti pirmą kartą, įvertinti ūkinės veiklos poveikį dirvožemio kokybei sunku. </w:t>
      </w:r>
      <w:r w:rsidR="002C6D0C" w:rsidRPr="00002149">
        <w:rPr>
          <w:rFonts w:cs="Tahoma"/>
          <w:szCs w:val="24"/>
        </w:rPr>
        <w:t>Vienintelio nitrato (NO</w:t>
      </w:r>
      <w:r w:rsidR="002C6D0C" w:rsidRPr="00002149">
        <w:rPr>
          <w:rFonts w:cs="Tahoma"/>
          <w:szCs w:val="24"/>
          <w:vertAlign w:val="subscript"/>
        </w:rPr>
        <w:t>3</w:t>
      </w:r>
      <w:r w:rsidR="002C6D0C" w:rsidRPr="00002149">
        <w:rPr>
          <w:rFonts w:cs="Tahoma"/>
          <w:szCs w:val="24"/>
        </w:rPr>
        <w:t>) kiekis dirvožemyje yra ribojamas pagal HN60:2015</w:t>
      </w:r>
      <w:r w:rsidR="00002149" w:rsidRPr="00002149">
        <w:rPr>
          <w:rFonts w:cs="Tahoma"/>
          <w:szCs w:val="24"/>
        </w:rPr>
        <w:t xml:space="preserve"> „Pavojingųjų cheminių medžiagų ribinės vertės dirvožemyje“ (LR sveikatos apsaugos ministro 2004-03-08 įsakymas Nr. V-114)</w:t>
      </w:r>
      <w:r w:rsidR="002C6D0C" w:rsidRPr="00002149">
        <w:rPr>
          <w:rFonts w:cs="Tahoma"/>
          <w:szCs w:val="24"/>
        </w:rPr>
        <w:t xml:space="preserve"> ir Cheminėmis medžiagomis užterštų teritorijų tvarkymo aplinkos apsaugos reikalavimus</w:t>
      </w:r>
      <w:r w:rsidR="00002149" w:rsidRPr="00002149">
        <w:rPr>
          <w:rFonts w:cs="Tahoma"/>
          <w:szCs w:val="24"/>
        </w:rPr>
        <w:t xml:space="preserve"> (LR </w:t>
      </w:r>
      <w:r w:rsidR="00002149">
        <w:rPr>
          <w:rFonts w:cs="Tahoma"/>
          <w:szCs w:val="24"/>
        </w:rPr>
        <w:t>a</w:t>
      </w:r>
      <w:r w:rsidR="00002149" w:rsidRPr="00002149">
        <w:rPr>
          <w:rFonts w:cs="Tahoma"/>
          <w:szCs w:val="24"/>
        </w:rPr>
        <w:t>plinkos ministro 2008</w:t>
      </w:r>
      <w:r w:rsidR="00002149">
        <w:rPr>
          <w:rFonts w:cs="Tahoma"/>
          <w:szCs w:val="24"/>
        </w:rPr>
        <w:t>-04-</w:t>
      </w:r>
      <w:r w:rsidR="00002149" w:rsidRPr="00002149">
        <w:rPr>
          <w:rFonts w:cs="Tahoma"/>
          <w:szCs w:val="24"/>
        </w:rPr>
        <w:t>30 įsakymas Nr. D1-230</w:t>
      </w:r>
      <w:r w:rsidR="00002149">
        <w:rPr>
          <w:rFonts w:cs="Tahoma"/>
          <w:szCs w:val="24"/>
        </w:rPr>
        <w:t>)</w:t>
      </w:r>
      <w:r w:rsidR="002C6D0C" w:rsidRPr="002C6D0C">
        <w:rPr>
          <w:rFonts w:cs="Tahoma"/>
          <w:szCs w:val="24"/>
        </w:rPr>
        <w:t xml:space="preserve">, kur nitratų ribinė vertė (RV) siekia 130 mg/kg. Tyrimų metu nustatytas nitratų kiekis teritorijos dirvožemyje skiriasi daugiau kaip 2 kartus, t. y. svyruoja nuo 45,2 iki 108,9 mg/kg, tačiau RV nesiekia. Vadinasi, nitratų kiekis dirvožemyje tiesiogiai ar netiesiogiai (per augalus, orą ar vandenį) nekelia pavojaus aplinkai ir žmonėms. </w:t>
      </w:r>
    </w:p>
    <w:p w:rsidR="002C6D0C" w:rsidRPr="002C6D0C" w:rsidRDefault="002C6D0C" w:rsidP="002C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textAlignment w:val="baseline"/>
        <w:rPr>
          <w:rFonts w:cs="Tahoma"/>
          <w:szCs w:val="24"/>
        </w:rPr>
      </w:pPr>
      <w:r w:rsidRPr="002C6D0C">
        <w:rPr>
          <w:rFonts w:cs="Tahoma"/>
          <w:szCs w:val="24"/>
        </w:rPr>
        <w:t xml:space="preserve">Didžiausias bendrojo azoto kiekis nustatyta mėginyje iš teritorijos šalia naujai įrengto </w:t>
      </w:r>
      <w:r w:rsidR="00A60947">
        <w:rPr>
          <w:rFonts w:cs="Tahoma"/>
          <w:szCs w:val="24"/>
        </w:rPr>
        <w:t xml:space="preserve">uždaro </w:t>
      </w:r>
      <w:r w:rsidRPr="002C6D0C">
        <w:rPr>
          <w:rFonts w:cs="Tahoma"/>
          <w:szCs w:val="24"/>
        </w:rPr>
        <w:t xml:space="preserve">srutų rezervuaro </w:t>
      </w:r>
      <w:r w:rsidRPr="002C6D0C">
        <w:rPr>
          <w:rFonts w:cs="Tahoma"/>
          <w:i/>
          <w:szCs w:val="24"/>
        </w:rPr>
        <w:t>Dr-2</w:t>
      </w:r>
      <w:r w:rsidRPr="002C6D0C">
        <w:rPr>
          <w:rFonts w:cs="Tahoma"/>
          <w:szCs w:val="24"/>
        </w:rPr>
        <w:t xml:space="preserve">, mažiausias – šalia srutų lagūnų </w:t>
      </w:r>
      <w:r w:rsidRPr="002C6D0C">
        <w:rPr>
          <w:rFonts w:cs="Tahoma"/>
          <w:i/>
          <w:szCs w:val="24"/>
        </w:rPr>
        <w:t>Dr-1</w:t>
      </w:r>
      <w:r w:rsidRPr="002C6D0C">
        <w:rPr>
          <w:rFonts w:cs="Tahoma"/>
          <w:szCs w:val="24"/>
        </w:rPr>
        <w:t xml:space="preserve">. Didžiausias bendrojo fosforo kiekis nustatytas šalia pašarų ruošimo cecho </w:t>
      </w:r>
      <w:r w:rsidRPr="002C6D0C">
        <w:rPr>
          <w:rFonts w:cs="Tahoma"/>
          <w:i/>
          <w:szCs w:val="24"/>
        </w:rPr>
        <w:t>Dr-4</w:t>
      </w:r>
      <w:r w:rsidRPr="002C6D0C">
        <w:rPr>
          <w:rFonts w:cs="Tahoma"/>
          <w:szCs w:val="24"/>
        </w:rPr>
        <w:t xml:space="preserve">, mažiausias – šalia srutų lagūnų </w:t>
      </w:r>
      <w:r w:rsidRPr="002C6D0C">
        <w:rPr>
          <w:rFonts w:cs="Tahoma"/>
          <w:i/>
          <w:szCs w:val="24"/>
        </w:rPr>
        <w:t>Dr-1.</w:t>
      </w:r>
      <w:r w:rsidRPr="002C6D0C">
        <w:rPr>
          <w:rFonts w:cs="Tahoma"/>
          <w:szCs w:val="24"/>
        </w:rPr>
        <w:t xml:space="preserve"> Didžiausias nitratų kiekis nustatytas šalia skerdyklos </w:t>
      </w:r>
      <w:r w:rsidRPr="002C6D0C">
        <w:rPr>
          <w:rFonts w:cs="Tahoma"/>
          <w:i/>
          <w:szCs w:val="24"/>
        </w:rPr>
        <w:t>Dr-3</w:t>
      </w:r>
      <w:r w:rsidRPr="002C6D0C">
        <w:rPr>
          <w:rFonts w:cs="Tahoma"/>
          <w:szCs w:val="24"/>
        </w:rPr>
        <w:t xml:space="preserve">, mažiausias – šalia naujai įrengto srutų rezervuaro </w:t>
      </w:r>
      <w:r w:rsidRPr="002C6D0C">
        <w:rPr>
          <w:rFonts w:cs="Tahoma"/>
          <w:i/>
          <w:szCs w:val="24"/>
        </w:rPr>
        <w:t xml:space="preserve">Dr-2. </w:t>
      </w:r>
      <w:r w:rsidRPr="002C6D0C">
        <w:rPr>
          <w:rFonts w:cs="Tahoma"/>
          <w:szCs w:val="24"/>
        </w:rPr>
        <w:t xml:space="preserve">Didžiausias nitratinio amonio kiekis nustatytas šalia skerdyklos </w:t>
      </w:r>
      <w:r w:rsidRPr="002C6D0C">
        <w:rPr>
          <w:rFonts w:cs="Tahoma"/>
          <w:i/>
          <w:szCs w:val="24"/>
        </w:rPr>
        <w:t xml:space="preserve">Dr-3, </w:t>
      </w:r>
      <w:r w:rsidRPr="002C6D0C">
        <w:rPr>
          <w:rFonts w:cs="Tahoma"/>
          <w:szCs w:val="24"/>
        </w:rPr>
        <w:t xml:space="preserve">mažiausias – šalia naujai įrengto srutų rezervuaro </w:t>
      </w:r>
      <w:r w:rsidRPr="002C6D0C">
        <w:rPr>
          <w:rFonts w:cs="Tahoma"/>
          <w:i/>
          <w:szCs w:val="24"/>
        </w:rPr>
        <w:t>Dr-2</w:t>
      </w:r>
      <w:r w:rsidRPr="002C6D0C">
        <w:rPr>
          <w:rFonts w:cs="Tahoma"/>
          <w:szCs w:val="24"/>
        </w:rPr>
        <w:t xml:space="preserve">. Didžiausias mineralinio azoto kiekis nustatytas šalia skerdyklos </w:t>
      </w:r>
      <w:r w:rsidRPr="002C6D0C">
        <w:rPr>
          <w:rFonts w:cs="Tahoma"/>
          <w:i/>
          <w:szCs w:val="24"/>
        </w:rPr>
        <w:t xml:space="preserve">Dr-3, </w:t>
      </w:r>
      <w:r w:rsidRPr="002C6D0C">
        <w:rPr>
          <w:rFonts w:cs="Tahoma"/>
          <w:szCs w:val="24"/>
        </w:rPr>
        <w:t xml:space="preserve">mažiausias – šalia naujai įrengto srutų rezervuaro </w:t>
      </w:r>
      <w:r w:rsidRPr="002C6D0C">
        <w:rPr>
          <w:rFonts w:cs="Tahoma"/>
          <w:i/>
          <w:szCs w:val="24"/>
        </w:rPr>
        <w:t>Dr-2.</w:t>
      </w:r>
      <w:r w:rsidRPr="002C6D0C">
        <w:rPr>
          <w:rFonts w:cs="Tahoma"/>
          <w:szCs w:val="24"/>
        </w:rPr>
        <w:t xml:space="preserve"> Skirtingi tyrimų rezultatai rodo skirtingą objekto teritorijos technogeninę apkrovą.“</w:t>
      </w:r>
    </w:p>
    <w:p w:rsidR="002C6D0C" w:rsidRDefault="00D00DF8" w:rsidP="002C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textAlignment w:val="baseline"/>
        <w:rPr>
          <w:color w:val="FF0000"/>
          <w:szCs w:val="24"/>
          <w:lang w:eastAsia="lt-LT"/>
        </w:rPr>
      </w:pPr>
      <w:r>
        <w:rPr>
          <w:szCs w:val="24"/>
          <w:lang w:eastAsia="lt-LT"/>
        </w:rPr>
        <w:t>Įrenginio</w:t>
      </w:r>
      <w:r w:rsidR="00640B3E" w:rsidRPr="00D00DF8">
        <w:rPr>
          <w:szCs w:val="24"/>
          <w:lang w:eastAsia="lt-LT"/>
        </w:rPr>
        <w:t xml:space="preserve"> teritorijoje 201</w:t>
      </w:r>
      <w:r w:rsidR="00ED6F90" w:rsidRPr="00D00DF8">
        <w:rPr>
          <w:szCs w:val="24"/>
          <w:lang w:eastAsia="lt-LT"/>
        </w:rPr>
        <w:t>2</w:t>
      </w:r>
      <w:r w:rsidR="00640B3E" w:rsidRPr="00D00DF8">
        <w:rPr>
          <w:szCs w:val="24"/>
          <w:lang w:eastAsia="lt-LT"/>
        </w:rPr>
        <w:t xml:space="preserve"> m. atlikti </w:t>
      </w:r>
      <w:r w:rsidR="00ED6F90" w:rsidRPr="00D00DF8">
        <w:rPr>
          <w:szCs w:val="24"/>
          <w:lang w:eastAsia="lt-LT"/>
        </w:rPr>
        <w:t>hidro</w:t>
      </w:r>
      <w:r w:rsidR="00640B3E" w:rsidRPr="00D00DF8">
        <w:rPr>
          <w:szCs w:val="24"/>
          <w:lang w:eastAsia="lt-LT"/>
        </w:rPr>
        <w:t xml:space="preserve">geologiniai tyrimai. Tyrimų metu nustatyta, kad hidrogeologinės sąlygos </w:t>
      </w:r>
      <w:r w:rsidR="001F4D2D" w:rsidRPr="00D00DF8">
        <w:rPr>
          <w:szCs w:val="24"/>
          <w:lang w:eastAsia="lt-LT"/>
        </w:rPr>
        <w:t xml:space="preserve">migruoti taršai teritorijoje yra nepalankios, dėl gruntinį vandenį talpinančių uolienų </w:t>
      </w:r>
      <w:proofErr w:type="spellStart"/>
      <w:r w:rsidR="001F4D2D" w:rsidRPr="00D00DF8">
        <w:rPr>
          <w:szCs w:val="24"/>
          <w:lang w:eastAsia="lt-LT"/>
        </w:rPr>
        <w:t>litologinės</w:t>
      </w:r>
      <w:proofErr w:type="spellEnd"/>
      <w:r w:rsidR="001F4D2D" w:rsidRPr="00D00DF8">
        <w:rPr>
          <w:szCs w:val="24"/>
          <w:lang w:eastAsia="lt-LT"/>
        </w:rPr>
        <w:t xml:space="preserve"> sudėt</w:t>
      </w:r>
      <w:r w:rsidR="002C6D0C" w:rsidRPr="00D00DF8">
        <w:rPr>
          <w:szCs w:val="24"/>
          <w:lang w:eastAsia="lt-LT"/>
        </w:rPr>
        <w:t>i</w:t>
      </w:r>
      <w:r w:rsidR="001F4D2D" w:rsidRPr="00D00DF8">
        <w:rPr>
          <w:szCs w:val="24"/>
          <w:lang w:eastAsia="lt-LT"/>
        </w:rPr>
        <w:t xml:space="preserve">es – moreninių ir </w:t>
      </w:r>
      <w:proofErr w:type="spellStart"/>
      <w:r w:rsidR="001F4D2D" w:rsidRPr="00D00DF8">
        <w:rPr>
          <w:szCs w:val="24"/>
          <w:lang w:eastAsia="lt-LT"/>
        </w:rPr>
        <w:t>limnoglacialinių</w:t>
      </w:r>
      <w:proofErr w:type="spellEnd"/>
      <w:r w:rsidR="001F4D2D" w:rsidRPr="00D00DF8">
        <w:rPr>
          <w:szCs w:val="24"/>
          <w:lang w:eastAsia="lt-LT"/>
        </w:rPr>
        <w:t xml:space="preserve"> nuogulų. </w:t>
      </w:r>
      <w:r w:rsidR="002C6D0C" w:rsidRPr="00D00DF8">
        <w:rPr>
          <w:szCs w:val="24"/>
          <w:lang w:eastAsia="lt-LT"/>
        </w:rPr>
        <w:t>2018 m. parengta 2013-2017 m. apibendrinančioji poveikio požeminio vandens kokybei ataskaita ir parengt</w:t>
      </w:r>
      <w:r>
        <w:rPr>
          <w:szCs w:val="24"/>
          <w:lang w:eastAsia="lt-LT"/>
        </w:rPr>
        <w:t>a</w:t>
      </w:r>
      <w:r w:rsidR="002C6D0C" w:rsidRPr="00D00DF8">
        <w:rPr>
          <w:szCs w:val="24"/>
          <w:lang w:eastAsia="lt-LT"/>
        </w:rPr>
        <w:t xml:space="preserve"> tęstinė monitoringo programa. Poveikis požeminio vandens kokybei stebimas septyniuose monitoringo gręžiniuose.</w:t>
      </w:r>
      <w:r w:rsidRPr="00D00DF8">
        <w:rPr>
          <w:szCs w:val="24"/>
          <w:lang w:eastAsia="lt-LT"/>
        </w:rPr>
        <w:t xml:space="preserve"> </w:t>
      </w:r>
      <w:r>
        <w:rPr>
          <w:szCs w:val="24"/>
          <w:lang w:eastAsia="lt-LT"/>
        </w:rPr>
        <w:t>Per 2013-2017 m. laikotarpį d</w:t>
      </w:r>
      <w:r w:rsidRPr="00D00DF8">
        <w:rPr>
          <w:szCs w:val="24"/>
          <w:lang w:eastAsia="lt-LT"/>
        </w:rPr>
        <w:t xml:space="preserve">idesniu taršos intensyvumu pasižymėjo srutų lagūnų zona, Įrenginio centrinė zona, galimai dėl ūkio teritorijos tvarkymo organizavimo, ilgametės technogeninės apkrovos ir gruntinio vandens srauto tėkmės krypties. </w:t>
      </w:r>
      <w:r>
        <w:t>Gera gruntinio vandens būklė nustatyta kraštiniuose teritorijos gręžiniuose</w:t>
      </w:r>
      <w:r>
        <w:rPr>
          <w:i/>
        </w:rPr>
        <w:t xml:space="preserve">. </w:t>
      </w:r>
      <w:r>
        <w:t xml:space="preserve">Čia technogeninė apkrova yra minimali, o gruntinio vandens srauto tėkmė taršos iš šiaurinės teritorijos dalies neatneša. </w:t>
      </w:r>
    </w:p>
    <w:p w:rsidR="00D00DF8" w:rsidRPr="00542D0C" w:rsidRDefault="00D00DF8" w:rsidP="002C6D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textAlignment w:val="baseline"/>
      </w:pPr>
      <w:r w:rsidRPr="00542D0C">
        <w:rPr>
          <w:szCs w:val="24"/>
          <w:lang w:eastAsia="lt-LT"/>
        </w:rPr>
        <w:t>Kartu vykdomas ir privalomas vandenvietės eksploatacinių gręžinių vandens kokybės monitoringas – požeminio geriamo vandens kokybė vertinama gerai, iš tirtų pagrindinės cheminės sudėties analičių, nei vienas rodiklis neviršijo geriamam vandeniui nustatytų ribinių verčių.</w:t>
      </w:r>
    </w:p>
    <w:p w:rsidR="00497D86" w:rsidRPr="00497D86" w:rsidRDefault="00640B3E" w:rsidP="00640B3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textAlignment w:val="baseline"/>
        <w:rPr>
          <w:szCs w:val="24"/>
          <w:lang w:eastAsia="lt-LT"/>
        </w:rPr>
      </w:pPr>
      <w:r w:rsidRPr="00A94254">
        <w:rPr>
          <w:szCs w:val="24"/>
          <w:lang w:eastAsia="lt-LT"/>
        </w:rPr>
        <w:t xml:space="preserve">Gruntinio </w:t>
      </w:r>
      <w:r w:rsidR="00D00DF8">
        <w:rPr>
          <w:szCs w:val="24"/>
          <w:lang w:eastAsia="lt-LT"/>
        </w:rPr>
        <w:t xml:space="preserve">ir geriamo </w:t>
      </w:r>
      <w:r w:rsidRPr="00A94254">
        <w:rPr>
          <w:szCs w:val="24"/>
          <w:lang w:eastAsia="lt-LT"/>
        </w:rPr>
        <w:t xml:space="preserve">vandens kokybei stebėti Įrenginyje vykdomas poveikio požeminio vandens ir dirvožemio kokybei monitoringas. Aplinkos monitoringo programa </w:t>
      </w:r>
      <w:r w:rsidR="00C2740D" w:rsidRPr="00A94254">
        <w:rPr>
          <w:szCs w:val="24"/>
          <w:lang w:eastAsia="lt-LT"/>
        </w:rPr>
        <w:t>suderinta 2018</w:t>
      </w:r>
      <w:r w:rsidR="00A94254" w:rsidRPr="00A94254">
        <w:rPr>
          <w:szCs w:val="24"/>
          <w:lang w:eastAsia="lt-LT"/>
        </w:rPr>
        <w:t xml:space="preserve">-09-25 </w:t>
      </w:r>
      <w:r w:rsidR="00C2740D" w:rsidRPr="00A94254">
        <w:rPr>
          <w:szCs w:val="24"/>
          <w:lang w:eastAsia="lt-LT"/>
        </w:rPr>
        <w:t>Aplinkos apsaugos agentūros raštu Nr. (30.1)-A4-7800</w:t>
      </w:r>
      <w:r w:rsidR="00A94254" w:rsidRPr="00A94254">
        <w:rPr>
          <w:szCs w:val="24"/>
          <w:lang w:eastAsia="lt-LT"/>
        </w:rPr>
        <w:t xml:space="preserve">, derinimo rašto </w:t>
      </w:r>
      <w:r w:rsidR="00A94254" w:rsidRPr="00002149">
        <w:rPr>
          <w:szCs w:val="24"/>
          <w:lang w:eastAsia="lt-LT"/>
        </w:rPr>
        <w:t xml:space="preserve">kopija </w:t>
      </w:r>
      <w:r w:rsidR="00C2740D" w:rsidRPr="00002149">
        <w:rPr>
          <w:szCs w:val="24"/>
          <w:lang w:eastAsia="lt-LT"/>
        </w:rPr>
        <w:t xml:space="preserve"> </w:t>
      </w:r>
      <w:r w:rsidRPr="00002149">
        <w:rPr>
          <w:szCs w:val="24"/>
          <w:lang w:eastAsia="lt-LT"/>
        </w:rPr>
        <w:t xml:space="preserve">pridedama </w:t>
      </w:r>
      <w:r w:rsidR="004A5674" w:rsidRPr="00002149">
        <w:rPr>
          <w:szCs w:val="24"/>
          <w:lang w:eastAsia="lt-LT"/>
        </w:rPr>
        <w:t>1</w:t>
      </w:r>
      <w:r w:rsidR="005E7029">
        <w:rPr>
          <w:szCs w:val="24"/>
          <w:lang w:eastAsia="lt-LT"/>
        </w:rPr>
        <w:t>1</w:t>
      </w:r>
      <w:r w:rsidRPr="00002149">
        <w:rPr>
          <w:szCs w:val="24"/>
          <w:lang w:eastAsia="lt-LT"/>
        </w:rPr>
        <w:t xml:space="preserve"> priede.</w:t>
      </w:r>
    </w:p>
    <w:p w:rsidR="00B0002E" w:rsidRDefault="00B0002E" w:rsidP="004B7595">
      <w:pPr>
        <w:spacing w:before="240" w:after="240"/>
        <w:ind w:firstLine="567"/>
        <w:jc w:val="center"/>
        <w:rPr>
          <w:b/>
          <w:sz w:val="22"/>
          <w:szCs w:val="24"/>
          <w:lang w:eastAsia="lt-LT"/>
        </w:rPr>
      </w:pPr>
      <w:r>
        <w:rPr>
          <w:b/>
          <w:sz w:val="22"/>
          <w:szCs w:val="24"/>
          <w:lang w:eastAsia="lt-LT"/>
        </w:rPr>
        <w:t>X. TRĘŠIMAS</w:t>
      </w:r>
    </w:p>
    <w:p w:rsidR="006C15D8" w:rsidRDefault="00B0002E" w:rsidP="00B0002E">
      <w:pPr>
        <w:ind w:firstLine="567"/>
        <w:jc w:val="both"/>
        <w:rPr>
          <w:sz w:val="22"/>
          <w:szCs w:val="24"/>
          <w:lang w:eastAsia="lt-LT"/>
        </w:rPr>
      </w:pPr>
      <w:r w:rsidRPr="002A0E98">
        <w:rPr>
          <w:i/>
          <w:sz w:val="22"/>
          <w:szCs w:val="24"/>
          <w:lang w:eastAsia="lt-LT"/>
        </w:rPr>
        <w:t>21. Informacija apie biologiškai skaidžių atliekų naudojimą tręšimui žemės ūkyje</w:t>
      </w:r>
      <w:r>
        <w:rPr>
          <w:sz w:val="22"/>
          <w:szCs w:val="24"/>
          <w:lang w:eastAsia="lt-LT"/>
        </w:rPr>
        <w:t>.</w:t>
      </w:r>
    </w:p>
    <w:p w:rsidR="00E947F2" w:rsidRPr="00A52394" w:rsidRDefault="006C15D8" w:rsidP="00A52394">
      <w:pPr>
        <w:spacing w:before="60" w:after="120"/>
        <w:jc w:val="both"/>
        <w:rPr>
          <w:szCs w:val="24"/>
          <w:lang w:eastAsia="lt-LT"/>
        </w:rPr>
      </w:pPr>
      <w:r w:rsidRPr="00A52394">
        <w:rPr>
          <w:szCs w:val="24"/>
          <w:lang w:eastAsia="lt-LT"/>
        </w:rPr>
        <w:t>Informacija neteikiama, nes Įrenginyje nėra naudojamų biologiškai skaidžių atliekų tręšimui žemės ūkyje.</w:t>
      </w:r>
      <w:r w:rsidR="00B0002E" w:rsidRPr="00A52394">
        <w:rPr>
          <w:szCs w:val="24"/>
          <w:lang w:eastAsia="lt-LT"/>
        </w:rPr>
        <w:t xml:space="preserve"> </w:t>
      </w:r>
    </w:p>
    <w:p w:rsidR="00B0002E" w:rsidRPr="00E947F2" w:rsidRDefault="00E947F2" w:rsidP="006C15D8">
      <w:pPr>
        <w:spacing w:before="120" w:after="120"/>
        <w:jc w:val="both"/>
        <w:rPr>
          <w:szCs w:val="24"/>
          <w:lang w:eastAsia="lt-LT"/>
        </w:rPr>
      </w:pPr>
      <w:r w:rsidRPr="00542D0C">
        <w:rPr>
          <w:szCs w:val="24"/>
          <w:lang w:eastAsia="lt-LT"/>
        </w:rPr>
        <w:t xml:space="preserve">Susidariusios srutos perduodamas ūkininkams pagal sutartis. </w:t>
      </w:r>
      <w:r w:rsidR="004A5674">
        <w:rPr>
          <w:szCs w:val="24"/>
          <w:lang w:eastAsia="lt-LT"/>
        </w:rPr>
        <w:t>Š</w:t>
      </w:r>
      <w:r w:rsidRPr="004A5674">
        <w:rPr>
          <w:szCs w:val="24"/>
          <w:lang w:eastAsia="lt-LT"/>
        </w:rPr>
        <w:t>iuo metu galiojan</w:t>
      </w:r>
      <w:r w:rsidR="004A5674">
        <w:rPr>
          <w:szCs w:val="24"/>
          <w:lang w:eastAsia="lt-LT"/>
        </w:rPr>
        <w:t>čio</w:t>
      </w:r>
      <w:r w:rsidRPr="004A5674">
        <w:rPr>
          <w:szCs w:val="24"/>
          <w:lang w:eastAsia="lt-LT"/>
        </w:rPr>
        <w:t xml:space="preserve"> tręšimo plan</w:t>
      </w:r>
      <w:r w:rsidR="004A5674">
        <w:rPr>
          <w:szCs w:val="24"/>
          <w:lang w:eastAsia="lt-LT"/>
        </w:rPr>
        <w:t>o kopija</w:t>
      </w:r>
      <w:r w:rsidRPr="004A5674">
        <w:rPr>
          <w:szCs w:val="24"/>
          <w:lang w:eastAsia="lt-LT"/>
        </w:rPr>
        <w:t xml:space="preserve"> </w:t>
      </w:r>
      <w:r w:rsidR="004A5674" w:rsidRPr="00002149">
        <w:rPr>
          <w:szCs w:val="24"/>
          <w:lang w:eastAsia="lt-LT"/>
        </w:rPr>
        <w:t xml:space="preserve">pridedama </w:t>
      </w:r>
      <w:r w:rsidR="002D2374" w:rsidRPr="00002149">
        <w:rPr>
          <w:szCs w:val="24"/>
          <w:lang w:eastAsia="lt-LT"/>
        </w:rPr>
        <w:t>1</w:t>
      </w:r>
      <w:r w:rsidR="005E7029">
        <w:rPr>
          <w:szCs w:val="24"/>
          <w:lang w:eastAsia="lt-LT"/>
        </w:rPr>
        <w:t>2</w:t>
      </w:r>
      <w:r w:rsidRPr="00002149">
        <w:rPr>
          <w:szCs w:val="24"/>
          <w:lang w:eastAsia="lt-LT"/>
        </w:rPr>
        <w:t xml:space="preserve"> priede</w:t>
      </w:r>
      <w:r w:rsidRPr="004A5674">
        <w:rPr>
          <w:szCs w:val="24"/>
          <w:lang w:eastAsia="lt-LT"/>
        </w:rPr>
        <w:t>.</w:t>
      </w:r>
    </w:p>
    <w:p w:rsidR="00B0002E" w:rsidRPr="002A0E98" w:rsidRDefault="00B0002E" w:rsidP="00B0002E">
      <w:pPr>
        <w:ind w:firstLine="567"/>
        <w:jc w:val="both"/>
        <w:rPr>
          <w:i/>
          <w:sz w:val="22"/>
          <w:szCs w:val="24"/>
          <w:lang w:eastAsia="lt-LT"/>
        </w:rPr>
      </w:pPr>
      <w:r w:rsidRPr="002A0E98">
        <w:rPr>
          <w:i/>
          <w:sz w:val="22"/>
          <w:szCs w:val="24"/>
          <w:lang w:eastAsia="lt-LT"/>
        </w:rPr>
        <w:t xml:space="preserve">22. Informacija apie laukų tręšimą mėšlu ir (ar) srutomis. </w:t>
      </w:r>
    </w:p>
    <w:p w:rsidR="006C15D8" w:rsidRPr="00A52394" w:rsidRDefault="006C15D8" w:rsidP="00A52394">
      <w:pPr>
        <w:spacing w:before="60" w:after="120"/>
        <w:jc w:val="both"/>
        <w:rPr>
          <w:szCs w:val="24"/>
          <w:lang w:eastAsia="lt-LT"/>
        </w:rPr>
      </w:pPr>
      <w:r w:rsidRPr="00A52394">
        <w:rPr>
          <w:szCs w:val="24"/>
          <w:lang w:eastAsia="lt-LT"/>
        </w:rPr>
        <w:t>Informacija neteikiama, nes Įrenginyje nėra tręšiamų laukų mėšlu ir (ar) srutomis.</w:t>
      </w:r>
      <w:r w:rsidR="00E947F2" w:rsidRPr="00A52394">
        <w:rPr>
          <w:szCs w:val="24"/>
          <w:lang w:eastAsia="lt-LT"/>
        </w:rPr>
        <w:t xml:space="preserve"> </w:t>
      </w:r>
      <w:r w:rsidR="004C37B7">
        <w:rPr>
          <w:szCs w:val="24"/>
          <w:lang w:eastAsia="lt-LT"/>
        </w:rPr>
        <w:t>S</w:t>
      </w:r>
      <w:r w:rsidR="00E947F2" w:rsidRPr="00A52394">
        <w:rPr>
          <w:szCs w:val="24"/>
          <w:lang w:eastAsia="lt-LT"/>
        </w:rPr>
        <w:t>rutos perduodamos ūkininkams.</w:t>
      </w:r>
    </w:p>
    <w:p w:rsidR="00B0002E" w:rsidRDefault="00B0002E" w:rsidP="004B7595">
      <w:pPr>
        <w:spacing w:before="240" w:after="240"/>
        <w:jc w:val="center"/>
        <w:rPr>
          <w:rFonts w:eastAsia="Calibri"/>
          <w:b/>
          <w:sz w:val="22"/>
          <w:szCs w:val="22"/>
        </w:rPr>
      </w:pPr>
      <w:r>
        <w:rPr>
          <w:rFonts w:eastAsia="Calibri"/>
          <w:b/>
          <w:sz w:val="22"/>
          <w:szCs w:val="22"/>
        </w:rPr>
        <w:lastRenderedPageBreak/>
        <w:t>XI.  NUMATOMAS ATLIEKŲ SUSIDARYMAS, APDOROJIMAS (NAUDOJIMAS AR ŠALINIMAS, ĮSKAITANT PARUOŠIMĄ NAUDOTI AR ŠALINTI) IR LAIKYMAS</w:t>
      </w:r>
    </w:p>
    <w:p w:rsidR="00B0002E" w:rsidRPr="002A0E98" w:rsidRDefault="00B0002E" w:rsidP="00B0002E">
      <w:pPr>
        <w:jc w:val="both"/>
        <w:rPr>
          <w:rFonts w:eastAsia="Calibri"/>
          <w:i/>
          <w:sz w:val="22"/>
          <w:szCs w:val="22"/>
        </w:rPr>
      </w:pPr>
      <w:r w:rsidRPr="002A0E98">
        <w:rPr>
          <w:rFonts w:eastAsia="Calibri"/>
          <w:b/>
          <w:i/>
          <w:sz w:val="22"/>
          <w:szCs w:val="22"/>
        </w:rPr>
        <w:t xml:space="preserve">23. Atliekų susidarymas. </w:t>
      </w:r>
      <w:r w:rsidRPr="002A0E98">
        <w:rPr>
          <w:rFonts w:eastAsia="Calibri"/>
          <w:i/>
          <w:sz w:val="22"/>
          <w:szCs w:val="22"/>
        </w:rPr>
        <w:t>Numatomos atliekų prevencijos priemonės ir kitos priemonės, užtikrinančios įmonėje susidarančių atliekų (atliekos pavadinimas, kodas) tvarkymą laikantis nustatytų atliekų tvarkymo principų bei visuomenės sveikatos ir aplinkos apsaugą.</w:t>
      </w:r>
    </w:p>
    <w:p w:rsidR="00296C47" w:rsidRPr="00AE0EE6" w:rsidRDefault="00296C47" w:rsidP="00296C47">
      <w:pPr>
        <w:spacing w:before="120"/>
        <w:jc w:val="both"/>
        <w:rPr>
          <w:rFonts w:eastAsia="Calibri"/>
          <w:szCs w:val="22"/>
        </w:rPr>
      </w:pPr>
      <w:r w:rsidRPr="00AE0EE6">
        <w:rPr>
          <w:rFonts w:eastAsia="Calibri"/>
          <w:szCs w:val="22"/>
        </w:rPr>
        <w:t xml:space="preserve">Ūkinės veiklos metu susidaro: </w:t>
      </w:r>
    </w:p>
    <w:p w:rsidR="00296C47" w:rsidRPr="00AE0EE6" w:rsidRDefault="009C688C" w:rsidP="00296C47">
      <w:pPr>
        <w:pStyle w:val="Sraopastraipa"/>
        <w:numPr>
          <w:ilvl w:val="0"/>
          <w:numId w:val="14"/>
        </w:numPr>
        <w:jc w:val="both"/>
        <w:rPr>
          <w:rFonts w:eastAsia="Calibri"/>
          <w:szCs w:val="22"/>
        </w:rPr>
      </w:pPr>
      <w:r w:rsidRPr="00AE0EE6">
        <w:rPr>
          <w:rFonts w:eastAsia="Calibri"/>
          <w:szCs w:val="22"/>
        </w:rPr>
        <w:t xml:space="preserve">Iš personalo veiklos – </w:t>
      </w:r>
      <w:r w:rsidR="00296C47" w:rsidRPr="00AE0EE6">
        <w:rPr>
          <w:rFonts w:eastAsia="Calibri"/>
          <w:szCs w:val="22"/>
        </w:rPr>
        <w:t>mišrios komunalinės atliekos (</w:t>
      </w:r>
      <w:r w:rsidRPr="00AE0EE6">
        <w:rPr>
          <w:rFonts w:eastAsia="Calibri"/>
          <w:szCs w:val="22"/>
        </w:rPr>
        <w:t>20 03 01</w:t>
      </w:r>
      <w:r w:rsidR="00296C47" w:rsidRPr="00AE0EE6">
        <w:rPr>
          <w:rFonts w:eastAsia="Calibri"/>
          <w:szCs w:val="22"/>
        </w:rPr>
        <w:t>);</w:t>
      </w:r>
    </w:p>
    <w:p w:rsidR="00AE0EE6" w:rsidRPr="00AE0EE6" w:rsidRDefault="009C688C" w:rsidP="00AE0EE6">
      <w:pPr>
        <w:pStyle w:val="Sraopastraipa"/>
        <w:numPr>
          <w:ilvl w:val="0"/>
          <w:numId w:val="14"/>
        </w:numPr>
        <w:jc w:val="both"/>
        <w:rPr>
          <w:rFonts w:eastAsia="Calibri"/>
          <w:szCs w:val="22"/>
        </w:rPr>
      </w:pPr>
      <w:r w:rsidRPr="00AE0EE6">
        <w:rPr>
          <w:rFonts w:eastAsia="Calibri"/>
          <w:szCs w:val="22"/>
        </w:rPr>
        <w:t xml:space="preserve">Iš kiaulių auginimo veiklos – </w:t>
      </w:r>
      <w:r w:rsidR="00296C47" w:rsidRPr="00AE0EE6">
        <w:rPr>
          <w:rFonts w:eastAsia="Calibri"/>
          <w:szCs w:val="22"/>
        </w:rPr>
        <w:t>liuminescencinių</w:t>
      </w:r>
      <w:r w:rsidR="002A0E98" w:rsidRPr="00AE0EE6">
        <w:rPr>
          <w:rFonts w:eastAsia="Calibri"/>
          <w:szCs w:val="22"/>
        </w:rPr>
        <w:t xml:space="preserve"> (20 01 21*)</w:t>
      </w:r>
      <w:r w:rsidR="00296C47" w:rsidRPr="00AE0EE6">
        <w:rPr>
          <w:rFonts w:eastAsia="Calibri"/>
          <w:szCs w:val="22"/>
        </w:rPr>
        <w:t>, LED lempų (</w:t>
      </w:r>
      <w:r w:rsidRPr="00AE0EE6">
        <w:rPr>
          <w:rFonts w:eastAsia="Calibri"/>
          <w:szCs w:val="22"/>
        </w:rPr>
        <w:t>20 01 36</w:t>
      </w:r>
      <w:r w:rsidR="00296C47" w:rsidRPr="00AE0EE6">
        <w:rPr>
          <w:rFonts w:eastAsia="Calibri"/>
          <w:szCs w:val="22"/>
        </w:rPr>
        <w:t>)</w:t>
      </w:r>
      <w:r w:rsidR="002A0E98" w:rsidRPr="00AE0EE6">
        <w:rPr>
          <w:rFonts w:eastAsia="Calibri"/>
          <w:szCs w:val="22"/>
        </w:rPr>
        <w:t xml:space="preserve"> atliekos;</w:t>
      </w:r>
    </w:p>
    <w:p w:rsidR="00296C47" w:rsidRPr="00AE0EE6" w:rsidRDefault="009C688C" w:rsidP="00AE0EE6">
      <w:pPr>
        <w:pStyle w:val="Sraopastraipa"/>
        <w:numPr>
          <w:ilvl w:val="0"/>
          <w:numId w:val="14"/>
        </w:numPr>
        <w:jc w:val="both"/>
        <w:rPr>
          <w:rFonts w:eastAsia="Calibri"/>
          <w:szCs w:val="22"/>
        </w:rPr>
      </w:pPr>
      <w:r w:rsidRPr="00AE0EE6">
        <w:rPr>
          <w:rFonts w:eastAsia="Calibri"/>
          <w:szCs w:val="22"/>
        </w:rPr>
        <w:t xml:space="preserve">Kiti su Įrenginio veikla susijusi atliekų susidarymo šaltiniai – ūkio transporto aptarnavimas – </w:t>
      </w:r>
      <w:r w:rsidR="00296C47" w:rsidRPr="00AE0EE6">
        <w:rPr>
          <w:rFonts w:eastAsia="Calibri"/>
          <w:szCs w:val="22"/>
        </w:rPr>
        <w:t>naudotos padangos (</w:t>
      </w:r>
      <w:r w:rsidRPr="00AE0EE6">
        <w:rPr>
          <w:rFonts w:eastAsia="Calibri"/>
          <w:szCs w:val="22"/>
        </w:rPr>
        <w:t>16 01 03</w:t>
      </w:r>
      <w:r w:rsidR="00296C47" w:rsidRPr="00AE0EE6">
        <w:rPr>
          <w:rFonts w:eastAsia="Calibri"/>
          <w:szCs w:val="22"/>
        </w:rPr>
        <w:t>), alyvos</w:t>
      </w:r>
      <w:r w:rsidR="00AE0EE6" w:rsidRPr="00AE0EE6">
        <w:rPr>
          <w:rFonts w:eastAsia="Calibri"/>
          <w:szCs w:val="22"/>
        </w:rPr>
        <w:t xml:space="preserve"> (13 02 08*</w:t>
      </w:r>
      <w:r w:rsidR="00296C47" w:rsidRPr="00AE0EE6">
        <w:rPr>
          <w:rFonts w:eastAsia="Calibri"/>
          <w:szCs w:val="22"/>
        </w:rPr>
        <w:t>, akumuliatorių</w:t>
      </w:r>
      <w:r w:rsidR="00AE0EE6" w:rsidRPr="00AE0EE6">
        <w:rPr>
          <w:rFonts w:eastAsia="Calibri"/>
          <w:szCs w:val="22"/>
        </w:rPr>
        <w:t xml:space="preserve"> 16 01 02 02*</w:t>
      </w:r>
      <w:r w:rsidR="00296C47" w:rsidRPr="00AE0EE6">
        <w:rPr>
          <w:rFonts w:eastAsia="Calibri"/>
          <w:szCs w:val="22"/>
        </w:rPr>
        <w:t>, aušinamųjų skysčių</w:t>
      </w:r>
      <w:r w:rsidR="00AE0EE6" w:rsidRPr="00AE0EE6">
        <w:rPr>
          <w:rFonts w:eastAsia="Calibri"/>
          <w:szCs w:val="22"/>
        </w:rPr>
        <w:t xml:space="preserve"> (16 01 14*) , tepalų filtrai (16 01 07*), </w:t>
      </w:r>
      <w:r w:rsidR="00AE0EE6" w:rsidRPr="00AE0EE6">
        <w:rPr>
          <w:sz w:val="22"/>
          <w:szCs w:val="22"/>
          <w:lang w:eastAsia="lt-LT"/>
        </w:rPr>
        <w:t>absorbentai, pašluostės, apsauginiai drabužiai, užteršti pavojingosiomis medžiagomis (15 02 02*)</w:t>
      </w:r>
      <w:r w:rsidR="00296C47" w:rsidRPr="00AE0EE6">
        <w:rPr>
          <w:rFonts w:eastAsia="Calibri"/>
          <w:szCs w:val="22"/>
        </w:rPr>
        <w:t xml:space="preserve"> ir t.t.</w:t>
      </w:r>
      <w:r w:rsidR="00AE0EE6" w:rsidRPr="00AE0EE6">
        <w:rPr>
          <w:rFonts w:eastAsia="Calibri"/>
          <w:szCs w:val="22"/>
        </w:rPr>
        <w:t xml:space="preserve"> P</w:t>
      </w:r>
      <w:r w:rsidRPr="00AE0EE6">
        <w:rPr>
          <w:rFonts w:eastAsia="Calibri"/>
          <w:szCs w:val="22"/>
        </w:rPr>
        <w:t>opieriaus ir kartoto pakuotės (15 01 01), plastikinės pakuotės (15 01 02)</w:t>
      </w:r>
      <w:r w:rsidR="00FB35F5" w:rsidRPr="00AE0EE6">
        <w:rPr>
          <w:rFonts w:eastAsia="Calibri"/>
          <w:szCs w:val="22"/>
        </w:rPr>
        <w:t>, stiklo pakuotės (15 01 07)</w:t>
      </w:r>
      <w:r w:rsidR="00260D20" w:rsidRPr="00AE0EE6">
        <w:rPr>
          <w:rFonts w:eastAsia="Calibri"/>
          <w:szCs w:val="22"/>
        </w:rPr>
        <w:t>, užterštos stiklo ir /ar plastiko pakuotės (15 01 10*)</w:t>
      </w:r>
      <w:r w:rsidRPr="00AE0EE6">
        <w:rPr>
          <w:rFonts w:eastAsia="Calibri"/>
          <w:szCs w:val="22"/>
        </w:rPr>
        <w:t xml:space="preserve"> </w:t>
      </w:r>
      <w:r w:rsidR="00FB35F5" w:rsidRPr="00AE0EE6">
        <w:rPr>
          <w:rFonts w:eastAsia="Calibri"/>
          <w:szCs w:val="22"/>
        </w:rPr>
        <w:t>nuo</w:t>
      </w:r>
      <w:r w:rsidRPr="00AE0EE6">
        <w:rPr>
          <w:rFonts w:eastAsia="Calibri"/>
          <w:szCs w:val="22"/>
        </w:rPr>
        <w:t xml:space="preserve"> medikame</w:t>
      </w:r>
      <w:r w:rsidR="00FB35F5" w:rsidRPr="00AE0EE6">
        <w:rPr>
          <w:rFonts w:eastAsia="Calibri"/>
          <w:szCs w:val="22"/>
        </w:rPr>
        <w:t>n</w:t>
      </w:r>
      <w:r w:rsidRPr="00AE0EE6">
        <w:rPr>
          <w:rFonts w:eastAsia="Calibri"/>
          <w:szCs w:val="22"/>
        </w:rPr>
        <w:t>t</w:t>
      </w:r>
      <w:r w:rsidR="00FB35F5" w:rsidRPr="00AE0EE6">
        <w:rPr>
          <w:rFonts w:eastAsia="Calibri"/>
          <w:szCs w:val="22"/>
        </w:rPr>
        <w:t xml:space="preserve">ų ir naudojamų valymo, dezinfekavimo priemonių pakuočių. </w:t>
      </w:r>
    </w:p>
    <w:p w:rsidR="00296C47" w:rsidRPr="00AE0EE6" w:rsidRDefault="00296C47" w:rsidP="00296C47">
      <w:pPr>
        <w:spacing w:before="120" w:after="60"/>
        <w:jc w:val="both"/>
        <w:rPr>
          <w:rFonts w:eastAsia="Calibri"/>
          <w:szCs w:val="22"/>
        </w:rPr>
      </w:pPr>
      <w:r w:rsidRPr="00AE0EE6">
        <w:rPr>
          <w:rFonts w:eastAsia="Calibri"/>
          <w:szCs w:val="22"/>
        </w:rPr>
        <w:t xml:space="preserve">Mišrios komunalinės atliekos – pagal taikomus koeficientus skaičiuojama, kad per metus vienam darbuotojui susidaro 200 kg komunalinių atliekų. </w:t>
      </w:r>
      <w:r w:rsidR="00E61376" w:rsidRPr="00AE0EE6">
        <w:rPr>
          <w:rFonts w:eastAsia="Calibri"/>
          <w:szCs w:val="22"/>
        </w:rPr>
        <w:t xml:space="preserve">Pilna apimtimi dirbant Įrenginiui </w:t>
      </w:r>
      <w:r w:rsidRPr="00AE0EE6">
        <w:rPr>
          <w:rFonts w:eastAsia="Calibri"/>
          <w:szCs w:val="22"/>
        </w:rPr>
        <w:t xml:space="preserve">dirba </w:t>
      </w:r>
      <w:r w:rsidR="00AE0EE6" w:rsidRPr="00AE0EE6">
        <w:rPr>
          <w:rFonts w:eastAsia="Calibri"/>
          <w:szCs w:val="22"/>
        </w:rPr>
        <w:t>34</w:t>
      </w:r>
      <w:r w:rsidRPr="00AE0EE6">
        <w:rPr>
          <w:rFonts w:eastAsia="Calibri"/>
          <w:szCs w:val="22"/>
        </w:rPr>
        <w:t xml:space="preserve"> darbuotoj</w:t>
      </w:r>
      <w:r w:rsidR="00AE0EE6" w:rsidRPr="00AE0EE6">
        <w:rPr>
          <w:rFonts w:eastAsia="Calibri"/>
          <w:szCs w:val="22"/>
        </w:rPr>
        <w:t>ai</w:t>
      </w:r>
      <w:r w:rsidRPr="00AE0EE6">
        <w:rPr>
          <w:rFonts w:eastAsia="Calibri"/>
          <w:szCs w:val="22"/>
        </w:rPr>
        <w:t xml:space="preserve">, </w:t>
      </w:r>
      <w:r w:rsidR="00AE0EE6" w:rsidRPr="00AE0EE6">
        <w:rPr>
          <w:rFonts w:eastAsia="Calibri"/>
          <w:szCs w:val="22"/>
        </w:rPr>
        <w:t xml:space="preserve">per metus </w:t>
      </w:r>
      <w:r w:rsidRPr="00AE0EE6">
        <w:rPr>
          <w:rFonts w:eastAsia="Calibri"/>
          <w:szCs w:val="22"/>
        </w:rPr>
        <w:t xml:space="preserve">turėtų susidaryti </w:t>
      </w:r>
      <w:r w:rsidR="00E61376" w:rsidRPr="00AE0EE6">
        <w:rPr>
          <w:rFonts w:eastAsia="Calibri"/>
          <w:szCs w:val="22"/>
        </w:rPr>
        <w:t xml:space="preserve">iki </w:t>
      </w:r>
      <w:r w:rsidR="00AE0EE6" w:rsidRPr="00AE0EE6">
        <w:rPr>
          <w:rFonts w:eastAsia="Calibri"/>
          <w:szCs w:val="22"/>
        </w:rPr>
        <w:t>6,8</w:t>
      </w:r>
      <w:r w:rsidRPr="00AE0EE6">
        <w:rPr>
          <w:rFonts w:eastAsia="Calibri"/>
          <w:szCs w:val="22"/>
        </w:rPr>
        <w:t xml:space="preserve"> t komunalinių atliekų.</w:t>
      </w:r>
      <w:r w:rsidR="00E61376" w:rsidRPr="00AE0EE6">
        <w:rPr>
          <w:rFonts w:eastAsia="Calibri"/>
          <w:szCs w:val="22"/>
        </w:rPr>
        <w:t xml:space="preserve"> </w:t>
      </w:r>
      <w:r w:rsidR="00D606A0" w:rsidRPr="00AE0EE6">
        <w:rPr>
          <w:rFonts w:eastAsia="Calibri"/>
          <w:szCs w:val="22"/>
        </w:rPr>
        <w:t>Telšių</w:t>
      </w:r>
      <w:r w:rsidR="00E61376" w:rsidRPr="00AE0EE6">
        <w:rPr>
          <w:rFonts w:eastAsia="Calibri"/>
          <w:szCs w:val="22"/>
        </w:rPr>
        <w:t xml:space="preserve"> r. </w:t>
      </w:r>
      <w:r w:rsidR="006A6615" w:rsidRPr="00AE0EE6">
        <w:rPr>
          <w:rFonts w:eastAsia="Calibri"/>
          <w:szCs w:val="22"/>
        </w:rPr>
        <w:t xml:space="preserve">savivaldybės tarybos 2019 m. gruodžio 27 d. sprendimu Nr. T1-430 </w:t>
      </w:r>
      <w:r w:rsidR="00E61376" w:rsidRPr="00AE0EE6">
        <w:rPr>
          <w:rFonts w:eastAsia="Calibri"/>
          <w:szCs w:val="22"/>
        </w:rPr>
        <w:t xml:space="preserve">vietinė rinkliava už komunalinių atliekų surinkimą iš atliekų turėtojų ir atliekų tvarkymą  kitos (fermų) paskirties objektai apmokestinami pagal </w:t>
      </w:r>
      <w:r w:rsidR="006A6615" w:rsidRPr="00AE0EE6">
        <w:rPr>
          <w:rFonts w:eastAsia="Calibri"/>
          <w:szCs w:val="22"/>
        </w:rPr>
        <w:t>kitos (fermos ar ūkio) paskirties pastatų skaičių</w:t>
      </w:r>
      <w:r w:rsidR="004723E0" w:rsidRPr="00AE0EE6">
        <w:rPr>
          <w:rFonts w:eastAsia="Calibri"/>
          <w:szCs w:val="22"/>
        </w:rPr>
        <w:t xml:space="preserve"> ir konteinerių ištuštinimo dažnumą. </w:t>
      </w:r>
    </w:p>
    <w:p w:rsidR="00296C47" w:rsidRPr="00AE0EE6" w:rsidRDefault="00296C47" w:rsidP="00296C47">
      <w:pPr>
        <w:spacing w:after="60"/>
        <w:jc w:val="both"/>
        <w:rPr>
          <w:rFonts w:eastAsia="Calibri"/>
          <w:szCs w:val="22"/>
        </w:rPr>
      </w:pPr>
      <w:r w:rsidRPr="00AE0EE6">
        <w:rPr>
          <w:rFonts w:eastAsia="Calibri"/>
          <w:szCs w:val="22"/>
        </w:rPr>
        <w:t>Pakuočių atliekos susidaro dėl žaliavų judėjimo, ūkio aptarnavimo.</w:t>
      </w:r>
    </w:p>
    <w:p w:rsidR="00296C47" w:rsidRPr="00AE0EE6" w:rsidRDefault="00296C47" w:rsidP="00296C47">
      <w:pPr>
        <w:spacing w:after="60"/>
        <w:jc w:val="both"/>
        <w:rPr>
          <w:rFonts w:eastAsia="Calibri"/>
          <w:szCs w:val="22"/>
        </w:rPr>
      </w:pPr>
      <w:r w:rsidRPr="00AE0EE6">
        <w:rPr>
          <w:rFonts w:eastAsia="Calibri"/>
          <w:szCs w:val="22"/>
        </w:rPr>
        <w:t xml:space="preserve">Gyvūninės kilmės atliekos – kritę gyvuliai, skaičiuojama, kad kritusių kiaulių gali susidaryti apie </w:t>
      </w:r>
      <w:r w:rsidR="0047249E" w:rsidRPr="00AE0EE6">
        <w:rPr>
          <w:rFonts w:eastAsia="Calibri"/>
          <w:szCs w:val="22"/>
        </w:rPr>
        <w:t>5</w:t>
      </w:r>
      <w:r w:rsidRPr="00AE0EE6">
        <w:rPr>
          <w:rFonts w:eastAsia="Calibri"/>
          <w:szCs w:val="22"/>
        </w:rPr>
        <w:t xml:space="preserve"> proc. nuo bandos, kas sudarytų</w:t>
      </w:r>
      <w:r w:rsidR="0047249E" w:rsidRPr="00AE0EE6">
        <w:rPr>
          <w:rFonts w:eastAsia="Calibri"/>
          <w:szCs w:val="22"/>
        </w:rPr>
        <w:t xml:space="preserve"> iki 100</w:t>
      </w:r>
      <w:r w:rsidRPr="00AE0EE6">
        <w:rPr>
          <w:rFonts w:eastAsia="Calibri"/>
          <w:szCs w:val="22"/>
        </w:rPr>
        <w:t xml:space="preserve"> t/m. Kritę gyvuliai tvarkomi kaip ŠGP ir atiduodami UAB „Rietavo veterinarinė sanitarija“</w:t>
      </w:r>
      <w:r w:rsidR="00482D29">
        <w:rPr>
          <w:rFonts w:eastAsia="Calibri"/>
          <w:szCs w:val="22"/>
        </w:rPr>
        <w:t xml:space="preserve"> ar UAB „Tvari energija“</w:t>
      </w:r>
      <w:r w:rsidRPr="00AE0EE6">
        <w:rPr>
          <w:rFonts w:eastAsia="Calibri"/>
          <w:szCs w:val="22"/>
        </w:rPr>
        <w:t>.</w:t>
      </w:r>
    </w:p>
    <w:p w:rsidR="00296C47" w:rsidRPr="00AE0EE6" w:rsidRDefault="00296C47" w:rsidP="00296C47">
      <w:pPr>
        <w:spacing w:after="60"/>
        <w:jc w:val="both"/>
        <w:rPr>
          <w:rFonts w:eastAsia="Calibri"/>
          <w:szCs w:val="22"/>
        </w:rPr>
      </w:pPr>
      <w:r w:rsidRPr="00AE0EE6">
        <w:rPr>
          <w:rFonts w:eastAsia="Calibri"/>
          <w:szCs w:val="22"/>
        </w:rPr>
        <w:t>Susidariusios atliekos laikomos specialiose talpose, konteineriuose</w:t>
      </w:r>
      <w:r w:rsidR="0047249E" w:rsidRPr="00AE0EE6">
        <w:rPr>
          <w:rFonts w:eastAsia="Calibri"/>
          <w:szCs w:val="22"/>
        </w:rPr>
        <w:t xml:space="preserve"> (ne ilgiau kaip 6 mėn.)</w:t>
      </w:r>
      <w:r w:rsidRPr="00AE0EE6">
        <w:rPr>
          <w:rFonts w:eastAsia="Calibri"/>
          <w:szCs w:val="22"/>
        </w:rPr>
        <w:t xml:space="preserve"> ir pagal poreikį priduodamos atliekų tvarkytojų valstybės registre registruotiems atliekų tvarkytojams. Sutarčių kopijos </w:t>
      </w:r>
      <w:r w:rsidRPr="00002149">
        <w:rPr>
          <w:rFonts w:eastAsia="Calibri"/>
          <w:szCs w:val="22"/>
        </w:rPr>
        <w:t xml:space="preserve">su atliekų ir ŠGP tvarkytojais pridedamos </w:t>
      </w:r>
      <w:r w:rsidR="002D2374" w:rsidRPr="00002149">
        <w:rPr>
          <w:rFonts w:eastAsia="Calibri"/>
          <w:szCs w:val="22"/>
        </w:rPr>
        <w:t>1</w:t>
      </w:r>
      <w:r w:rsidR="005E7029">
        <w:rPr>
          <w:rFonts w:eastAsia="Calibri"/>
          <w:szCs w:val="22"/>
        </w:rPr>
        <w:t>3</w:t>
      </w:r>
      <w:r w:rsidR="002D2374" w:rsidRPr="00002149">
        <w:rPr>
          <w:rFonts w:eastAsia="Calibri"/>
          <w:szCs w:val="22"/>
        </w:rPr>
        <w:t xml:space="preserve"> </w:t>
      </w:r>
      <w:r w:rsidRPr="00002149">
        <w:rPr>
          <w:rFonts w:eastAsia="Calibri"/>
          <w:szCs w:val="22"/>
        </w:rPr>
        <w:t>priede.</w:t>
      </w:r>
    </w:p>
    <w:p w:rsidR="00296C47" w:rsidRPr="00AE0EE6" w:rsidRDefault="00296C47" w:rsidP="00296C47">
      <w:pPr>
        <w:tabs>
          <w:tab w:val="left" w:pos="0"/>
          <w:tab w:val="left" w:pos="426"/>
          <w:tab w:val="left" w:pos="1985"/>
          <w:tab w:val="left" w:pos="2835"/>
          <w:tab w:val="left" w:pos="3828"/>
          <w:tab w:val="left" w:pos="5245"/>
          <w:tab w:val="left" w:pos="6946"/>
        </w:tabs>
        <w:spacing w:before="120" w:after="60"/>
        <w:jc w:val="both"/>
        <w:rPr>
          <w:szCs w:val="24"/>
          <w:lang w:eastAsia="lt-LT"/>
        </w:rPr>
      </w:pPr>
      <w:r w:rsidRPr="00AE0EE6">
        <w:rPr>
          <w:szCs w:val="24"/>
          <w:lang w:eastAsia="lt-LT"/>
        </w:rPr>
        <w:t>Ūkinės veiklos vykdytojas siekia mažinti susidarančių atliekų kiekį, taikant:</w:t>
      </w:r>
    </w:p>
    <w:p w:rsidR="00296C47" w:rsidRPr="00AE0EE6" w:rsidRDefault="00296C47" w:rsidP="00296C47">
      <w:pPr>
        <w:pStyle w:val="Sraopastraipa"/>
        <w:numPr>
          <w:ilvl w:val="0"/>
          <w:numId w:val="15"/>
        </w:numPr>
        <w:tabs>
          <w:tab w:val="left" w:pos="0"/>
          <w:tab w:val="left" w:pos="426"/>
          <w:tab w:val="left" w:pos="1985"/>
          <w:tab w:val="left" w:pos="2835"/>
          <w:tab w:val="left" w:pos="3828"/>
          <w:tab w:val="left" w:pos="5245"/>
          <w:tab w:val="left" w:pos="6946"/>
        </w:tabs>
        <w:spacing w:before="60" w:after="60"/>
        <w:ind w:left="777" w:hanging="357"/>
        <w:jc w:val="both"/>
        <w:rPr>
          <w:szCs w:val="24"/>
          <w:lang w:eastAsia="lt-LT"/>
        </w:rPr>
      </w:pPr>
      <w:r w:rsidRPr="00AE0EE6">
        <w:rPr>
          <w:szCs w:val="24"/>
          <w:lang w:eastAsia="lt-LT"/>
        </w:rPr>
        <w:t>atliekų prevencijos principą – skatinant išteklių, žaliavų tausojimo kultūrą administracinėje ir buitinėje srityse, auginam</w:t>
      </w:r>
      <w:r w:rsidR="0047249E" w:rsidRPr="00AE0EE6">
        <w:rPr>
          <w:szCs w:val="24"/>
          <w:lang w:eastAsia="lt-LT"/>
        </w:rPr>
        <w:t xml:space="preserve">oms kiaulėms </w:t>
      </w:r>
      <w:r w:rsidRPr="00AE0EE6">
        <w:rPr>
          <w:szCs w:val="24"/>
          <w:lang w:eastAsia="lt-LT"/>
        </w:rPr>
        <w:t>sudaryti geras klimato ir sanitarines sąlygas, investuojant į įrenginių, apšvietimo ilgalaikiškumą (liuminescencinių lempų apšvietimas keičiamas į LED technologijas, kurių dėka nesusidaro pavojingų atliekų šioje veiklos srityje);</w:t>
      </w:r>
    </w:p>
    <w:p w:rsidR="00296C47" w:rsidRPr="00AE0EE6" w:rsidRDefault="00296C47" w:rsidP="00296C47">
      <w:pPr>
        <w:pStyle w:val="Sraopastraipa"/>
        <w:numPr>
          <w:ilvl w:val="0"/>
          <w:numId w:val="15"/>
        </w:numPr>
        <w:tabs>
          <w:tab w:val="left" w:pos="0"/>
          <w:tab w:val="left" w:pos="426"/>
          <w:tab w:val="left" w:pos="1985"/>
          <w:tab w:val="left" w:pos="2835"/>
          <w:tab w:val="left" w:pos="3828"/>
          <w:tab w:val="left" w:pos="5245"/>
          <w:tab w:val="left" w:pos="6946"/>
        </w:tabs>
        <w:spacing w:before="60" w:after="60"/>
        <w:ind w:left="777" w:hanging="357"/>
        <w:jc w:val="both"/>
        <w:rPr>
          <w:szCs w:val="24"/>
          <w:lang w:eastAsia="lt-LT"/>
        </w:rPr>
      </w:pPr>
      <w:r w:rsidRPr="00AE0EE6">
        <w:rPr>
          <w:szCs w:val="24"/>
          <w:lang w:eastAsia="lt-LT"/>
        </w:rPr>
        <w:t xml:space="preserve">pakartotinį naudojimą – naudojamos daugkartinės pakuotės žaliavų judėjimui </w:t>
      </w:r>
      <w:r w:rsidR="0047249E" w:rsidRPr="00AE0EE6">
        <w:rPr>
          <w:szCs w:val="24"/>
          <w:lang w:eastAsia="lt-LT"/>
        </w:rPr>
        <w:t>Įrenginyje</w:t>
      </w:r>
      <w:r w:rsidRPr="00AE0EE6">
        <w:rPr>
          <w:szCs w:val="24"/>
          <w:lang w:eastAsia="lt-LT"/>
        </w:rPr>
        <w:t>;</w:t>
      </w:r>
    </w:p>
    <w:p w:rsidR="00296C47" w:rsidRPr="00AE0EE6" w:rsidRDefault="00296C47" w:rsidP="00296C47">
      <w:pPr>
        <w:pStyle w:val="Sraopastraipa"/>
        <w:numPr>
          <w:ilvl w:val="0"/>
          <w:numId w:val="15"/>
        </w:numPr>
        <w:tabs>
          <w:tab w:val="left" w:pos="0"/>
          <w:tab w:val="left" w:pos="426"/>
          <w:tab w:val="left" w:pos="1985"/>
          <w:tab w:val="left" w:pos="2835"/>
          <w:tab w:val="left" w:pos="3828"/>
          <w:tab w:val="left" w:pos="5245"/>
          <w:tab w:val="left" w:pos="6946"/>
        </w:tabs>
        <w:spacing w:before="60" w:after="60"/>
        <w:ind w:left="777" w:hanging="357"/>
        <w:jc w:val="both"/>
        <w:rPr>
          <w:szCs w:val="24"/>
          <w:lang w:eastAsia="lt-LT"/>
        </w:rPr>
      </w:pPr>
      <w:r w:rsidRPr="00AE0EE6">
        <w:rPr>
          <w:szCs w:val="24"/>
          <w:lang w:eastAsia="lt-LT"/>
        </w:rPr>
        <w:t>skatinant susidarančių atliekų rūšiavimą.</w:t>
      </w:r>
    </w:p>
    <w:p w:rsidR="00B0002E" w:rsidRDefault="00B0002E" w:rsidP="00296C47">
      <w:pPr>
        <w:spacing w:before="120" w:after="60"/>
        <w:jc w:val="both"/>
        <w:rPr>
          <w:rFonts w:eastAsia="Calibri"/>
          <w:b/>
          <w:sz w:val="22"/>
          <w:szCs w:val="22"/>
        </w:rPr>
      </w:pPr>
      <w:r>
        <w:rPr>
          <w:rFonts w:eastAsia="Calibri"/>
          <w:b/>
          <w:sz w:val="22"/>
          <w:szCs w:val="22"/>
        </w:rPr>
        <w:t>24. Atliekų apdorojimas (naudojimas ar šalinimas, įskaitant paruošimą naudoti ar šalinti) ir laikymas</w:t>
      </w:r>
    </w:p>
    <w:p w:rsidR="00B0002E" w:rsidRDefault="00B0002E" w:rsidP="00557ED7">
      <w:pPr>
        <w:spacing w:after="60"/>
        <w:jc w:val="both"/>
        <w:rPr>
          <w:rFonts w:eastAsia="Calibri"/>
          <w:b/>
          <w:sz w:val="22"/>
          <w:szCs w:val="22"/>
        </w:rPr>
      </w:pPr>
      <w:r>
        <w:rPr>
          <w:rFonts w:eastAsia="Calibri"/>
          <w:b/>
          <w:sz w:val="22"/>
          <w:szCs w:val="22"/>
        </w:rPr>
        <w:t>24.1. Nepavojingosios atliekos</w:t>
      </w:r>
    </w:p>
    <w:p w:rsidR="00B0002E" w:rsidRDefault="00B0002E" w:rsidP="00557ED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Calibri"/>
          <w:b/>
          <w:sz w:val="22"/>
          <w:szCs w:val="22"/>
        </w:rPr>
      </w:pPr>
      <w:r>
        <w:rPr>
          <w:rFonts w:eastAsia="Calibri"/>
          <w:b/>
          <w:sz w:val="22"/>
          <w:szCs w:val="22"/>
        </w:rPr>
        <w:t>23 lentelė</w:t>
      </w:r>
      <w:r>
        <w:rPr>
          <w:rFonts w:eastAsia="Calibri"/>
          <w:sz w:val="22"/>
          <w:szCs w:val="22"/>
        </w:rPr>
        <w:t>. Numatomos naudoti nepavojingosios atliekos.</w:t>
      </w:r>
    </w:p>
    <w:p w:rsidR="00B0002E" w:rsidRDefault="00B0002E" w:rsidP="00557ED7">
      <w:pPr>
        <w:spacing w:after="60"/>
        <w:rPr>
          <w:rFonts w:eastAsia="Calibri"/>
          <w:sz w:val="22"/>
          <w:szCs w:val="22"/>
        </w:rPr>
      </w:pPr>
      <w:r>
        <w:rPr>
          <w:rFonts w:eastAsia="Calibri"/>
          <w:b/>
          <w:sz w:val="22"/>
          <w:szCs w:val="22"/>
        </w:rPr>
        <w:t>24 lentelė</w:t>
      </w:r>
      <w:r>
        <w:rPr>
          <w:rFonts w:eastAsia="Calibri"/>
          <w:sz w:val="22"/>
          <w:szCs w:val="22"/>
        </w:rPr>
        <w:t>. Numatomos šalinti nepavojingosios atliekos.</w:t>
      </w:r>
    </w:p>
    <w:p w:rsidR="00B0002E" w:rsidRDefault="00B0002E" w:rsidP="00557ED7">
      <w:pPr>
        <w:spacing w:after="60"/>
        <w:rPr>
          <w:rFonts w:eastAsia="Calibri"/>
          <w:sz w:val="22"/>
          <w:szCs w:val="22"/>
        </w:rPr>
      </w:pPr>
      <w:r>
        <w:rPr>
          <w:rFonts w:eastAsia="Calibri"/>
          <w:b/>
          <w:sz w:val="22"/>
          <w:szCs w:val="22"/>
        </w:rPr>
        <w:lastRenderedPageBreak/>
        <w:t>25 lentelė</w:t>
      </w:r>
      <w:r>
        <w:rPr>
          <w:rFonts w:eastAsia="Calibri"/>
          <w:sz w:val="22"/>
          <w:szCs w:val="22"/>
        </w:rPr>
        <w:t>. Numatomos paruošti naudoti ir (ar) šalinti nepavojingosios atliekos.</w:t>
      </w:r>
    </w:p>
    <w:p w:rsidR="00B0002E" w:rsidRDefault="00B0002E" w:rsidP="00557ED7">
      <w:pPr>
        <w:tabs>
          <w:tab w:val="left" w:pos="0"/>
          <w:tab w:val="left" w:pos="426"/>
          <w:tab w:val="left" w:pos="1985"/>
          <w:tab w:val="left" w:pos="2835"/>
          <w:tab w:val="left" w:pos="3828"/>
          <w:tab w:val="left" w:pos="5245"/>
          <w:tab w:val="left" w:pos="6946"/>
        </w:tabs>
        <w:spacing w:after="60"/>
        <w:rPr>
          <w:rFonts w:eastAsia="Calibri"/>
          <w:sz w:val="22"/>
          <w:szCs w:val="22"/>
        </w:rPr>
      </w:pPr>
      <w:r>
        <w:rPr>
          <w:rFonts w:eastAsia="Calibri"/>
          <w:b/>
          <w:bCs/>
          <w:sz w:val="22"/>
          <w:szCs w:val="22"/>
        </w:rPr>
        <w:t>26 lentelė.</w:t>
      </w:r>
      <w:r>
        <w:rPr>
          <w:rFonts w:eastAsia="Calibri"/>
          <w:bCs/>
          <w:sz w:val="22"/>
          <w:szCs w:val="22"/>
        </w:rPr>
        <w:t xml:space="preserve"> Didžiausias numatomas laikyti nepavojingųjų atliekų kiekis.</w:t>
      </w:r>
    </w:p>
    <w:p w:rsidR="00B0002E" w:rsidRDefault="00B0002E" w:rsidP="00557ED7">
      <w:pPr>
        <w:spacing w:after="60"/>
        <w:rPr>
          <w:rFonts w:eastAsia="Calibri"/>
          <w:sz w:val="22"/>
          <w:szCs w:val="22"/>
        </w:rPr>
      </w:pPr>
      <w:r>
        <w:rPr>
          <w:rFonts w:eastAsia="Calibri"/>
          <w:b/>
          <w:sz w:val="22"/>
          <w:szCs w:val="22"/>
        </w:rPr>
        <w:t>27 lentelė</w:t>
      </w:r>
      <w:r>
        <w:rPr>
          <w:rFonts w:eastAsia="Calibri"/>
          <w:sz w:val="22"/>
          <w:szCs w:val="22"/>
        </w:rPr>
        <w:t>. Didžiausias numatomas laikyti nepavojingųjų atliekų kiekis jų susidarymo vietoje iki surinkimo (S8).</w:t>
      </w:r>
    </w:p>
    <w:p w:rsidR="00B0002E" w:rsidRDefault="00B0002E" w:rsidP="00557ED7">
      <w:pPr>
        <w:spacing w:after="60"/>
        <w:jc w:val="both"/>
        <w:rPr>
          <w:rFonts w:eastAsia="Calibri"/>
          <w:b/>
          <w:sz w:val="22"/>
          <w:szCs w:val="22"/>
        </w:rPr>
      </w:pPr>
      <w:r>
        <w:rPr>
          <w:rFonts w:eastAsia="Calibri"/>
          <w:b/>
          <w:sz w:val="22"/>
          <w:szCs w:val="22"/>
        </w:rPr>
        <w:t>24.2. Pavojingosios atliekos</w:t>
      </w:r>
    </w:p>
    <w:p w:rsidR="00B0002E" w:rsidRDefault="00B0002E" w:rsidP="00557ED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Calibri"/>
          <w:sz w:val="22"/>
          <w:szCs w:val="22"/>
        </w:rPr>
      </w:pPr>
      <w:r>
        <w:rPr>
          <w:rFonts w:eastAsia="Calibri"/>
          <w:b/>
          <w:sz w:val="22"/>
          <w:szCs w:val="22"/>
        </w:rPr>
        <w:t>28 lentelė</w:t>
      </w:r>
      <w:r>
        <w:rPr>
          <w:rFonts w:eastAsia="Calibri"/>
          <w:sz w:val="22"/>
          <w:szCs w:val="22"/>
        </w:rPr>
        <w:t>. Numatomos naudoti pavojingosios atliekos.</w:t>
      </w:r>
    </w:p>
    <w:p w:rsidR="00B0002E" w:rsidRDefault="00B0002E" w:rsidP="00557ED7">
      <w:pPr>
        <w:spacing w:after="60"/>
        <w:rPr>
          <w:rFonts w:eastAsia="Calibri"/>
          <w:sz w:val="22"/>
          <w:szCs w:val="22"/>
        </w:rPr>
      </w:pPr>
      <w:r>
        <w:rPr>
          <w:rFonts w:eastAsia="Calibri"/>
          <w:b/>
          <w:sz w:val="22"/>
          <w:szCs w:val="22"/>
        </w:rPr>
        <w:t>29 lentelė</w:t>
      </w:r>
      <w:r>
        <w:rPr>
          <w:rFonts w:eastAsia="Calibri"/>
          <w:sz w:val="22"/>
          <w:szCs w:val="22"/>
        </w:rPr>
        <w:t>. Numatomos šalinti pavojingosios atliekos.</w:t>
      </w:r>
    </w:p>
    <w:p w:rsidR="00B0002E" w:rsidRDefault="00B0002E" w:rsidP="00557ED7">
      <w:pPr>
        <w:spacing w:after="60"/>
        <w:rPr>
          <w:rFonts w:eastAsia="Calibri"/>
          <w:sz w:val="22"/>
          <w:szCs w:val="22"/>
        </w:rPr>
      </w:pPr>
      <w:r>
        <w:rPr>
          <w:rFonts w:eastAsia="Calibri"/>
          <w:b/>
          <w:sz w:val="22"/>
          <w:szCs w:val="22"/>
        </w:rPr>
        <w:t>30 lentelė</w:t>
      </w:r>
      <w:r>
        <w:rPr>
          <w:rFonts w:eastAsia="Calibri"/>
          <w:sz w:val="22"/>
          <w:szCs w:val="22"/>
        </w:rPr>
        <w:t>. Numatomos paruošti naudoti ir (ar) šalinti pavojingosios atliekos.</w:t>
      </w:r>
    </w:p>
    <w:p w:rsidR="00B0002E" w:rsidRDefault="00B0002E" w:rsidP="00557ED7">
      <w:pPr>
        <w:tabs>
          <w:tab w:val="left" w:pos="0"/>
          <w:tab w:val="left" w:pos="426"/>
          <w:tab w:val="left" w:pos="1985"/>
          <w:tab w:val="left" w:pos="2835"/>
          <w:tab w:val="left" w:pos="3828"/>
          <w:tab w:val="left" w:pos="5245"/>
          <w:tab w:val="left" w:pos="6946"/>
        </w:tabs>
        <w:spacing w:after="60"/>
        <w:rPr>
          <w:rFonts w:eastAsia="Calibri"/>
          <w:sz w:val="22"/>
          <w:szCs w:val="22"/>
        </w:rPr>
      </w:pPr>
      <w:r>
        <w:rPr>
          <w:rFonts w:eastAsia="Calibri"/>
          <w:b/>
          <w:sz w:val="22"/>
          <w:szCs w:val="22"/>
        </w:rPr>
        <w:t>31 lentelė</w:t>
      </w:r>
      <w:r>
        <w:rPr>
          <w:rFonts w:eastAsia="Calibri"/>
          <w:sz w:val="22"/>
          <w:szCs w:val="22"/>
        </w:rPr>
        <w:t>.</w:t>
      </w:r>
      <w:r>
        <w:rPr>
          <w:rFonts w:eastAsia="Calibri"/>
          <w:color w:val="FF0000"/>
          <w:sz w:val="22"/>
          <w:szCs w:val="22"/>
        </w:rPr>
        <w:t xml:space="preserve"> </w:t>
      </w:r>
      <w:r>
        <w:rPr>
          <w:rFonts w:eastAsia="Calibri"/>
          <w:sz w:val="22"/>
          <w:szCs w:val="22"/>
        </w:rPr>
        <w:t>Didžiausiais n</w:t>
      </w:r>
      <w:r>
        <w:rPr>
          <w:rFonts w:eastAsia="Calibri"/>
          <w:bCs/>
          <w:sz w:val="22"/>
          <w:szCs w:val="22"/>
        </w:rPr>
        <w:t>umatomas laikyti pavojingųjų atliekų kiekis.</w:t>
      </w:r>
    </w:p>
    <w:p w:rsidR="00B0002E" w:rsidRDefault="00B0002E" w:rsidP="00557ED7">
      <w:pPr>
        <w:spacing w:after="60"/>
        <w:rPr>
          <w:rFonts w:eastAsia="Calibri"/>
          <w:sz w:val="22"/>
          <w:szCs w:val="22"/>
        </w:rPr>
      </w:pPr>
      <w:r>
        <w:rPr>
          <w:rFonts w:eastAsia="Calibri"/>
          <w:b/>
          <w:sz w:val="22"/>
          <w:szCs w:val="22"/>
        </w:rPr>
        <w:t>32 lentelė</w:t>
      </w:r>
      <w:r>
        <w:rPr>
          <w:rFonts w:eastAsia="Calibri"/>
          <w:sz w:val="22"/>
          <w:szCs w:val="22"/>
        </w:rPr>
        <w:t>. Didžiausias numatomas laikyti pavojingųjų atliekų kiekis jų susidarymo vietoje iki surinkimo (S8).</w:t>
      </w:r>
    </w:p>
    <w:p w:rsidR="00296C47" w:rsidRPr="00296C47" w:rsidRDefault="00296C47" w:rsidP="00296C47">
      <w:pPr>
        <w:spacing w:after="60"/>
        <w:jc w:val="both"/>
        <w:rPr>
          <w:rFonts w:eastAsia="Calibri"/>
          <w:b/>
          <w:i/>
          <w:szCs w:val="22"/>
        </w:rPr>
      </w:pPr>
      <w:r w:rsidRPr="00296C47">
        <w:rPr>
          <w:b/>
          <w:i/>
          <w:szCs w:val="22"/>
        </w:rPr>
        <w:t xml:space="preserve">Informacija pagal 24 dalį nėra teikiama, nes Įrenginyje nevykdoma atliekų apdorojimas </w:t>
      </w:r>
      <w:r w:rsidRPr="00296C47">
        <w:rPr>
          <w:rFonts w:eastAsia="Calibri"/>
          <w:b/>
          <w:i/>
          <w:szCs w:val="22"/>
        </w:rPr>
        <w:t>(naudojimas ar šalinimas, įskaitant paruošimą naudoti ar šalinti) ir laikymas</w:t>
      </w:r>
    </w:p>
    <w:p w:rsidR="00B0002E" w:rsidRDefault="00B0002E" w:rsidP="00296C47">
      <w:pPr>
        <w:spacing w:before="120"/>
        <w:ind w:firstLine="567"/>
        <w:jc w:val="both"/>
        <w:rPr>
          <w:sz w:val="22"/>
          <w:szCs w:val="22"/>
        </w:rPr>
      </w:pPr>
      <w:r>
        <w:rPr>
          <w:sz w:val="22"/>
          <w:szCs w:val="22"/>
        </w:rPr>
        <w:t>25. Papildomi duomenys pagal Atliekų deginimo aplinkosauginių reikalavimų, patvirtintų Lietuvos Respublikos aplinkos ministro 2002 m. gruodžio 31 d. įsakymu Nr. 699 „Dėl Atliekų deginimo aplinkosauginių reikalavimų patvirtinimo“, 8, 8</w:t>
      </w:r>
      <w:r>
        <w:rPr>
          <w:sz w:val="22"/>
          <w:szCs w:val="22"/>
          <w:vertAlign w:val="superscript"/>
        </w:rPr>
        <w:t xml:space="preserve">1 </w:t>
      </w:r>
      <w:r>
        <w:rPr>
          <w:sz w:val="22"/>
          <w:szCs w:val="22"/>
        </w:rPr>
        <w:t>punktuose nustatytus reikalavimus.“;</w:t>
      </w:r>
    </w:p>
    <w:p w:rsidR="00B0002E" w:rsidRDefault="00B0002E" w:rsidP="00B0002E">
      <w:pPr>
        <w:ind w:firstLine="567"/>
        <w:jc w:val="both"/>
        <w:rPr>
          <w:sz w:val="22"/>
          <w:szCs w:val="22"/>
        </w:rPr>
      </w:pPr>
      <w:r>
        <w:rPr>
          <w:sz w:val="22"/>
          <w:szCs w:val="22"/>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296C47" w:rsidRPr="00296C47" w:rsidRDefault="00296C47" w:rsidP="00296C47">
      <w:pPr>
        <w:spacing w:before="120" w:after="120"/>
        <w:jc w:val="both"/>
        <w:rPr>
          <w:b/>
          <w:i/>
          <w:szCs w:val="24"/>
          <w:lang w:eastAsia="lt-LT"/>
        </w:rPr>
      </w:pPr>
      <w:r w:rsidRPr="00296C47">
        <w:rPr>
          <w:b/>
          <w:i/>
          <w:szCs w:val="24"/>
          <w:lang w:eastAsia="lt-LT"/>
        </w:rPr>
        <w:t>Papildomi duomenys neteikiami, nes Įrenginyje nevykdoma atliekų deginimo ir (ar) sąvartynų įrengimo, eksploatavimo, uždarymo ir priežiūros po uždarymo veikla.</w:t>
      </w:r>
    </w:p>
    <w:p w:rsidR="00B0002E" w:rsidRDefault="00B0002E" w:rsidP="00296C47">
      <w:pPr>
        <w:spacing w:before="240" w:after="240"/>
        <w:jc w:val="center"/>
        <w:rPr>
          <w:b/>
          <w:sz w:val="22"/>
          <w:szCs w:val="24"/>
          <w:lang w:eastAsia="lt-LT"/>
        </w:rPr>
      </w:pPr>
      <w:r>
        <w:rPr>
          <w:b/>
          <w:sz w:val="22"/>
          <w:szCs w:val="24"/>
          <w:lang w:eastAsia="lt-LT"/>
        </w:rPr>
        <w:t>XII. TRIUKŠMO SKLIDIMAS IR KVAPŲ KONTROLĖ</w:t>
      </w:r>
    </w:p>
    <w:p w:rsidR="00B0002E" w:rsidRPr="00722929" w:rsidRDefault="00B0002E" w:rsidP="00B00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iCs/>
          <w:sz w:val="22"/>
          <w:szCs w:val="24"/>
          <w:lang w:eastAsia="lt-LT"/>
        </w:rPr>
      </w:pPr>
      <w:r w:rsidRPr="00722929">
        <w:rPr>
          <w:i/>
          <w:iCs/>
          <w:sz w:val="22"/>
          <w:szCs w:val="24"/>
          <w:lang w:eastAsia="lt-LT"/>
        </w:rPr>
        <w:t>27. Informacija apie triukšmo šaltinius ir jų skleidžiamą triukšmą.</w:t>
      </w:r>
    </w:p>
    <w:p w:rsidR="0047249E" w:rsidRPr="007E3425" w:rsidRDefault="0047249E" w:rsidP="0047249E">
      <w:pPr>
        <w:spacing w:before="120" w:after="120"/>
        <w:jc w:val="both"/>
        <w:rPr>
          <w:szCs w:val="24"/>
          <w:shd w:val="clear" w:color="auto" w:fill="FFFFFF"/>
          <w:lang w:eastAsia="lt-LT"/>
        </w:rPr>
      </w:pPr>
      <w:r w:rsidRPr="007E3425">
        <w:rPr>
          <w:szCs w:val="24"/>
          <w:shd w:val="clear" w:color="auto" w:fill="FFFFFF"/>
          <w:lang w:eastAsia="lt-LT"/>
        </w:rPr>
        <w:t xml:space="preserve">Triukšmo ribiniai dydžiai, pagal </w:t>
      </w:r>
      <w:r w:rsidRPr="007E3425">
        <w:rPr>
          <w:szCs w:val="24"/>
          <w:lang w:eastAsia="lt-LT"/>
        </w:rPr>
        <w:t xml:space="preserve">Lietuvos higienos normą HN 33:2011 „Triukšmo ribiniai dydžiai gyvenamuosiuose ir visuomenės paskirties pastatuose bei jų aplinkoje“, </w:t>
      </w:r>
      <w:r w:rsidRPr="007E3425">
        <w:rPr>
          <w:szCs w:val="24"/>
          <w:shd w:val="clear" w:color="auto" w:fill="FFFFFF"/>
          <w:lang w:eastAsia="lt-LT"/>
        </w:rPr>
        <w:t xml:space="preserve">taikomi gyvenamuosiuose pastatuose, visuomeninės paskirties pastatuose bei šių pastatų, išskyrus maitinimo ir kultūros paskirties pastatus, aplinkoje, apimančioje žemės sklypų, kuriuose pastatyti nurodytieji pastatai, ribas ne didesniu nei </w:t>
      </w:r>
      <w:smartTag w:uri="urn:schemas-microsoft-com:office:smarttags" w:element="metricconverter">
        <w:smartTagPr>
          <w:attr w:name="ProductID" w:val="40 m"/>
        </w:smartTagPr>
        <w:r w:rsidRPr="007E3425">
          <w:rPr>
            <w:szCs w:val="24"/>
            <w:shd w:val="clear" w:color="auto" w:fill="FFFFFF"/>
            <w:lang w:eastAsia="lt-LT"/>
          </w:rPr>
          <w:t>40 m</w:t>
        </w:r>
      </w:smartTag>
      <w:r w:rsidRPr="007E3425">
        <w:rPr>
          <w:szCs w:val="24"/>
          <w:shd w:val="clear" w:color="auto" w:fill="FFFFFF"/>
          <w:lang w:eastAsia="lt-LT"/>
        </w:rPr>
        <w:t xml:space="preserve"> atstumu nuo pastatų sienų. Objekto teritorijoje gyvenamieji pastatai, visuomeninės paskirties pastatai yra didesniu nei </w:t>
      </w:r>
      <w:smartTag w:uri="urn:schemas-microsoft-com:office:smarttags" w:element="metricconverter">
        <w:smartTagPr>
          <w:attr w:name="ProductID" w:val="40 m"/>
        </w:smartTagPr>
        <w:r w:rsidRPr="007E3425">
          <w:rPr>
            <w:szCs w:val="24"/>
            <w:shd w:val="clear" w:color="auto" w:fill="FFFFFF"/>
            <w:lang w:eastAsia="lt-LT"/>
          </w:rPr>
          <w:t>40 m</w:t>
        </w:r>
      </w:smartTag>
      <w:r w:rsidRPr="007E3425">
        <w:rPr>
          <w:szCs w:val="24"/>
          <w:shd w:val="clear" w:color="auto" w:fill="FFFFFF"/>
          <w:lang w:eastAsia="lt-LT"/>
        </w:rPr>
        <w:t xml:space="preserve"> atstumu, t. y. </w:t>
      </w:r>
      <w:r w:rsidR="007E3425" w:rsidRPr="007E3425">
        <w:rPr>
          <w:sz w:val="22"/>
          <w:szCs w:val="24"/>
          <w:lang w:eastAsia="lt-LT"/>
        </w:rPr>
        <w:t>artimiausi gyvenamieji namai yra nutolę daugiau 250 m nuo Įrenginio teritorijos.</w:t>
      </w:r>
    </w:p>
    <w:p w:rsidR="0047249E" w:rsidRPr="007E3425" w:rsidRDefault="0047249E" w:rsidP="0047249E">
      <w:pPr>
        <w:spacing w:before="120" w:after="120"/>
        <w:jc w:val="both"/>
        <w:rPr>
          <w:szCs w:val="24"/>
          <w:shd w:val="clear" w:color="auto" w:fill="FFFFFF"/>
          <w:lang w:eastAsia="lt-LT"/>
        </w:rPr>
      </w:pPr>
      <w:r w:rsidRPr="007E3425">
        <w:rPr>
          <w:szCs w:val="24"/>
          <w:shd w:val="clear" w:color="auto" w:fill="FFFFFF"/>
          <w:lang w:eastAsia="lt-LT"/>
        </w:rPr>
        <w:t>Įrenginio teritorijoje galimus triukšmo šaltinius sudaro transportas ir</w:t>
      </w:r>
      <w:r w:rsidR="00B44FC5" w:rsidRPr="007E3425">
        <w:rPr>
          <w:szCs w:val="24"/>
          <w:shd w:val="clear" w:color="auto" w:fill="FFFFFF"/>
          <w:lang w:eastAsia="lt-LT"/>
        </w:rPr>
        <w:t xml:space="preserve"> technologinė</w:t>
      </w:r>
      <w:r w:rsidRPr="007E3425">
        <w:rPr>
          <w:szCs w:val="24"/>
          <w:shd w:val="clear" w:color="auto" w:fill="FFFFFF"/>
          <w:lang w:eastAsia="lt-LT"/>
        </w:rPr>
        <w:t xml:space="preserve"> įranga.</w:t>
      </w:r>
    </w:p>
    <w:p w:rsidR="00B44FC5" w:rsidRPr="007E3425" w:rsidRDefault="00B44FC5" w:rsidP="00B44FC5">
      <w:pPr>
        <w:spacing w:before="60" w:after="60"/>
        <w:jc w:val="both"/>
        <w:rPr>
          <w:szCs w:val="24"/>
          <w:shd w:val="clear" w:color="auto" w:fill="FFFFFF"/>
          <w:lang w:eastAsia="lt-LT"/>
        </w:rPr>
      </w:pPr>
      <w:bookmarkStart w:id="14" w:name="_Hlk5263691"/>
      <w:r w:rsidRPr="007E3425">
        <w:rPr>
          <w:szCs w:val="24"/>
          <w:shd w:val="clear" w:color="auto" w:fill="FFFFFF"/>
          <w:lang w:eastAsia="lt-LT"/>
        </w:rPr>
        <w:t xml:space="preserve">Įrenginyje įvertinti susidarančio triukšmo skaičiavimai bei sklaida. Triukšmo sklaidos vertinimo ataskaita </w:t>
      </w:r>
      <w:r w:rsidR="004A5674" w:rsidRPr="00002149">
        <w:rPr>
          <w:szCs w:val="24"/>
          <w:shd w:val="clear" w:color="auto" w:fill="FFFFFF"/>
          <w:lang w:eastAsia="lt-LT"/>
        </w:rPr>
        <w:t>pridedam</w:t>
      </w:r>
      <w:r w:rsidRPr="00002149">
        <w:rPr>
          <w:szCs w:val="24"/>
          <w:shd w:val="clear" w:color="auto" w:fill="FFFFFF"/>
          <w:lang w:eastAsia="lt-LT"/>
        </w:rPr>
        <w:t>a 1</w:t>
      </w:r>
      <w:r w:rsidR="005E7029">
        <w:rPr>
          <w:szCs w:val="24"/>
          <w:shd w:val="clear" w:color="auto" w:fill="FFFFFF"/>
          <w:lang w:eastAsia="lt-LT"/>
        </w:rPr>
        <w:t>4</w:t>
      </w:r>
      <w:r w:rsidRPr="00002149">
        <w:rPr>
          <w:szCs w:val="24"/>
          <w:shd w:val="clear" w:color="auto" w:fill="FFFFFF"/>
          <w:lang w:eastAsia="lt-LT"/>
        </w:rPr>
        <w:t xml:space="preserve"> priede.</w:t>
      </w:r>
      <w:r w:rsidRPr="007E3425">
        <w:rPr>
          <w:szCs w:val="24"/>
          <w:shd w:val="clear" w:color="auto" w:fill="FFFFFF"/>
          <w:lang w:eastAsia="lt-LT"/>
        </w:rPr>
        <w:t xml:space="preserve"> </w:t>
      </w:r>
      <w:bookmarkEnd w:id="14"/>
      <w:r w:rsidRPr="007E3425">
        <w:rPr>
          <w:szCs w:val="24"/>
          <w:shd w:val="clear" w:color="auto" w:fill="FFFFFF"/>
          <w:lang w:eastAsia="lt-LT"/>
        </w:rPr>
        <w:t>Triukšmo šaltinius sudaro stacionarūs ir mobilūs triukšmo šaltiniai:</w:t>
      </w:r>
    </w:p>
    <w:p w:rsidR="0047249E" w:rsidRPr="007E3425" w:rsidRDefault="0047249E" w:rsidP="0047249E">
      <w:pPr>
        <w:spacing w:before="120" w:after="120"/>
        <w:jc w:val="both"/>
        <w:rPr>
          <w:szCs w:val="24"/>
          <w:shd w:val="clear" w:color="auto" w:fill="FFFFFF"/>
          <w:lang w:eastAsia="lt-LT"/>
        </w:rPr>
      </w:pPr>
      <w:r w:rsidRPr="007E3425">
        <w:rPr>
          <w:b/>
          <w:szCs w:val="24"/>
          <w:shd w:val="clear" w:color="auto" w:fill="FFFFFF"/>
          <w:lang w:eastAsia="lt-LT"/>
        </w:rPr>
        <w:lastRenderedPageBreak/>
        <w:t>Transporto priemonės</w:t>
      </w:r>
      <w:r w:rsidR="007E3425" w:rsidRPr="007E3425">
        <w:rPr>
          <w:b/>
          <w:szCs w:val="24"/>
          <w:shd w:val="clear" w:color="auto" w:fill="FFFFFF"/>
          <w:lang w:eastAsia="lt-LT"/>
        </w:rPr>
        <w:t xml:space="preserve"> (mobilūs triukšmo šaltiniai)</w:t>
      </w:r>
      <w:r w:rsidRPr="007E3425">
        <w:rPr>
          <w:szCs w:val="24"/>
          <w:shd w:val="clear" w:color="auto" w:fill="FFFFFF"/>
          <w:lang w:eastAsia="lt-LT"/>
        </w:rPr>
        <w:t xml:space="preserve"> į teritoriją atvažiuoja periodiškai pagal poreikį, transporto judėjimas vyksta darbo dienomis nuo </w:t>
      </w:r>
      <w:r w:rsidR="00B44FC5" w:rsidRPr="007E3425">
        <w:rPr>
          <w:szCs w:val="24"/>
          <w:shd w:val="clear" w:color="auto" w:fill="FFFFFF"/>
          <w:lang w:eastAsia="lt-LT"/>
        </w:rPr>
        <w:t>7</w:t>
      </w:r>
      <w:r w:rsidRPr="007E3425">
        <w:rPr>
          <w:szCs w:val="24"/>
          <w:shd w:val="clear" w:color="auto" w:fill="FFFFFF"/>
          <w:lang w:eastAsia="lt-LT"/>
        </w:rPr>
        <w:t xml:space="preserve"> iki 1</w:t>
      </w:r>
      <w:r w:rsidR="00B44FC5" w:rsidRPr="007E3425">
        <w:rPr>
          <w:szCs w:val="24"/>
          <w:shd w:val="clear" w:color="auto" w:fill="FFFFFF"/>
          <w:lang w:eastAsia="lt-LT"/>
        </w:rPr>
        <w:t>9</w:t>
      </w:r>
      <w:r w:rsidRPr="007E3425">
        <w:rPr>
          <w:szCs w:val="24"/>
          <w:shd w:val="clear" w:color="auto" w:fill="FFFFFF"/>
          <w:lang w:eastAsia="lt-LT"/>
        </w:rPr>
        <w:t xml:space="preserve"> val., transporto priemonės teritorijoje stovi išjungus darbinius variklius.</w:t>
      </w:r>
    </w:p>
    <w:p w:rsidR="00B44FC5" w:rsidRPr="007E3425" w:rsidRDefault="0047249E" w:rsidP="00B44FC5">
      <w:pPr>
        <w:autoSpaceDN w:val="0"/>
        <w:spacing w:after="120" w:line="240" w:lineRule="atLeast"/>
        <w:jc w:val="both"/>
        <w:rPr>
          <w:szCs w:val="24"/>
          <w:shd w:val="clear" w:color="auto" w:fill="FFFFFF"/>
          <w:lang w:eastAsia="lt-LT"/>
        </w:rPr>
      </w:pPr>
      <w:r w:rsidRPr="007E3425">
        <w:rPr>
          <w:b/>
          <w:szCs w:val="24"/>
          <w:shd w:val="clear" w:color="auto" w:fill="FFFFFF"/>
          <w:lang w:eastAsia="lt-LT"/>
        </w:rPr>
        <w:t>Įranga</w:t>
      </w:r>
      <w:r w:rsidR="007E3425" w:rsidRPr="007E3425">
        <w:rPr>
          <w:b/>
          <w:szCs w:val="24"/>
          <w:shd w:val="clear" w:color="auto" w:fill="FFFFFF"/>
          <w:lang w:eastAsia="lt-LT"/>
        </w:rPr>
        <w:t xml:space="preserve"> (stacionarūs triukšmo šaltiniai):</w:t>
      </w:r>
      <w:r w:rsidRPr="007E3425">
        <w:rPr>
          <w:szCs w:val="24"/>
          <w:shd w:val="clear" w:color="auto" w:fill="FFFFFF"/>
          <w:lang w:eastAsia="lt-LT"/>
        </w:rPr>
        <w:t xml:space="preserve"> </w:t>
      </w:r>
    </w:p>
    <w:p w:rsidR="007E3425" w:rsidRPr="007E3425" w:rsidRDefault="007E3425" w:rsidP="007E3425">
      <w:pPr>
        <w:pStyle w:val="Sraopastraipa"/>
        <w:numPr>
          <w:ilvl w:val="0"/>
          <w:numId w:val="28"/>
        </w:numPr>
        <w:autoSpaceDN w:val="0"/>
        <w:spacing w:after="60"/>
        <w:jc w:val="both"/>
        <w:rPr>
          <w:szCs w:val="24"/>
          <w:lang w:eastAsia="da-DK"/>
        </w:rPr>
      </w:pPr>
      <w:r w:rsidRPr="007E3425">
        <w:rPr>
          <w:szCs w:val="24"/>
          <w:lang w:eastAsia="da-DK"/>
        </w:rPr>
        <w:t xml:space="preserve">85 vnt. ventiliatorių (FC063-6ET(S)), kurių kiekvieno skleidžiamas triukšmas yra 53 </w:t>
      </w:r>
      <w:proofErr w:type="spellStart"/>
      <w:r w:rsidRPr="007E3425">
        <w:rPr>
          <w:szCs w:val="24"/>
          <w:lang w:eastAsia="da-DK"/>
        </w:rPr>
        <w:t>dB</w:t>
      </w:r>
      <w:proofErr w:type="spellEnd"/>
      <w:r w:rsidRPr="007E3425">
        <w:rPr>
          <w:szCs w:val="24"/>
          <w:lang w:eastAsia="da-DK"/>
        </w:rPr>
        <w:t>(A). Ventiliatoriai veikia visą parą dienos (7-19 val.), vakaro (19-22 val.) ir nakties (22-7 val.) metu. Ventiliatoriai, sumontuoti stoginėse ventiliacijos šachtose virš tvartų Nr. 1.1, 1.2, 2.1, 2.2, 4.1, 4.2, 5.1, 5.2, 6.1, 6.2, 11.1, 11.2, 12.1, 12.2, 12.3, 12.4 ir 13. Įrenginiai vertinami kaip taškiniai triukšmo šaltiniai;</w:t>
      </w:r>
    </w:p>
    <w:p w:rsidR="007E3425" w:rsidRPr="007E3425" w:rsidRDefault="007E3425" w:rsidP="007E3425">
      <w:pPr>
        <w:pStyle w:val="Sraopastraipa"/>
        <w:numPr>
          <w:ilvl w:val="0"/>
          <w:numId w:val="28"/>
        </w:numPr>
        <w:autoSpaceDN w:val="0"/>
        <w:spacing w:after="60"/>
        <w:jc w:val="both"/>
        <w:rPr>
          <w:szCs w:val="24"/>
          <w:lang w:eastAsia="da-DK"/>
        </w:rPr>
      </w:pPr>
      <w:r w:rsidRPr="007E3425">
        <w:rPr>
          <w:szCs w:val="24"/>
          <w:lang w:eastAsia="da-DK"/>
        </w:rPr>
        <w:t>8 vnt. ventiliatorių („</w:t>
      </w:r>
      <w:proofErr w:type="spellStart"/>
      <w:r w:rsidRPr="007E3425">
        <w:rPr>
          <w:szCs w:val="24"/>
          <w:lang w:eastAsia="da-DK"/>
        </w:rPr>
        <w:t>Multifan</w:t>
      </w:r>
      <w:proofErr w:type="spellEnd"/>
      <w:r w:rsidRPr="007E3425">
        <w:rPr>
          <w:szCs w:val="24"/>
          <w:lang w:eastAsia="da-DK"/>
        </w:rPr>
        <w:t xml:space="preserve">“ 6D82-3PP-33), kurių kiekvieno skleidžiamas triukšmas yra 79 </w:t>
      </w:r>
      <w:proofErr w:type="spellStart"/>
      <w:r w:rsidRPr="007E3425">
        <w:rPr>
          <w:szCs w:val="24"/>
          <w:lang w:eastAsia="da-DK"/>
        </w:rPr>
        <w:t>dB</w:t>
      </w:r>
      <w:proofErr w:type="spellEnd"/>
      <w:r w:rsidRPr="007E3425">
        <w:rPr>
          <w:szCs w:val="24"/>
          <w:lang w:eastAsia="da-DK"/>
        </w:rPr>
        <w:t>(A). Ventiliatoriai veikia visą parą dienos (7-19 val.), vakaro (19-22 val.) ir nakties (22-7 val.) metu. Ventiliatoriai sumontuoti stoginėse ventiliacijos šachtose virš tvartų Nr. 7.1, 7.2, 8.1, 8.2, 9.1, 9.2, 10.1 ir 10.2. Įrenginiai vertinami kaip taškiniai triukšmo šaltiniai;</w:t>
      </w:r>
    </w:p>
    <w:p w:rsidR="007E3425" w:rsidRPr="007E3425" w:rsidRDefault="007E3425" w:rsidP="007E3425">
      <w:pPr>
        <w:pStyle w:val="Sraopastraipa"/>
        <w:numPr>
          <w:ilvl w:val="0"/>
          <w:numId w:val="28"/>
        </w:numPr>
        <w:autoSpaceDN w:val="0"/>
        <w:spacing w:after="60"/>
        <w:jc w:val="both"/>
        <w:rPr>
          <w:szCs w:val="24"/>
          <w:lang w:eastAsia="da-DK"/>
        </w:rPr>
      </w:pPr>
      <w:r w:rsidRPr="007E3425">
        <w:rPr>
          <w:szCs w:val="24"/>
          <w:lang w:eastAsia="da-DK"/>
        </w:rPr>
        <w:t xml:space="preserve">8 vnt. ventiliatorių („Delta </w:t>
      </w:r>
      <w:proofErr w:type="spellStart"/>
      <w:r w:rsidRPr="007E3425">
        <w:rPr>
          <w:szCs w:val="24"/>
          <w:lang w:eastAsia="da-DK"/>
        </w:rPr>
        <w:t>fan</w:t>
      </w:r>
      <w:proofErr w:type="spellEnd"/>
      <w:r w:rsidRPr="007E3425">
        <w:rPr>
          <w:szCs w:val="24"/>
          <w:lang w:eastAsia="da-DK"/>
        </w:rPr>
        <w:t xml:space="preserve">“ 500/K/8-8/40-230), kurių kiekvieno skleidžiamas triukšmas yra 78 </w:t>
      </w:r>
      <w:proofErr w:type="spellStart"/>
      <w:r w:rsidRPr="007E3425">
        <w:rPr>
          <w:szCs w:val="24"/>
          <w:lang w:eastAsia="da-DK"/>
        </w:rPr>
        <w:t>dB</w:t>
      </w:r>
      <w:proofErr w:type="spellEnd"/>
      <w:r w:rsidRPr="007E3425">
        <w:rPr>
          <w:szCs w:val="24"/>
          <w:lang w:eastAsia="da-DK"/>
        </w:rPr>
        <w:t>(A). Ventiliatoriai veikia visą parą dienos (7-19 val.), vakaro (19-22 val.) ir nakties (22-7 val.) metu. Ventiliatoriai sumontuoti stoginėse ventiliacijos šachtose virš tvartų Nr. 14.1, 14.2, 14.3 ir 14.4. Įrenginiai vertinami kaip taškiniai triukšmo šaltiniai;</w:t>
      </w:r>
    </w:p>
    <w:p w:rsidR="007E3425" w:rsidRPr="007E3425" w:rsidRDefault="007E3425" w:rsidP="007E3425">
      <w:pPr>
        <w:pStyle w:val="Sraopastraipa"/>
        <w:numPr>
          <w:ilvl w:val="0"/>
          <w:numId w:val="28"/>
        </w:numPr>
        <w:autoSpaceDN w:val="0"/>
        <w:spacing w:after="60"/>
        <w:jc w:val="both"/>
        <w:rPr>
          <w:szCs w:val="24"/>
          <w:lang w:eastAsia="da-DK"/>
        </w:rPr>
      </w:pPr>
      <w:r w:rsidRPr="007E3425">
        <w:rPr>
          <w:szCs w:val="24"/>
          <w:lang w:eastAsia="da-DK"/>
        </w:rPr>
        <w:t xml:space="preserve">4 vnt. kompresorių prie skerdyklos pastato, kurių kiekvieno skleidžiamas triukšmas yra 70 </w:t>
      </w:r>
      <w:proofErr w:type="spellStart"/>
      <w:r w:rsidRPr="007E3425">
        <w:rPr>
          <w:szCs w:val="24"/>
          <w:lang w:eastAsia="da-DK"/>
        </w:rPr>
        <w:t>dB</w:t>
      </w:r>
      <w:proofErr w:type="spellEnd"/>
      <w:r w:rsidRPr="007E3425">
        <w:rPr>
          <w:szCs w:val="24"/>
          <w:lang w:eastAsia="da-DK"/>
        </w:rPr>
        <w:t>(A). Kompresoriai veikia visą parą dienos (7-19 val.), vakaro (19-22 val.) ir nakties (22-7 val.) metu. Įrenginiai vertinami kaip taškiniai triukšmo šaltiniai;</w:t>
      </w:r>
    </w:p>
    <w:p w:rsidR="007E3425" w:rsidRPr="007E3425" w:rsidRDefault="007E3425" w:rsidP="007E3425">
      <w:pPr>
        <w:pStyle w:val="Sraopastraipa"/>
        <w:numPr>
          <w:ilvl w:val="0"/>
          <w:numId w:val="28"/>
        </w:numPr>
        <w:autoSpaceDE w:val="0"/>
        <w:autoSpaceDN w:val="0"/>
        <w:adjustRightInd w:val="0"/>
        <w:spacing w:after="249"/>
        <w:rPr>
          <w:rFonts w:eastAsiaTheme="minorHAnsi"/>
          <w:szCs w:val="24"/>
        </w:rPr>
      </w:pPr>
      <w:proofErr w:type="spellStart"/>
      <w:r w:rsidRPr="007E3425">
        <w:rPr>
          <w:rFonts w:eastAsiaTheme="minorHAnsi"/>
          <w:szCs w:val="24"/>
        </w:rPr>
        <w:t>Separatorinės</w:t>
      </w:r>
      <w:proofErr w:type="spellEnd"/>
      <w:r w:rsidRPr="007E3425">
        <w:rPr>
          <w:rFonts w:eastAsiaTheme="minorHAnsi"/>
          <w:szCs w:val="24"/>
        </w:rPr>
        <w:t xml:space="preserve"> pastatas, kuriame veikia technologinė įranga. Įrangos veikimo metu iš pastato į aplinką sklinda 85 </w:t>
      </w:r>
      <w:proofErr w:type="spellStart"/>
      <w:r w:rsidRPr="007E3425">
        <w:rPr>
          <w:rFonts w:eastAsiaTheme="minorHAnsi"/>
          <w:szCs w:val="24"/>
        </w:rPr>
        <w:t>dB</w:t>
      </w:r>
      <w:proofErr w:type="spellEnd"/>
      <w:r w:rsidRPr="007E3425">
        <w:rPr>
          <w:rFonts w:eastAsiaTheme="minorHAnsi"/>
          <w:szCs w:val="24"/>
        </w:rPr>
        <w:t xml:space="preserve">(A) triukšmas. Technologinė įranga veikia 4 val. per parą dienos (7-19 val.) metu. </w:t>
      </w:r>
      <w:proofErr w:type="spellStart"/>
      <w:r w:rsidRPr="007E3425">
        <w:rPr>
          <w:rFonts w:eastAsiaTheme="minorHAnsi"/>
          <w:szCs w:val="24"/>
        </w:rPr>
        <w:t>Separatorinės</w:t>
      </w:r>
      <w:proofErr w:type="spellEnd"/>
      <w:r w:rsidRPr="007E3425">
        <w:rPr>
          <w:rFonts w:eastAsiaTheme="minorHAnsi"/>
          <w:szCs w:val="24"/>
        </w:rPr>
        <w:t xml:space="preserve"> pastatas įvertintas kaip tūrinis triukšmo šaltinis; </w:t>
      </w:r>
    </w:p>
    <w:p w:rsidR="007E3425" w:rsidRPr="007E3425" w:rsidRDefault="007E3425" w:rsidP="007E3425">
      <w:pPr>
        <w:pStyle w:val="Sraopastraipa"/>
        <w:numPr>
          <w:ilvl w:val="0"/>
          <w:numId w:val="28"/>
        </w:numPr>
        <w:autoSpaceDE w:val="0"/>
        <w:autoSpaceDN w:val="0"/>
        <w:adjustRightInd w:val="0"/>
        <w:rPr>
          <w:rFonts w:eastAsiaTheme="minorHAnsi"/>
          <w:color w:val="000000"/>
          <w:szCs w:val="24"/>
        </w:rPr>
      </w:pPr>
      <w:r w:rsidRPr="007E3425">
        <w:rPr>
          <w:rFonts w:eastAsiaTheme="minorHAnsi"/>
          <w:szCs w:val="24"/>
        </w:rPr>
        <w:t>30 vietų lengvųjų automobilių stovėjimo aikštelė, skirta darbuotojų automobiliams. Į aikštelę atvyksta ir iš jos išvyksta 35 lengvosios autotransporto priemonės per parą dienos (7-19 val.) metu. Lengvųjų automobilių stovėjimo aikštelė įvertinta kaip plotinis triukšmo šaltinis</w:t>
      </w:r>
      <w:r w:rsidRPr="007E3425">
        <w:rPr>
          <w:rFonts w:eastAsiaTheme="minorHAnsi"/>
          <w:color w:val="000000"/>
          <w:szCs w:val="24"/>
        </w:rPr>
        <w:t xml:space="preserve">. </w:t>
      </w:r>
    </w:p>
    <w:p w:rsidR="004D5851" w:rsidRPr="007E3425" w:rsidRDefault="007E3425" w:rsidP="004D5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jc w:val="both"/>
        <w:rPr>
          <w:szCs w:val="24"/>
          <w:lang w:eastAsia="lt-LT"/>
        </w:rPr>
      </w:pPr>
      <w:r w:rsidRPr="007E3425">
        <w:rPr>
          <w:szCs w:val="24"/>
          <w:lang w:eastAsia="lt-LT"/>
        </w:rPr>
        <w:t xml:space="preserve">Modeliavimo būdu gauti </w:t>
      </w:r>
      <w:r w:rsidR="004D5851" w:rsidRPr="007E3425">
        <w:rPr>
          <w:szCs w:val="24"/>
          <w:lang w:eastAsia="lt-LT"/>
        </w:rPr>
        <w:t>triukšmo lygiai ties Įrenginio teritorijos ribomis pateikti A lentelėje</w:t>
      </w:r>
      <w:r w:rsidR="0075696B" w:rsidRPr="007E3425">
        <w:rPr>
          <w:szCs w:val="24"/>
          <w:lang w:eastAsia="lt-LT"/>
        </w:rPr>
        <w:t>, veikiant visiems galimiems triukšmo šaltiniams</w:t>
      </w:r>
      <w:r w:rsidR="004D5851" w:rsidRPr="007E3425">
        <w:rPr>
          <w:szCs w:val="24"/>
          <w:lang w:eastAsia="lt-LT"/>
        </w:rPr>
        <w:t xml:space="preserve">. </w:t>
      </w:r>
    </w:p>
    <w:p w:rsidR="004D5851" w:rsidRPr="0075696B" w:rsidRDefault="004D5851" w:rsidP="004D5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60"/>
        <w:ind w:firstLine="567"/>
        <w:jc w:val="center"/>
        <w:rPr>
          <w:szCs w:val="24"/>
          <w:lang w:eastAsia="lt-LT"/>
        </w:rPr>
      </w:pPr>
      <w:r w:rsidRPr="0075696B">
        <w:rPr>
          <w:szCs w:val="24"/>
          <w:lang w:eastAsia="lt-LT"/>
        </w:rPr>
        <w:t xml:space="preserve">A lentelė. </w:t>
      </w:r>
      <w:r w:rsidR="00020C88">
        <w:rPr>
          <w:szCs w:val="24"/>
          <w:lang w:eastAsia="lt-LT"/>
        </w:rPr>
        <w:t xml:space="preserve">Ūkinės veiklos sukeliamas </w:t>
      </w:r>
      <w:r w:rsidRPr="0075696B">
        <w:rPr>
          <w:szCs w:val="24"/>
          <w:lang w:eastAsia="lt-LT"/>
        </w:rPr>
        <w:t>triukšmo lygis ties Įrenginio sklypo ribomis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3119"/>
        <w:gridCol w:w="2546"/>
        <w:gridCol w:w="2551"/>
        <w:gridCol w:w="2552"/>
      </w:tblGrid>
      <w:tr w:rsidR="004D5851" w:rsidRPr="0075696B" w:rsidTr="00020C88">
        <w:trPr>
          <w:cantSplit/>
          <w:trHeight w:val="21"/>
          <w:jc w:val="center"/>
        </w:trPr>
        <w:tc>
          <w:tcPr>
            <w:tcW w:w="3119" w:type="dxa"/>
            <w:vMerge w:val="restart"/>
            <w:shd w:val="clear" w:color="auto" w:fill="D9D9D9" w:themeFill="background1" w:themeFillShade="D9"/>
            <w:vAlign w:val="center"/>
          </w:tcPr>
          <w:p w:rsidR="004D5851" w:rsidRPr="0075696B" w:rsidRDefault="004D5851" w:rsidP="004D5851">
            <w:pPr>
              <w:spacing w:line="220" w:lineRule="atLeast"/>
              <w:jc w:val="center"/>
              <w:rPr>
                <w:rFonts w:eastAsia="SimSun"/>
                <w:szCs w:val="24"/>
              </w:rPr>
            </w:pPr>
            <w:r w:rsidRPr="0075696B">
              <w:rPr>
                <w:rFonts w:eastAsia="SimSun"/>
                <w:szCs w:val="24"/>
              </w:rPr>
              <w:t>Vieta</w:t>
            </w:r>
          </w:p>
        </w:tc>
        <w:tc>
          <w:tcPr>
            <w:tcW w:w="7649" w:type="dxa"/>
            <w:gridSpan w:val="3"/>
            <w:shd w:val="clear" w:color="auto" w:fill="D9D9D9" w:themeFill="background1" w:themeFillShade="D9"/>
            <w:vAlign w:val="center"/>
          </w:tcPr>
          <w:p w:rsidR="004D5851" w:rsidRPr="0075696B" w:rsidRDefault="004D5851" w:rsidP="00B44FC5">
            <w:pPr>
              <w:spacing w:line="220" w:lineRule="atLeast"/>
              <w:jc w:val="center"/>
              <w:rPr>
                <w:rFonts w:eastAsia="SimSun"/>
                <w:szCs w:val="24"/>
              </w:rPr>
            </w:pPr>
            <w:r w:rsidRPr="0075696B">
              <w:rPr>
                <w:rFonts w:eastAsia="SimSun"/>
                <w:szCs w:val="24"/>
              </w:rPr>
              <w:t xml:space="preserve">Suskaičiuotas triukšmo lygis, </w:t>
            </w:r>
            <w:proofErr w:type="spellStart"/>
            <w:r w:rsidRPr="0075696B">
              <w:rPr>
                <w:rFonts w:eastAsia="SimSun"/>
                <w:szCs w:val="24"/>
              </w:rPr>
              <w:t>dB</w:t>
            </w:r>
            <w:proofErr w:type="spellEnd"/>
            <w:r w:rsidRPr="0075696B">
              <w:rPr>
                <w:rFonts w:eastAsia="SimSun"/>
                <w:szCs w:val="24"/>
              </w:rPr>
              <w:t>(A)</w:t>
            </w:r>
          </w:p>
        </w:tc>
      </w:tr>
      <w:tr w:rsidR="004D5851" w:rsidRPr="0075696B" w:rsidTr="00020C88">
        <w:trPr>
          <w:cantSplit/>
          <w:trHeight w:val="21"/>
          <w:jc w:val="center"/>
        </w:trPr>
        <w:tc>
          <w:tcPr>
            <w:tcW w:w="3119" w:type="dxa"/>
            <w:vMerge/>
            <w:shd w:val="clear" w:color="auto" w:fill="D9D9D9" w:themeFill="background1" w:themeFillShade="D9"/>
            <w:vAlign w:val="center"/>
          </w:tcPr>
          <w:p w:rsidR="004D5851" w:rsidRPr="0075696B" w:rsidRDefault="004D5851" w:rsidP="004D5851">
            <w:pPr>
              <w:spacing w:line="220" w:lineRule="atLeast"/>
              <w:jc w:val="center"/>
              <w:rPr>
                <w:rFonts w:eastAsia="SimSun"/>
                <w:szCs w:val="24"/>
              </w:rPr>
            </w:pPr>
          </w:p>
        </w:tc>
        <w:tc>
          <w:tcPr>
            <w:tcW w:w="2546" w:type="dxa"/>
            <w:shd w:val="clear" w:color="auto" w:fill="D9D9D9" w:themeFill="background1" w:themeFillShade="D9"/>
            <w:vAlign w:val="center"/>
          </w:tcPr>
          <w:p w:rsidR="004D5851" w:rsidRPr="0075696B" w:rsidRDefault="004D5851" w:rsidP="004D5851">
            <w:pPr>
              <w:spacing w:line="220" w:lineRule="atLeast"/>
              <w:rPr>
                <w:rFonts w:eastAsia="SimSun"/>
                <w:szCs w:val="24"/>
              </w:rPr>
            </w:pPr>
            <w:r w:rsidRPr="0075696B">
              <w:rPr>
                <w:rFonts w:eastAsia="SimSun"/>
                <w:szCs w:val="24"/>
              </w:rPr>
              <w:t>Dienos</w:t>
            </w:r>
            <w:r w:rsidR="00B44FC5" w:rsidRPr="0075696B">
              <w:rPr>
                <w:rFonts w:eastAsia="SimSun"/>
                <w:szCs w:val="24"/>
              </w:rPr>
              <w:t xml:space="preserve"> </w:t>
            </w:r>
            <w:r w:rsidRPr="0075696B">
              <w:rPr>
                <w:rFonts w:eastAsia="SimSun"/>
                <w:szCs w:val="24"/>
              </w:rPr>
              <w:t xml:space="preserve">*LL 55 </w:t>
            </w:r>
            <w:proofErr w:type="spellStart"/>
            <w:r w:rsidRPr="0075696B">
              <w:rPr>
                <w:rFonts w:eastAsia="SimSun"/>
                <w:szCs w:val="24"/>
              </w:rPr>
              <w:t>dB</w:t>
            </w:r>
            <w:proofErr w:type="spellEnd"/>
            <w:r w:rsidRPr="0075696B">
              <w:rPr>
                <w:rFonts w:eastAsia="SimSun"/>
                <w:szCs w:val="24"/>
              </w:rPr>
              <w:t>(A)</w:t>
            </w:r>
          </w:p>
        </w:tc>
        <w:tc>
          <w:tcPr>
            <w:tcW w:w="2551" w:type="dxa"/>
            <w:shd w:val="clear" w:color="auto" w:fill="D9D9D9" w:themeFill="background1" w:themeFillShade="D9"/>
            <w:vAlign w:val="center"/>
          </w:tcPr>
          <w:p w:rsidR="004D5851" w:rsidRPr="0075696B" w:rsidRDefault="004D5851" w:rsidP="004D5851">
            <w:pPr>
              <w:spacing w:line="220" w:lineRule="atLeast"/>
              <w:rPr>
                <w:rFonts w:eastAsia="SimSun"/>
                <w:szCs w:val="24"/>
              </w:rPr>
            </w:pPr>
            <w:r w:rsidRPr="0075696B">
              <w:rPr>
                <w:rFonts w:eastAsia="SimSun"/>
                <w:szCs w:val="24"/>
              </w:rPr>
              <w:t>Vakaro</w:t>
            </w:r>
            <w:r w:rsidR="00B44FC5" w:rsidRPr="0075696B">
              <w:rPr>
                <w:rFonts w:eastAsia="SimSun"/>
                <w:szCs w:val="24"/>
              </w:rPr>
              <w:t xml:space="preserve"> </w:t>
            </w:r>
            <w:r w:rsidRPr="0075696B">
              <w:rPr>
                <w:rFonts w:eastAsia="SimSun"/>
                <w:szCs w:val="24"/>
              </w:rPr>
              <w:t xml:space="preserve">*LL 50 </w:t>
            </w:r>
            <w:proofErr w:type="spellStart"/>
            <w:r w:rsidRPr="0075696B">
              <w:rPr>
                <w:rFonts w:eastAsia="SimSun"/>
                <w:szCs w:val="24"/>
              </w:rPr>
              <w:t>dB</w:t>
            </w:r>
            <w:proofErr w:type="spellEnd"/>
            <w:r w:rsidRPr="0075696B">
              <w:rPr>
                <w:rFonts w:eastAsia="SimSun"/>
                <w:szCs w:val="24"/>
              </w:rPr>
              <w:t>(A)</w:t>
            </w:r>
          </w:p>
        </w:tc>
        <w:tc>
          <w:tcPr>
            <w:tcW w:w="2552" w:type="dxa"/>
            <w:shd w:val="clear" w:color="auto" w:fill="D9D9D9" w:themeFill="background1" w:themeFillShade="D9"/>
            <w:vAlign w:val="center"/>
          </w:tcPr>
          <w:p w:rsidR="004D5851" w:rsidRPr="0075696B" w:rsidRDefault="004D5851" w:rsidP="004D5851">
            <w:pPr>
              <w:spacing w:line="220" w:lineRule="atLeast"/>
              <w:rPr>
                <w:rFonts w:eastAsia="SimSun"/>
                <w:szCs w:val="24"/>
              </w:rPr>
            </w:pPr>
            <w:r w:rsidRPr="0075696B">
              <w:rPr>
                <w:rFonts w:eastAsia="SimSun"/>
                <w:szCs w:val="24"/>
              </w:rPr>
              <w:t>Nakties</w:t>
            </w:r>
            <w:r w:rsidR="00B44FC5" w:rsidRPr="0075696B">
              <w:rPr>
                <w:rFonts w:eastAsia="SimSun"/>
                <w:szCs w:val="24"/>
              </w:rPr>
              <w:t xml:space="preserve"> </w:t>
            </w:r>
            <w:r w:rsidRPr="0075696B">
              <w:rPr>
                <w:rFonts w:eastAsia="SimSun"/>
                <w:szCs w:val="24"/>
              </w:rPr>
              <w:t xml:space="preserve">*LL 45 </w:t>
            </w:r>
            <w:proofErr w:type="spellStart"/>
            <w:r w:rsidRPr="0075696B">
              <w:rPr>
                <w:rFonts w:eastAsia="SimSun"/>
                <w:szCs w:val="24"/>
              </w:rPr>
              <w:t>dB</w:t>
            </w:r>
            <w:proofErr w:type="spellEnd"/>
            <w:r w:rsidRPr="0075696B">
              <w:rPr>
                <w:rFonts w:eastAsia="SimSun"/>
                <w:szCs w:val="24"/>
              </w:rPr>
              <w:t>(A)</w:t>
            </w:r>
          </w:p>
        </w:tc>
      </w:tr>
      <w:tr w:rsidR="00B44FC5" w:rsidRPr="0075696B" w:rsidTr="00020C88">
        <w:trPr>
          <w:cantSplit/>
          <w:trHeight w:val="21"/>
          <w:jc w:val="center"/>
        </w:trPr>
        <w:tc>
          <w:tcPr>
            <w:tcW w:w="3119" w:type="dxa"/>
            <w:shd w:val="clear" w:color="auto" w:fill="auto"/>
            <w:vAlign w:val="center"/>
          </w:tcPr>
          <w:p w:rsidR="00B44FC5" w:rsidRPr="0075696B" w:rsidRDefault="00B44FC5" w:rsidP="00B44FC5">
            <w:pPr>
              <w:spacing w:line="220" w:lineRule="atLeast"/>
              <w:rPr>
                <w:rFonts w:eastAsia="SimSun"/>
                <w:szCs w:val="24"/>
              </w:rPr>
            </w:pPr>
            <w:r w:rsidRPr="0075696B">
              <w:rPr>
                <w:rFonts w:eastAsia="SimSun"/>
                <w:szCs w:val="24"/>
              </w:rPr>
              <w:t>Šiaurinė sklypo riba</w:t>
            </w:r>
          </w:p>
        </w:tc>
        <w:tc>
          <w:tcPr>
            <w:tcW w:w="2546" w:type="dxa"/>
            <w:shd w:val="clear" w:color="auto" w:fill="auto"/>
            <w:vAlign w:val="center"/>
          </w:tcPr>
          <w:p w:rsidR="00B44FC5" w:rsidRPr="00020C88" w:rsidRDefault="00020C88" w:rsidP="00B44FC5">
            <w:pPr>
              <w:jc w:val="center"/>
              <w:rPr>
                <w:bCs/>
                <w:szCs w:val="24"/>
              </w:rPr>
            </w:pPr>
            <w:r w:rsidRPr="00020C88">
              <w:rPr>
                <w:bCs/>
                <w:szCs w:val="24"/>
              </w:rPr>
              <w:t>20-50</w:t>
            </w:r>
          </w:p>
        </w:tc>
        <w:tc>
          <w:tcPr>
            <w:tcW w:w="2551" w:type="dxa"/>
            <w:shd w:val="clear" w:color="auto" w:fill="auto"/>
          </w:tcPr>
          <w:p w:rsidR="00B44FC5" w:rsidRPr="00020C88" w:rsidRDefault="00020C88" w:rsidP="00B44FC5">
            <w:pPr>
              <w:jc w:val="center"/>
              <w:rPr>
                <w:bCs/>
                <w:szCs w:val="24"/>
              </w:rPr>
            </w:pPr>
            <w:r w:rsidRPr="00020C88">
              <w:rPr>
                <w:bCs/>
                <w:szCs w:val="24"/>
              </w:rPr>
              <w:t>15-27</w:t>
            </w:r>
          </w:p>
        </w:tc>
        <w:tc>
          <w:tcPr>
            <w:tcW w:w="2552" w:type="dxa"/>
            <w:shd w:val="clear" w:color="auto" w:fill="auto"/>
          </w:tcPr>
          <w:p w:rsidR="00B44FC5" w:rsidRPr="00020C88" w:rsidRDefault="00020C88" w:rsidP="00B44FC5">
            <w:pPr>
              <w:jc w:val="center"/>
              <w:rPr>
                <w:bCs/>
                <w:szCs w:val="24"/>
              </w:rPr>
            </w:pPr>
            <w:r w:rsidRPr="00020C88">
              <w:rPr>
                <w:bCs/>
                <w:szCs w:val="24"/>
              </w:rPr>
              <w:t>14-27</w:t>
            </w:r>
          </w:p>
        </w:tc>
      </w:tr>
      <w:tr w:rsidR="00B44FC5" w:rsidRPr="0075696B" w:rsidTr="00020C88">
        <w:trPr>
          <w:cantSplit/>
          <w:trHeight w:val="21"/>
          <w:jc w:val="center"/>
        </w:trPr>
        <w:tc>
          <w:tcPr>
            <w:tcW w:w="3119" w:type="dxa"/>
            <w:shd w:val="clear" w:color="auto" w:fill="auto"/>
            <w:vAlign w:val="center"/>
          </w:tcPr>
          <w:p w:rsidR="00B44FC5" w:rsidRPr="0075696B" w:rsidRDefault="00B44FC5" w:rsidP="00B44FC5">
            <w:pPr>
              <w:spacing w:line="220" w:lineRule="atLeast"/>
              <w:rPr>
                <w:rFonts w:eastAsia="SimSun"/>
                <w:szCs w:val="24"/>
              </w:rPr>
            </w:pPr>
            <w:r w:rsidRPr="0075696B">
              <w:rPr>
                <w:rFonts w:eastAsia="SimSun"/>
                <w:szCs w:val="24"/>
              </w:rPr>
              <w:t>Rytinė sklypo riba</w:t>
            </w:r>
          </w:p>
        </w:tc>
        <w:tc>
          <w:tcPr>
            <w:tcW w:w="2546" w:type="dxa"/>
            <w:shd w:val="clear" w:color="auto" w:fill="auto"/>
            <w:vAlign w:val="center"/>
          </w:tcPr>
          <w:p w:rsidR="00B44FC5" w:rsidRPr="00020C88" w:rsidRDefault="00020C88" w:rsidP="00B44FC5">
            <w:pPr>
              <w:jc w:val="center"/>
              <w:rPr>
                <w:bCs/>
                <w:szCs w:val="24"/>
              </w:rPr>
            </w:pPr>
            <w:r w:rsidRPr="00020C88">
              <w:rPr>
                <w:bCs/>
                <w:szCs w:val="24"/>
              </w:rPr>
              <w:t>25-51</w:t>
            </w:r>
          </w:p>
        </w:tc>
        <w:tc>
          <w:tcPr>
            <w:tcW w:w="2551" w:type="dxa"/>
            <w:shd w:val="clear" w:color="auto" w:fill="auto"/>
          </w:tcPr>
          <w:p w:rsidR="00B44FC5" w:rsidRPr="00020C88" w:rsidRDefault="00020C88" w:rsidP="00B44FC5">
            <w:pPr>
              <w:jc w:val="center"/>
              <w:rPr>
                <w:bCs/>
                <w:szCs w:val="24"/>
              </w:rPr>
            </w:pPr>
            <w:r w:rsidRPr="00020C88">
              <w:rPr>
                <w:bCs/>
                <w:szCs w:val="24"/>
              </w:rPr>
              <w:t>21-46</w:t>
            </w:r>
          </w:p>
        </w:tc>
        <w:tc>
          <w:tcPr>
            <w:tcW w:w="2552" w:type="dxa"/>
            <w:shd w:val="clear" w:color="auto" w:fill="auto"/>
          </w:tcPr>
          <w:p w:rsidR="00B44FC5" w:rsidRPr="00020C88" w:rsidRDefault="00020C88" w:rsidP="00B44FC5">
            <w:pPr>
              <w:jc w:val="center"/>
              <w:rPr>
                <w:bCs/>
                <w:szCs w:val="24"/>
              </w:rPr>
            </w:pPr>
            <w:r w:rsidRPr="00020C88">
              <w:rPr>
                <w:bCs/>
                <w:szCs w:val="24"/>
              </w:rPr>
              <w:t>20-31</w:t>
            </w:r>
          </w:p>
        </w:tc>
      </w:tr>
      <w:tr w:rsidR="00B44FC5" w:rsidRPr="0075696B" w:rsidTr="00020C88">
        <w:trPr>
          <w:cantSplit/>
          <w:trHeight w:val="76"/>
          <w:jc w:val="center"/>
        </w:trPr>
        <w:tc>
          <w:tcPr>
            <w:tcW w:w="3119" w:type="dxa"/>
            <w:shd w:val="clear" w:color="auto" w:fill="auto"/>
            <w:vAlign w:val="center"/>
          </w:tcPr>
          <w:p w:rsidR="00B44FC5" w:rsidRPr="0075696B" w:rsidRDefault="00B44FC5" w:rsidP="00B44FC5">
            <w:pPr>
              <w:spacing w:line="220" w:lineRule="atLeast"/>
              <w:rPr>
                <w:rFonts w:eastAsia="SimSun"/>
                <w:szCs w:val="24"/>
              </w:rPr>
            </w:pPr>
            <w:r w:rsidRPr="0075696B">
              <w:rPr>
                <w:rFonts w:eastAsia="SimSun"/>
                <w:szCs w:val="24"/>
              </w:rPr>
              <w:t>Pietinė sklypo riba</w:t>
            </w:r>
          </w:p>
        </w:tc>
        <w:tc>
          <w:tcPr>
            <w:tcW w:w="2546" w:type="dxa"/>
            <w:shd w:val="clear" w:color="auto" w:fill="auto"/>
            <w:vAlign w:val="center"/>
          </w:tcPr>
          <w:p w:rsidR="00B44FC5" w:rsidRPr="00020C88" w:rsidRDefault="00020C88" w:rsidP="00B44FC5">
            <w:pPr>
              <w:jc w:val="center"/>
              <w:rPr>
                <w:bCs/>
                <w:szCs w:val="24"/>
              </w:rPr>
            </w:pPr>
            <w:r w:rsidRPr="00020C88">
              <w:rPr>
                <w:bCs/>
                <w:szCs w:val="24"/>
              </w:rPr>
              <w:t>33-51</w:t>
            </w:r>
          </w:p>
        </w:tc>
        <w:tc>
          <w:tcPr>
            <w:tcW w:w="2551" w:type="dxa"/>
            <w:shd w:val="clear" w:color="auto" w:fill="auto"/>
          </w:tcPr>
          <w:p w:rsidR="00B44FC5" w:rsidRPr="00020C88" w:rsidRDefault="00020C88" w:rsidP="00B44FC5">
            <w:pPr>
              <w:jc w:val="center"/>
              <w:rPr>
                <w:bCs/>
                <w:szCs w:val="24"/>
              </w:rPr>
            </w:pPr>
            <w:r w:rsidRPr="00020C88">
              <w:rPr>
                <w:bCs/>
                <w:szCs w:val="24"/>
              </w:rPr>
              <w:t>30-46</w:t>
            </w:r>
          </w:p>
        </w:tc>
        <w:tc>
          <w:tcPr>
            <w:tcW w:w="2552" w:type="dxa"/>
            <w:shd w:val="clear" w:color="auto" w:fill="auto"/>
          </w:tcPr>
          <w:p w:rsidR="00B44FC5" w:rsidRPr="00020C88" w:rsidRDefault="00020C88" w:rsidP="00B44FC5">
            <w:pPr>
              <w:jc w:val="center"/>
              <w:rPr>
                <w:bCs/>
                <w:szCs w:val="24"/>
              </w:rPr>
            </w:pPr>
            <w:r w:rsidRPr="00020C88">
              <w:rPr>
                <w:bCs/>
                <w:szCs w:val="24"/>
              </w:rPr>
              <w:t>30-38</w:t>
            </w:r>
          </w:p>
        </w:tc>
      </w:tr>
      <w:tr w:rsidR="00B44FC5" w:rsidRPr="0075696B" w:rsidTr="00020C88">
        <w:trPr>
          <w:cantSplit/>
          <w:trHeight w:val="206"/>
          <w:jc w:val="center"/>
        </w:trPr>
        <w:tc>
          <w:tcPr>
            <w:tcW w:w="3119" w:type="dxa"/>
            <w:shd w:val="clear" w:color="auto" w:fill="auto"/>
            <w:vAlign w:val="center"/>
          </w:tcPr>
          <w:p w:rsidR="00B44FC5" w:rsidRPr="0075696B" w:rsidRDefault="00B44FC5" w:rsidP="00B44FC5">
            <w:pPr>
              <w:spacing w:line="220" w:lineRule="atLeast"/>
              <w:rPr>
                <w:rFonts w:eastAsia="SimSun"/>
                <w:szCs w:val="24"/>
              </w:rPr>
            </w:pPr>
            <w:r w:rsidRPr="0075696B">
              <w:rPr>
                <w:rFonts w:eastAsia="SimSun"/>
                <w:szCs w:val="24"/>
              </w:rPr>
              <w:t>Vakarinė sklypo riba</w:t>
            </w:r>
          </w:p>
        </w:tc>
        <w:tc>
          <w:tcPr>
            <w:tcW w:w="2546" w:type="dxa"/>
            <w:shd w:val="clear" w:color="auto" w:fill="auto"/>
            <w:vAlign w:val="center"/>
          </w:tcPr>
          <w:p w:rsidR="00B44FC5" w:rsidRPr="00020C88" w:rsidRDefault="00020C88" w:rsidP="00B44FC5">
            <w:pPr>
              <w:jc w:val="center"/>
              <w:rPr>
                <w:bCs/>
                <w:szCs w:val="24"/>
              </w:rPr>
            </w:pPr>
            <w:r w:rsidRPr="00020C88">
              <w:rPr>
                <w:bCs/>
                <w:szCs w:val="24"/>
              </w:rPr>
              <w:t>22-44</w:t>
            </w:r>
          </w:p>
        </w:tc>
        <w:tc>
          <w:tcPr>
            <w:tcW w:w="2551" w:type="dxa"/>
            <w:shd w:val="clear" w:color="auto" w:fill="auto"/>
          </w:tcPr>
          <w:p w:rsidR="00B44FC5" w:rsidRPr="00020C88" w:rsidRDefault="00020C88" w:rsidP="00B44FC5">
            <w:pPr>
              <w:jc w:val="center"/>
              <w:rPr>
                <w:bCs/>
                <w:szCs w:val="24"/>
              </w:rPr>
            </w:pPr>
            <w:r w:rsidRPr="00020C88">
              <w:rPr>
                <w:bCs/>
                <w:szCs w:val="24"/>
              </w:rPr>
              <w:t>15-33</w:t>
            </w:r>
          </w:p>
        </w:tc>
        <w:tc>
          <w:tcPr>
            <w:tcW w:w="2552" w:type="dxa"/>
            <w:shd w:val="clear" w:color="auto" w:fill="auto"/>
          </w:tcPr>
          <w:p w:rsidR="00B44FC5" w:rsidRPr="00020C88" w:rsidRDefault="00020C88" w:rsidP="00B44FC5">
            <w:pPr>
              <w:jc w:val="center"/>
              <w:rPr>
                <w:bCs/>
                <w:szCs w:val="24"/>
              </w:rPr>
            </w:pPr>
            <w:r w:rsidRPr="00020C88">
              <w:rPr>
                <w:bCs/>
                <w:szCs w:val="24"/>
              </w:rPr>
              <w:t>13-33</w:t>
            </w:r>
          </w:p>
        </w:tc>
      </w:tr>
    </w:tbl>
    <w:p w:rsidR="004D5851" w:rsidRPr="0075696B" w:rsidRDefault="004D5851" w:rsidP="004D5851">
      <w:pPr>
        <w:spacing w:after="140" w:line="250" w:lineRule="atLeast"/>
        <w:ind w:left="1276" w:hanging="1276"/>
        <w:jc w:val="center"/>
        <w:rPr>
          <w:i/>
          <w:szCs w:val="24"/>
        </w:rPr>
      </w:pPr>
      <w:r w:rsidRPr="0075696B">
        <w:rPr>
          <w:i/>
          <w:szCs w:val="24"/>
        </w:rPr>
        <w:t>*LL - leidžiamo triukšmo lygio ribinis dydis</w:t>
      </w:r>
    </w:p>
    <w:p w:rsidR="0090489A" w:rsidRPr="0090489A" w:rsidRDefault="0090489A" w:rsidP="004D5851">
      <w:pPr>
        <w:spacing w:before="120" w:after="60"/>
        <w:jc w:val="both"/>
        <w:rPr>
          <w:szCs w:val="24"/>
        </w:rPr>
      </w:pPr>
      <w:r w:rsidRPr="0090489A">
        <w:rPr>
          <w:szCs w:val="24"/>
        </w:rPr>
        <w:t xml:space="preserve">Didžiausias suskaičiuotas triukšmo lygis ties ūkinės veiklos objekto sklypo ribomis dienos metu siekia 51 </w:t>
      </w:r>
      <w:proofErr w:type="spellStart"/>
      <w:r w:rsidRPr="0090489A">
        <w:rPr>
          <w:szCs w:val="24"/>
        </w:rPr>
        <w:t>dB</w:t>
      </w:r>
      <w:proofErr w:type="spellEnd"/>
      <w:r w:rsidRPr="0090489A">
        <w:rPr>
          <w:szCs w:val="24"/>
        </w:rPr>
        <w:t xml:space="preserve">(A), vakaro metu 46 </w:t>
      </w:r>
      <w:proofErr w:type="spellStart"/>
      <w:r w:rsidRPr="0090489A">
        <w:rPr>
          <w:szCs w:val="24"/>
        </w:rPr>
        <w:t>dB</w:t>
      </w:r>
      <w:proofErr w:type="spellEnd"/>
      <w:r w:rsidRPr="0090489A">
        <w:rPr>
          <w:szCs w:val="24"/>
        </w:rPr>
        <w:t xml:space="preserve">(A), o nakties metu 38 </w:t>
      </w:r>
      <w:proofErr w:type="spellStart"/>
      <w:r w:rsidRPr="0090489A">
        <w:rPr>
          <w:szCs w:val="24"/>
        </w:rPr>
        <w:t>dB</w:t>
      </w:r>
      <w:proofErr w:type="spellEnd"/>
      <w:r w:rsidRPr="0090489A">
        <w:rPr>
          <w:szCs w:val="24"/>
        </w:rPr>
        <w:t>(A) ir taip pat neviršija triukšmo ribinių dydžių.</w:t>
      </w:r>
    </w:p>
    <w:p w:rsidR="004D5851" w:rsidRPr="007E3425" w:rsidRDefault="004D5851" w:rsidP="004D5851">
      <w:pPr>
        <w:spacing w:before="120" w:after="60"/>
        <w:jc w:val="both"/>
        <w:rPr>
          <w:szCs w:val="24"/>
        </w:rPr>
      </w:pPr>
      <w:r w:rsidRPr="007E3425">
        <w:rPr>
          <w:szCs w:val="24"/>
        </w:rPr>
        <w:lastRenderedPageBreak/>
        <w:t>Artimiausi gyvenamieji namai yra nutolę</w:t>
      </w:r>
      <w:r w:rsidR="007E3425" w:rsidRPr="007E3425">
        <w:rPr>
          <w:szCs w:val="24"/>
        </w:rPr>
        <w:t xml:space="preserve"> daugiau</w:t>
      </w:r>
      <w:r w:rsidRPr="007E3425">
        <w:rPr>
          <w:szCs w:val="24"/>
        </w:rPr>
        <w:t xml:space="preserve"> </w:t>
      </w:r>
      <w:r w:rsidR="007E3425" w:rsidRPr="007E3425">
        <w:rPr>
          <w:szCs w:val="24"/>
        </w:rPr>
        <w:t>25</w:t>
      </w:r>
      <w:r w:rsidRPr="007E3425">
        <w:rPr>
          <w:szCs w:val="24"/>
        </w:rPr>
        <w:t>0</w:t>
      </w:r>
      <w:r w:rsidR="00217544" w:rsidRPr="007E3425">
        <w:rPr>
          <w:szCs w:val="24"/>
        </w:rPr>
        <w:t xml:space="preserve"> </w:t>
      </w:r>
      <w:r w:rsidRPr="007E3425">
        <w:rPr>
          <w:szCs w:val="24"/>
        </w:rPr>
        <w:t xml:space="preserve">m nuo Įrenginio teritorijos. Sumodeliuotas prognozuojamas, su </w:t>
      </w:r>
      <w:r w:rsidR="007E3425" w:rsidRPr="007E3425">
        <w:rPr>
          <w:szCs w:val="24"/>
        </w:rPr>
        <w:t>Įrenginio</w:t>
      </w:r>
      <w:r w:rsidRPr="007E3425">
        <w:rPr>
          <w:szCs w:val="24"/>
        </w:rPr>
        <w:t xml:space="preserve"> veikla susijęs triukšmo lygis artimiausioje gyvenamojoje aplinkoje pateikiamas B lentelėje.</w:t>
      </w:r>
    </w:p>
    <w:p w:rsidR="004D5851" w:rsidRPr="0075696B" w:rsidRDefault="004D5851" w:rsidP="004D5851">
      <w:pPr>
        <w:spacing w:before="120" w:after="60"/>
        <w:ind w:firstLine="567"/>
        <w:jc w:val="center"/>
        <w:rPr>
          <w:szCs w:val="24"/>
        </w:rPr>
      </w:pPr>
      <w:r w:rsidRPr="0075696B">
        <w:rPr>
          <w:szCs w:val="24"/>
        </w:rPr>
        <w:t>B lentelė. Įrenginio sukeliamas triukšmo lygis artimiausioje gyvenamojoje aplinkoje</w:t>
      </w:r>
      <w:r w:rsidR="0075696B" w:rsidRPr="0075696B">
        <w:rPr>
          <w:szCs w:val="24"/>
        </w:rPr>
        <w:t xml:space="preserve">, </w:t>
      </w:r>
      <w:r w:rsidR="0075696B" w:rsidRPr="0075696B">
        <w:rPr>
          <w:szCs w:val="24"/>
          <w:lang w:eastAsia="lt-LT"/>
        </w:rPr>
        <w:t>veikiant visiems galimiems triukšmo šaltiniams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563"/>
        <w:gridCol w:w="2552"/>
        <w:gridCol w:w="2409"/>
        <w:gridCol w:w="2551"/>
        <w:gridCol w:w="2835"/>
      </w:tblGrid>
      <w:tr w:rsidR="004D5851" w:rsidRPr="0075696B" w:rsidTr="00020C88">
        <w:trPr>
          <w:trHeight w:val="223"/>
          <w:tblHeader/>
          <w:jc w:val="center"/>
        </w:trPr>
        <w:tc>
          <w:tcPr>
            <w:tcW w:w="563" w:type="dxa"/>
            <w:vMerge w:val="restart"/>
            <w:shd w:val="clear" w:color="auto" w:fill="D9D9D9" w:themeFill="background1" w:themeFillShade="D9"/>
            <w:vAlign w:val="center"/>
          </w:tcPr>
          <w:p w:rsidR="004D5851" w:rsidRPr="0075696B" w:rsidRDefault="004D5851" w:rsidP="00020C88">
            <w:pPr>
              <w:spacing w:line="220" w:lineRule="atLeast"/>
              <w:jc w:val="center"/>
              <w:rPr>
                <w:szCs w:val="24"/>
              </w:rPr>
            </w:pPr>
            <w:r w:rsidRPr="0075696B">
              <w:rPr>
                <w:szCs w:val="24"/>
              </w:rPr>
              <w:t>Nr.</w:t>
            </w:r>
          </w:p>
        </w:tc>
        <w:tc>
          <w:tcPr>
            <w:tcW w:w="2552" w:type="dxa"/>
            <w:vMerge w:val="restart"/>
            <w:shd w:val="clear" w:color="auto" w:fill="D9D9D9" w:themeFill="background1" w:themeFillShade="D9"/>
            <w:vAlign w:val="center"/>
          </w:tcPr>
          <w:p w:rsidR="004D5851" w:rsidRPr="0075696B" w:rsidRDefault="004D5851" w:rsidP="00020C88">
            <w:pPr>
              <w:spacing w:line="220" w:lineRule="atLeast"/>
              <w:jc w:val="center"/>
              <w:rPr>
                <w:szCs w:val="24"/>
              </w:rPr>
            </w:pPr>
            <w:r w:rsidRPr="0075696B">
              <w:rPr>
                <w:szCs w:val="24"/>
              </w:rPr>
              <w:t>Gyvenamoji aplinka</w:t>
            </w:r>
          </w:p>
        </w:tc>
        <w:tc>
          <w:tcPr>
            <w:tcW w:w="7795" w:type="dxa"/>
            <w:gridSpan w:val="3"/>
            <w:shd w:val="clear" w:color="auto" w:fill="D9D9D9" w:themeFill="background1" w:themeFillShade="D9"/>
          </w:tcPr>
          <w:p w:rsidR="004D5851" w:rsidRPr="0075696B" w:rsidRDefault="004D5851" w:rsidP="00020C88">
            <w:pPr>
              <w:spacing w:line="220" w:lineRule="atLeast"/>
              <w:jc w:val="center"/>
              <w:rPr>
                <w:szCs w:val="24"/>
              </w:rPr>
            </w:pPr>
            <w:r w:rsidRPr="0075696B">
              <w:rPr>
                <w:szCs w:val="24"/>
              </w:rPr>
              <w:t xml:space="preserve">Suskaičiuotas triukšmo lygis, </w:t>
            </w:r>
            <w:proofErr w:type="spellStart"/>
            <w:r w:rsidRPr="0075696B">
              <w:rPr>
                <w:szCs w:val="24"/>
              </w:rPr>
              <w:t>dB</w:t>
            </w:r>
            <w:proofErr w:type="spellEnd"/>
            <w:r w:rsidRPr="0075696B">
              <w:rPr>
                <w:szCs w:val="24"/>
              </w:rPr>
              <w:t>(A)</w:t>
            </w:r>
          </w:p>
        </w:tc>
      </w:tr>
      <w:tr w:rsidR="004D5851" w:rsidRPr="0075696B" w:rsidTr="00020C88">
        <w:trPr>
          <w:trHeight w:val="223"/>
          <w:tblHeader/>
          <w:jc w:val="center"/>
        </w:trPr>
        <w:tc>
          <w:tcPr>
            <w:tcW w:w="563" w:type="dxa"/>
            <w:vMerge/>
            <w:shd w:val="clear" w:color="auto" w:fill="D9D9D9" w:themeFill="background1" w:themeFillShade="D9"/>
          </w:tcPr>
          <w:p w:rsidR="004D5851" w:rsidRPr="0075696B" w:rsidRDefault="004D5851" w:rsidP="00020C88">
            <w:pPr>
              <w:spacing w:line="220" w:lineRule="atLeast"/>
              <w:jc w:val="center"/>
              <w:rPr>
                <w:szCs w:val="24"/>
              </w:rPr>
            </w:pPr>
          </w:p>
        </w:tc>
        <w:tc>
          <w:tcPr>
            <w:tcW w:w="2552" w:type="dxa"/>
            <w:vMerge/>
            <w:shd w:val="clear" w:color="auto" w:fill="D9D9D9" w:themeFill="background1" w:themeFillShade="D9"/>
          </w:tcPr>
          <w:p w:rsidR="004D5851" w:rsidRPr="0075696B" w:rsidRDefault="004D5851" w:rsidP="00020C88">
            <w:pPr>
              <w:spacing w:line="220" w:lineRule="atLeast"/>
              <w:jc w:val="center"/>
              <w:rPr>
                <w:szCs w:val="24"/>
              </w:rPr>
            </w:pPr>
          </w:p>
        </w:tc>
        <w:tc>
          <w:tcPr>
            <w:tcW w:w="2409" w:type="dxa"/>
            <w:shd w:val="clear" w:color="auto" w:fill="D9D9D9" w:themeFill="background1" w:themeFillShade="D9"/>
          </w:tcPr>
          <w:p w:rsidR="004D5851" w:rsidRPr="0075696B" w:rsidRDefault="004D5851" w:rsidP="00020C88">
            <w:pPr>
              <w:spacing w:line="220" w:lineRule="atLeast"/>
              <w:jc w:val="center"/>
              <w:rPr>
                <w:szCs w:val="24"/>
              </w:rPr>
            </w:pPr>
            <w:r w:rsidRPr="0075696B">
              <w:rPr>
                <w:szCs w:val="24"/>
              </w:rPr>
              <w:t xml:space="preserve">Dienos, *LL 55 </w:t>
            </w:r>
            <w:proofErr w:type="spellStart"/>
            <w:r w:rsidRPr="0075696B">
              <w:rPr>
                <w:szCs w:val="24"/>
              </w:rPr>
              <w:t>dB</w:t>
            </w:r>
            <w:proofErr w:type="spellEnd"/>
            <w:r w:rsidRPr="0075696B">
              <w:rPr>
                <w:szCs w:val="24"/>
              </w:rPr>
              <w:t>(A)</w:t>
            </w:r>
          </w:p>
        </w:tc>
        <w:tc>
          <w:tcPr>
            <w:tcW w:w="2551" w:type="dxa"/>
            <w:shd w:val="clear" w:color="auto" w:fill="D9D9D9" w:themeFill="background1" w:themeFillShade="D9"/>
          </w:tcPr>
          <w:p w:rsidR="004D5851" w:rsidRPr="0075696B" w:rsidRDefault="004D5851" w:rsidP="00020C88">
            <w:pPr>
              <w:spacing w:line="220" w:lineRule="atLeast"/>
              <w:jc w:val="center"/>
              <w:rPr>
                <w:szCs w:val="24"/>
              </w:rPr>
            </w:pPr>
            <w:r w:rsidRPr="0075696B">
              <w:rPr>
                <w:szCs w:val="24"/>
              </w:rPr>
              <w:t xml:space="preserve">Vakaro, *LL 50 </w:t>
            </w:r>
            <w:proofErr w:type="spellStart"/>
            <w:r w:rsidRPr="0075696B">
              <w:rPr>
                <w:szCs w:val="24"/>
              </w:rPr>
              <w:t>dB</w:t>
            </w:r>
            <w:proofErr w:type="spellEnd"/>
            <w:r w:rsidRPr="0075696B">
              <w:rPr>
                <w:szCs w:val="24"/>
              </w:rPr>
              <w:t>(A)</w:t>
            </w:r>
          </w:p>
        </w:tc>
        <w:tc>
          <w:tcPr>
            <w:tcW w:w="2835" w:type="dxa"/>
            <w:shd w:val="clear" w:color="auto" w:fill="D9D9D9" w:themeFill="background1" w:themeFillShade="D9"/>
          </w:tcPr>
          <w:p w:rsidR="004D5851" w:rsidRPr="0075696B" w:rsidRDefault="004D5851" w:rsidP="00020C88">
            <w:pPr>
              <w:spacing w:line="220" w:lineRule="atLeast"/>
              <w:jc w:val="center"/>
              <w:rPr>
                <w:szCs w:val="24"/>
              </w:rPr>
            </w:pPr>
            <w:r w:rsidRPr="0075696B">
              <w:rPr>
                <w:szCs w:val="24"/>
              </w:rPr>
              <w:t xml:space="preserve">Nakties, </w:t>
            </w:r>
            <w:r w:rsidR="0075696B" w:rsidRPr="0075696B">
              <w:rPr>
                <w:szCs w:val="24"/>
              </w:rPr>
              <w:t xml:space="preserve"> </w:t>
            </w:r>
            <w:r w:rsidRPr="0075696B">
              <w:rPr>
                <w:szCs w:val="24"/>
              </w:rPr>
              <w:t xml:space="preserve">*LL 45 </w:t>
            </w:r>
            <w:proofErr w:type="spellStart"/>
            <w:r w:rsidRPr="0075696B">
              <w:rPr>
                <w:szCs w:val="24"/>
              </w:rPr>
              <w:t>dB</w:t>
            </w:r>
            <w:proofErr w:type="spellEnd"/>
            <w:r w:rsidRPr="0075696B">
              <w:rPr>
                <w:szCs w:val="24"/>
              </w:rPr>
              <w:t>(A)</w:t>
            </w:r>
          </w:p>
        </w:tc>
      </w:tr>
      <w:tr w:rsidR="001619F0" w:rsidRPr="0075696B" w:rsidTr="00020C88">
        <w:trPr>
          <w:trHeight w:val="242"/>
          <w:jc w:val="center"/>
        </w:trPr>
        <w:tc>
          <w:tcPr>
            <w:tcW w:w="563" w:type="dxa"/>
            <w:shd w:val="clear" w:color="auto" w:fill="auto"/>
            <w:vAlign w:val="center"/>
          </w:tcPr>
          <w:p w:rsidR="001619F0" w:rsidRPr="00020C88" w:rsidRDefault="001619F0" w:rsidP="00020C88">
            <w:pPr>
              <w:pStyle w:val="Sraopastraipa"/>
              <w:numPr>
                <w:ilvl w:val="0"/>
                <w:numId w:val="38"/>
              </w:numPr>
              <w:tabs>
                <w:tab w:val="left" w:pos="360"/>
              </w:tabs>
              <w:ind w:left="414" w:hanging="357"/>
              <w:rPr>
                <w:szCs w:val="24"/>
              </w:rPr>
            </w:pPr>
          </w:p>
        </w:tc>
        <w:tc>
          <w:tcPr>
            <w:tcW w:w="2552" w:type="dxa"/>
            <w:shd w:val="clear" w:color="auto" w:fill="auto"/>
            <w:vAlign w:val="center"/>
          </w:tcPr>
          <w:p w:rsidR="001619F0" w:rsidRPr="00020C88" w:rsidRDefault="00020C88" w:rsidP="001619F0">
            <w:pPr>
              <w:spacing w:line="276" w:lineRule="auto"/>
              <w:rPr>
                <w:szCs w:val="24"/>
                <w:lang w:eastAsia="da-DK"/>
              </w:rPr>
            </w:pPr>
            <w:r w:rsidRPr="00020C88">
              <w:rPr>
                <w:szCs w:val="24"/>
                <w:lang w:eastAsia="da-DK"/>
              </w:rPr>
              <w:t>Šašaičiai Nr. 1</w:t>
            </w:r>
          </w:p>
        </w:tc>
        <w:tc>
          <w:tcPr>
            <w:tcW w:w="2409" w:type="dxa"/>
            <w:shd w:val="clear" w:color="auto" w:fill="auto"/>
            <w:vAlign w:val="center"/>
          </w:tcPr>
          <w:p w:rsidR="001619F0" w:rsidRPr="00020C88" w:rsidRDefault="001619F0" w:rsidP="001619F0">
            <w:pPr>
              <w:jc w:val="center"/>
              <w:rPr>
                <w:szCs w:val="24"/>
              </w:rPr>
            </w:pPr>
            <w:r w:rsidRPr="00020C88">
              <w:rPr>
                <w:szCs w:val="24"/>
              </w:rPr>
              <w:t>25-2</w:t>
            </w:r>
            <w:r w:rsidR="00020C88" w:rsidRPr="00020C88">
              <w:rPr>
                <w:szCs w:val="24"/>
              </w:rPr>
              <w:t>7</w:t>
            </w:r>
          </w:p>
        </w:tc>
        <w:tc>
          <w:tcPr>
            <w:tcW w:w="2551" w:type="dxa"/>
            <w:shd w:val="clear" w:color="auto" w:fill="auto"/>
          </w:tcPr>
          <w:p w:rsidR="001619F0" w:rsidRPr="00020C88" w:rsidRDefault="00020C88" w:rsidP="001619F0">
            <w:pPr>
              <w:jc w:val="center"/>
              <w:rPr>
                <w:szCs w:val="24"/>
              </w:rPr>
            </w:pPr>
            <w:r w:rsidRPr="00020C88">
              <w:rPr>
                <w:szCs w:val="24"/>
              </w:rPr>
              <w:t>23-25</w:t>
            </w:r>
          </w:p>
        </w:tc>
        <w:tc>
          <w:tcPr>
            <w:tcW w:w="2835" w:type="dxa"/>
            <w:shd w:val="clear" w:color="auto" w:fill="auto"/>
          </w:tcPr>
          <w:p w:rsidR="001619F0" w:rsidRPr="00020C88" w:rsidRDefault="00020C88" w:rsidP="001619F0">
            <w:pPr>
              <w:jc w:val="center"/>
              <w:rPr>
                <w:szCs w:val="24"/>
              </w:rPr>
            </w:pPr>
            <w:r w:rsidRPr="00020C88">
              <w:rPr>
                <w:szCs w:val="24"/>
              </w:rPr>
              <w:t>23-24</w:t>
            </w:r>
          </w:p>
        </w:tc>
      </w:tr>
      <w:tr w:rsidR="00020C88" w:rsidRPr="0075696B" w:rsidTr="00020C88">
        <w:trPr>
          <w:trHeight w:val="242"/>
          <w:jc w:val="center"/>
        </w:trPr>
        <w:tc>
          <w:tcPr>
            <w:tcW w:w="563" w:type="dxa"/>
            <w:shd w:val="clear" w:color="auto" w:fill="auto"/>
            <w:vAlign w:val="center"/>
          </w:tcPr>
          <w:p w:rsidR="00020C88" w:rsidRPr="00020C88" w:rsidRDefault="00020C88" w:rsidP="00020C88">
            <w:pPr>
              <w:pStyle w:val="Sraopastraipa"/>
              <w:numPr>
                <w:ilvl w:val="0"/>
                <w:numId w:val="38"/>
              </w:numPr>
              <w:ind w:left="414" w:hanging="357"/>
              <w:rPr>
                <w:szCs w:val="24"/>
              </w:rPr>
            </w:pPr>
          </w:p>
        </w:tc>
        <w:tc>
          <w:tcPr>
            <w:tcW w:w="2552" w:type="dxa"/>
            <w:shd w:val="clear" w:color="auto" w:fill="auto"/>
            <w:vAlign w:val="center"/>
          </w:tcPr>
          <w:p w:rsidR="00020C88" w:rsidRPr="00020C88" w:rsidRDefault="00020C88" w:rsidP="001619F0">
            <w:pPr>
              <w:spacing w:line="276" w:lineRule="auto"/>
              <w:rPr>
                <w:szCs w:val="24"/>
                <w:lang w:eastAsia="da-DK"/>
              </w:rPr>
            </w:pPr>
            <w:r w:rsidRPr="00020C88">
              <w:rPr>
                <w:szCs w:val="24"/>
                <w:lang w:eastAsia="da-DK"/>
              </w:rPr>
              <w:t>Šašaičiai Nr. 2</w:t>
            </w:r>
          </w:p>
        </w:tc>
        <w:tc>
          <w:tcPr>
            <w:tcW w:w="2409" w:type="dxa"/>
            <w:shd w:val="clear" w:color="auto" w:fill="auto"/>
            <w:vAlign w:val="center"/>
          </w:tcPr>
          <w:p w:rsidR="00020C88" w:rsidRPr="00020C88" w:rsidRDefault="00020C88" w:rsidP="001619F0">
            <w:pPr>
              <w:jc w:val="center"/>
              <w:rPr>
                <w:szCs w:val="24"/>
              </w:rPr>
            </w:pPr>
            <w:r w:rsidRPr="00020C88">
              <w:rPr>
                <w:szCs w:val="24"/>
              </w:rPr>
              <w:t>19-23</w:t>
            </w:r>
          </w:p>
        </w:tc>
        <w:tc>
          <w:tcPr>
            <w:tcW w:w="2551" w:type="dxa"/>
            <w:shd w:val="clear" w:color="auto" w:fill="auto"/>
          </w:tcPr>
          <w:p w:rsidR="00020C88" w:rsidRPr="00020C88" w:rsidRDefault="00020C88" w:rsidP="001619F0">
            <w:pPr>
              <w:jc w:val="center"/>
              <w:rPr>
                <w:szCs w:val="24"/>
              </w:rPr>
            </w:pPr>
            <w:r w:rsidRPr="00020C88">
              <w:rPr>
                <w:szCs w:val="24"/>
              </w:rPr>
              <w:t>15-21</w:t>
            </w:r>
          </w:p>
        </w:tc>
        <w:tc>
          <w:tcPr>
            <w:tcW w:w="2835" w:type="dxa"/>
            <w:shd w:val="clear" w:color="auto" w:fill="auto"/>
          </w:tcPr>
          <w:p w:rsidR="00020C88" w:rsidRPr="00020C88" w:rsidRDefault="00020C88" w:rsidP="001619F0">
            <w:pPr>
              <w:jc w:val="center"/>
              <w:rPr>
                <w:szCs w:val="24"/>
              </w:rPr>
            </w:pPr>
            <w:r w:rsidRPr="00020C88">
              <w:rPr>
                <w:szCs w:val="24"/>
              </w:rPr>
              <w:t>13-20</w:t>
            </w:r>
          </w:p>
        </w:tc>
      </w:tr>
      <w:tr w:rsidR="00020C88" w:rsidRPr="0075696B" w:rsidTr="00020C88">
        <w:trPr>
          <w:trHeight w:val="242"/>
          <w:jc w:val="center"/>
        </w:trPr>
        <w:tc>
          <w:tcPr>
            <w:tcW w:w="563" w:type="dxa"/>
            <w:shd w:val="clear" w:color="auto" w:fill="auto"/>
            <w:vAlign w:val="center"/>
          </w:tcPr>
          <w:p w:rsidR="00020C88" w:rsidRPr="00020C88" w:rsidRDefault="00020C88" w:rsidP="00020C88">
            <w:pPr>
              <w:pStyle w:val="Sraopastraipa"/>
              <w:numPr>
                <w:ilvl w:val="0"/>
                <w:numId w:val="38"/>
              </w:numPr>
              <w:ind w:left="414" w:hanging="357"/>
              <w:rPr>
                <w:szCs w:val="24"/>
              </w:rPr>
            </w:pPr>
          </w:p>
        </w:tc>
        <w:tc>
          <w:tcPr>
            <w:tcW w:w="2552" w:type="dxa"/>
            <w:shd w:val="clear" w:color="auto" w:fill="auto"/>
            <w:vAlign w:val="center"/>
          </w:tcPr>
          <w:p w:rsidR="00020C88" w:rsidRPr="00020C88" w:rsidRDefault="00020C88" w:rsidP="001619F0">
            <w:pPr>
              <w:spacing w:line="276" w:lineRule="auto"/>
              <w:rPr>
                <w:szCs w:val="24"/>
                <w:lang w:eastAsia="da-DK"/>
              </w:rPr>
            </w:pPr>
            <w:r w:rsidRPr="00020C88">
              <w:rPr>
                <w:szCs w:val="24"/>
                <w:lang w:eastAsia="da-DK"/>
              </w:rPr>
              <w:t>Šašaičiai Nr. 3</w:t>
            </w:r>
          </w:p>
        </w:tc>
        <w:tc>
          <w:tcPr>
            <w:tcW w:w="2409" w:type="dxa"/>
            <w:shd w:val="clear" w:color="auto" w:fill="auto"/>
            <w:vAlign w:val="center"/>
          </w:tcPr>
          <w:p w:rsidR="00020C88" w:rsidRPr="00020C88" w:rsidRDefault="00020C88" w:rsidP="001619F0">
            <w:pPr>
              <w:jc w:val="center"/>
              <w:rPr>
                <w:szCs w:val="24"/>
              </w:rPr>
            </w:pPr>
            <w:r w:rsidRPr="00020C88">
              <w:rPr>
                <w:szCs w:val="24"/>
              </w:rPr>
              <w:t>28-30</w:t>
            </w:r>
          </w:p>
        </w:tc>
        <w:tc>
          <w:tcPr>
            <w:tcW w:w="2551" w:type="dxa"/>
            <w:shd w:val="clear" w:color="auto" w:fill="auto"/>
          </w:tcPr>
          <w:p w:rsidR="00020C88" w:rsidRPr="00020C88" w:rsidRDefault="00020C88" w:rsidP="001619F0">
            <w:pPr>
              <w:jc w:val="center"/>
              <w:rPr>
                <w:szCs w:val="24"/>
              </w:rPr>
            </w:pPr>
            <w:r w:rsidRPr="00020C88">
              <w:rPr>
                <w:szCs w:val="24"/>
              </w:rPr>
              <w:t>19-20</w:t>
            </w:r>
          </w:p>
        </w:tc>
        <w:tc>
          <w:tcPr>
            <w:tcW w:w="2835" w:type="dxa"/>
            <w:shd w:val="clear" w:color="auto" w:fill="auto"/>
          </w:tcPr>
          <w:p w:rsidR="00020C88" w:rsidRPr="00020C88" w:rsidRDefault="00020C88" w:rsidP="001619F0">
            <w:pPr>
              <w:jc w:val="center"/>
              <w:rPr>
                <w:szCs w:val="24"/>
              </w:rPr>
            </w:pPr>
            <w:r w:rsidRPr="00020C88">
              <w:rPr>
                <w:szCs w:val="24"/>
              </w:rPr>
              <w:t>19-20</w:t>
            </w:r>
          </w:p>
        </w:tc>
      </w:tr>
      <w:tr w:rsidR="00020C88" w:rsidRPr="0075696B" w:rsidTr="00020C88">
        <w:trPr>
          <w:trHeight w:val="242"/>
          <w:jc w:val="center"/>
        </w:trPr>
        <w:tc>
          <w:tcPr>
            <w:tcW w:w="563" w:type="dxa"/>
            <w:shd w:val="clear" w:color="auto" w:fill="auto"/>
            <w:vAlign w:val="center"/>
          </w:tcPr>
          <w:p w:rsidR="00020C88" w:rsidRPr="00020C88" w:rsidRDefault="00020C88" w:rsidP="00020C88">
            <w:pPr>
              <w:pStyle w:val="Sraopastraipa"/>
              <w:numPr>
                <w:ilvl w:val="0"/>
                <w:numId w:val="38"/>
              </w:numPr>
              <w:ind w:left="414" w:hanging="357"/>
              <w:rPr>
                <w:szCs w:val="24"/>
              </w:rPr>
            </w:pPr>
          </w:p>
        </w:tc>
        <w:tc>
          <w:tcPr>
            <w:tcW w:w="2552" w:type="dxa"/>
            <w:shd w:val="clear" w:color="auto" w:fill="auto"/>
            <w:vAlign w:val="center"/>
          </w:tcPr>
          <w:p w:rsidR="00020C88" w:rsidRPr="00020C88" w:rsidRDefault="00020C88" w:rsidP="001619F0">
            <w:pPr>
              <w:spacing w:line="276" w:lineRule="auto"/>
              <w:rPr>
                <w:szCs w:val="24"/>
                <w:lang w:eastAsia="da-DK"/>
              </w:rPr>
            </w:pPr>
            <w:r w:rsidRPr="00020C88">
              <w:rPr>
                <w:szCs w:val="24"/>
                <w:lang w:eastAsia="da-DK"/>
              </w:rPr>
              <w:t>Šašaičių g. Nr. 4</w:t>
            </w:r>
          </w:p>
        </w:tc>
        <w:tc>
          <w:tcPr>
            <w:tcW w:w="2409" w:type="dxa"/>
            <w:shd w:val="clear" w:color="auto" w:fill="auto"/>
            <w:vAlign w:val="center"/>
          </w:tcPr>
          <w:p w:rsidR="00020C88" w:rsidRPr="00020C88" w:rsidRDefault="00020C88" w:rsidP="001619F0">
            <w:pPr>
              <w:jc w:val="center"/>
              <w:rPr>
                <w:szCs w:val="24"/>
              </w:rPr>
            </w:pPr>
            <w:r w:rsidRPr="00020C88">
              <w:rPr>
                <w:szCs w:val="24"/>
              </w:rPr>
              <w:t>18-18</w:t>
            </w:r>
          </w:p>
        </w:tc>
        <w:tc>
          <w:tcPr>
            <w:tcW w:w="2551" w:type="dxa"/>
            <w:shd w:val="clear" w:color="auto" w:fill="auto"/>
          </w:tcPr>
          <w:p w:rsidR="00020C88" w:rsidRPr="00020C88" w:rsidRDefault="00020C88" w:rsidP="001619F0">
            <w:pPr>
              <w:jc w:val="center"/>
              <w:rPr>
                <w:szCs w:val="24"/>
              </w:rPr>
            </w:pPr>
            <w:r w:rsidRPr="00020C88">
              <w:rPr>
                <w:szCs w:val="24"/>
              </w:rPr>
              <w:t>14-15</w:t>
            </w:r>
          </w:p>
        </w:tc>
        <w:tc>
          <w:tcPr>
            <w:tcW w:w="2835" w:type="dxa"/>
            <w:shd w:val="clear" w:color="auto" w:fill="auto"/>
          </w:tcPr>
          <w:p w:rsidR="00020C88" w:rsidRPr="00020C88" w:rsidRDefault="00020C88" w:rsidP="001619F0">
            <w:pPr>
              <w:jc w:val="center"/>
              <w:rPr>
                <w:szCs w:val="24"/>
              </w:rPr>
            </w:pPr>
            <w:r w:rsidRPr="00020C88">
              <w:rPr>
                <w:szCs w:val="24"/>
              </w:rPr>
              <w:t>14-14</w:t>
            </w:r>
          </w:p>
        </w:tc>
      </w:tr>
      <w:tr w:rsidR="00020C88" w:rsidRPr="0075696B" w:rsidTr="00020C88">
        <w:trPr>
          <w:trHeight w:val="242"/>
          <w:jc w:val="center"/>
        </w:trPr>
        <w:tc>
          <w:tcPr>
            <w:tcW w:w="563" w:type="dxa"/>
            <w:shd w:val="clear" w:color="auto" w:fill="auto"/>
            <w:vAlign w:val="center"/>
          </w:tcPr>
          <w:p w:rsidR="00020C88" w:rsidRPr="00020C88" w:rsidRDefault="00020C88" w:rsidP="00020C88">
            <w:pPr>
              <w:pStyle w:val="Sraopastraipa"/>
              <w:numPr>
                <w:ilvl w:val="0"/>
                <w:numId w:val="38"/>
              </w:numPr>
              <w:ind w:left="414" w:hanging="357"/>
              <w:rPr>
                <w:szCs w:val="24"/>
              </w:rPr>
            </w:pPr>
          </w:p>
        </w:tc>
        <w:tc>
          <w:tcPr>
            <w:tcW w:w="2552" w:type="dxa"/>
            <w:shd w:val="clear" w:color="auto" w:fill="auto"/>
            <w:vAlign w:val="center"/>
          </w:tcPr>
          <w:p w:rsidR="00020C88" w:rsidRPr="00020C88" w:rsidRDefault="00020C88" w:rsidP="001619F0">
            <w:pPr>
              <w:spacing w:line="276" w:lineRule="auto"/>
              <w:rPr>
                <w:szCs w:val="24"/>
                <w:lang w:eastAsia="da-DK"/>
              </w:rPr>
            </w:pPr>
            <w:r w:rsidRPr="00020C88">
              <w:rPr>
                <w:szCs w:val="24"/>
                <w:lang w:eastAsia="da-DK"/>
              </w:rPr>
              <w:t>Šašaičių g. Nr. 21</w:t>
            </w:r>
          </w:p>
        </w:tc>
        <w:tc>
          <w:tcPr>
            <w:tcW w:w="2409" w:type="dxa"/>
            <w:shd w:val="clear" w:color="auto" w:fill="auto"/>
            <w:vAlign w:val="center"/>
          </w:tcPr>
          <w:p w:rsidR="00020C88" w:rsidRPr="00020C88" w:rsidRDefault="00020C88" w:rsidP="001619F0">
            <w:pPr>
              <w:jc w:val="center"/>
              <w:rPr>
                <w:szCs w:val="24"/>
              </w:rPr>
            </w:pPr>
            <w:r w:rsidRPr="00020C88">
              <w:rPr>
                <w:szCs w:val="24"/>
              </w:rPr>
              <w:t>30-40</w:t>
            </w:r>
          </w:p>
        </w:tc>
        <w:tc>
          <w:tcPr>
            <w:tcW w:w="2551" w:type="dxa"/>
            <w:shd w:val="clear" w:color="auto" w:fill="auto"/>
          </w:tcPr>
          <w:p w:rsidR="00020C88" w:rsidRPr="00020C88" w:rsidRDefault="00020C88" w:rsidP="001619F0">
            <w:pPr>
              <w:jc w:val="center"/>
              <w:rPr>
                <w:szCs w:val="24"/>
              </w:rPr>
            </w:pPr>
            <w:r w:rsidRPr="00020C88">
              <w:rPr>
                <w:szCs w:val="24"/>
              </w:rPr>
              <w:t>21-23</w:t>
            </w:r>
          </w:p>
        </w:tc>
        <w:tc>
          <w:tcPr>
            <w:tcW w:w="2835" w:type="dxa"/>
            <w:shd w:val="clear" w:color="auto" w:fill="auto"/>
          </w:tcPr>
          <w:p w:rsidR="00020C88" w:rsidRPr="00020C88" w:rsidRDefault="00020C88" w:rsidP="001619F0">
            <w:pPr>
              <w:jc w:val="center"/>
              <w:rPr>
                <w:szCs w:val="24"/>
              </w:rPr>
            </w:pPr>
            <w:r w:rsidRPr="00020C88">
              <w:rPr>
                <w:szCs w:val="24"/>
              </w:rPr>
              <w:t>21-23</w:t>
            </w:r>
          </w:p>
        </w:tc>
      </w:tr>
    </w:tbl>
    <w:p w:rsidR="004D5851" w:rsidRPr="007E3425" w:rsidRDefault="004D5851" w:rsidP="004D5851">
      <w:pPr>
        <w:spacing w:before="120" w:after="60"/>
        <w:ind w:firstLine="567"/>
        <w:jc w:val="both"/>
        <w:rPr>
          <w:szCs w:val="24"/>
          <w:lang w:eastAsia="lt-LT"/>
        </w:rPr>
      </w:pPr>
      <w:bookmarkStart w:id="15" w:name="_Hlk5263754"/>
      <w:r w:rsidRPr="007E3425">
        <w:rPr>
          <w:szCs w:val="24"/>
          <w:lang w:eastAsia="lt-LT"/>
        </w:rPr>
        <w:t>Įrenginio sukeliamas triukšmo lygis nei Įrenginio sklypo aplinkoje, nei artimiausioje gyvenamojoje aplinkoje bet kuriuo paros metu neviršys didžiausių leidžiamų triukšmo ribinių dydžių, reglamentuojamų ūkinės veiklos objektams pagal HN 33:2011.</w:t>
      </w:r>
    </w:p>
    <w:bookmarkEnd w:id="15"/>
    <w:p w:rsidR="00B0002E" w:rsidRPr="00722929" w:rsidRDefault="00B0002E" w:rsidP="007F63FE">
      <w:pPr>
        <w:spacing w:before="120"/>
        <w:ind w:firstLine="567"/>
        <w:jc w:val="both"/>
        <w:rPr>
          <w:i/>
          <w:iCs/>
          <w:sz w:val="22"/>
          <w:szCs w:val="24"/>
          <w:lang w:eastAsia="lt-LT"/>
        </w:rPr>
      </w:pPr>
      <w:r w:rsidRPr="00722929">
        <w:rPr>
          <w:i/>
          <w:iCs/>
          <w:sz w:val="22"/>
          <w:szCs w:val="24"/>
          <w:lang w:eastAsia="lt-LT"/>
        </w:rPr>
        <w:t>28. Triukšmo mažinimo priemonės.</w:t>
      </w:r>
    </w:p>
    <w:p w:rsidR="00470F30" w:rsidRPr="007E3425" w:rsidRDefault="00470F30" w:rsidP="007F63FE">
      <w:pPr>
        <w:spacing w:before="120"/>
        <w:jc w:val="both"/>
        <w:rPr>
          <w:szCs w:val="24"/>
          <w:lang w:eastAsia="lt-LT"/>
        </w:rPr>
      </w:pPr>
      <w:r w:rsidRPr="007E3425">
        <w:rPr>
          <w:szCs w:val="24"/>
          <w:lang w:eastAsia="lt-LT"/>
        </w:rPr>
        <w:t>Įrenginyje įgyvendinamos prevencinės triukšmo mažinimo priemonės:</w:t>
      </w:r>
    </w:p>
    <w:p w:rsidR="00470F30" w:rsidRPr="007E3425" w:rsidRDefault="00470F30" w:rsidP="007F63FE">
      <w:pPr>
        <w:pStyle w:val="Sraopastraipa"/>
        <w:numPr>
          <w:ilvl w:val="0"/>
          <w:numId w:val="17"/>
        </w:numPr>
        <w:ind w:left="1281" w:hanging="357"/>
        <w:jc w:val="both"/>
        <w:rPr>
          <w:szCs w:val="24"/>
          <w:lang w:eastAsia="lt-LT"/>
        </w:rPr>
      </w:pPr>
      <w:r w:rsidRPr="007E3425">
        <w:rPr>
          <w:szCs w:val="24"/>
          <w:lang w:eastAsia="lt-LT"/>
        </w:rPr>
        <w:t xml:space="preserve">Transporto judėjimas vyksta darbo dienomis nuo </w:t>
      </w:r>
      <w:r w:rsidR="0075696B" w:rsidRPr="007E3425">
        <w:rPr>
          <w:szCs w:val="24"/>
          <w:lang w:eastAsia="lt-LT"/>
        </w:rPr>
        <w:t>7</w:t>
      </w:r>
      <w:r w:rsidRPr="007E3425">
        <w:rPr>
          <w:szCs w:val="24"/>
          <w:lang w:eastAsia="lt-LT"/>
        </w:rPr>
        <w:t xml:space="preserve"> iki 1</w:t>
      </w:r>
      <w:r w:rsidR="0075696B" w:rsidRPr="007E3425">
        <w:rPr>
          <w:szCs w:val="24"/>
          <w:lang w:eastAsia="lt-LT"/>
        </w:rPr>
        <w:t>9</w:t>
      </w:r>
      <w:r w:rsidRPr="007E3425">
        <w:rPr>
          <w:szCs w:val="24"/>
          <w:lang w:eastAsia="lt-LT"/>
        </w:rPr>
        <w:t xml:space="preserve"> val.</w:t>
      </w:r>
    </w:p>
    <w:p w:rsidR="00470F30" w:rsidRPr="007E3425" w:rsidRDefault="00470F30" w:rsidP="007F63FE">
      <w:pPr>
        <w:pStyle w:val="Sraopastraipa"/>
        <w:numPr>
          <w:ilvl w:val="0"/>
          <w:numId w:val="17"/>
        </w:numPr>
        <w:spacing w:before="120"/>
        <w:jc w:val="both"/>
        <w:rPr>
          <w:szCs w:val="24"/>
          <w:lang w:eastAsia="lt-LT"/>
        </w:rPr>
      </w:pPr>
      <w:r w:rsidRPr="007E3425">
        <w:rPr>
          <w:szCs w:val="24"/>
          <w:lang w:eastAsia="lt-LT"/>
        </w:rPr>
        <w:t>Transporto priemonės teritorijoje stovi išjungus darbinius variklius.</w:t>
      </w:r>
    </w:p>
    <w:p w:rsidR="00470F30" w:rsidRPr="007E3425" w:rsidRDefault="007F63FE" w:rsidP="007F63FE">
      <w:pPr>
        <w:pStyle w:val="Sraopastraipa"/>
        <w:numPr>
          <w:ilvl w:val="0"/>
          <w:numId w:val="17"/>
        </w:numPr>
        <w:spacing w:before="120"/>
        <w:jc w:val="both"/>
        <w:rPr>
          <w:szCs w:val="24"/>
          <w:lang w:eastAsia="lt-LT"/>
        </w:rPr>
      </w:pPr>
      <w:r w:rsidRPr="007E3425">
        <w:rPr>
          <w:szCs w:val="24"/>
          <w:lang w:eastAsia="lt-LT"/>
        </w:rPr>
        <w:t>Kiaulės</w:t>
      </w:r>
      <w:r w:rsidR="00470F30" w:rsidRPr="007E3425">
        <w:rPr>
          <w:szCs w:val="24"/>
          <w:lang w:eastAsia="lt-LT"/>
        </w:rPr>
        <w:t xml:space="preserve"> auginam</w:t>
      </w:r>
      <w:r w:rsidRPr="007E3425">
        <w:rPr>
          <w:szCs w:val="24"/>
          <w:lang w:eastAsia="lt-LT"/>
        </w:rPr>
        <w:t>os</w:t>
      </w:r>
      <w:r w:rsidR="00470F30" w:rsidRPr="007E3425">
        <w:rPr>
          <w:szCs w:val="24"/>
          <w:lang w:eastAsia="lt-LT"/>
        </w:rPr>
        <w:t xml:space="preserve"> uždarose patalpose.</w:t>
      </w:r>
    </w:p>
    <w:p w:rsidR="00470F30" w:rsidRPr="007E3425" w:rsidRDefault="00470F30" w:rsidP="007F63FE">
      <w:pPr>
        <w:pStyle w:val="Sraopastraipa"/>
        <w:numPr>
          <w:ilvl w:val="0"/>
          <w:numId w:val="17"/>
        </w:numPr>
        <w:spacing w:before="120"/>
        <w:jc w:val="both"/>
        <w:rPr>
          <w:szCs w:val="24"/>
          <w:lang w:eastAsia="lt-LT"/>
        </w:rPr>
      </w:pPr>
      <w:r w:rsidRPr="007E3425">
        <w:rPr>
          <w:szCs w:val="24"/>
          <w:lang w:eastAsia="lt-LT"/>
        </w:rPr>
        <w:t xml:space="preserve">Ventiliatoriai per metus dirba </w:t>
      </w:r>
      <w:r w:rsidR="007F63FE" w:rsidRPr="007E3425">
        <w:rPr>
          <w:szCs w:val="24"/>
          <w:lang w:eastAsia="lt-LT"/>
        </w:rPr>
        <w:t>automatizuotai, atsižvelgiant į aplinkos oro sąlygas</w:t>
      </w:r>
      <w:r w:rsidRPr="007E3425">
        <w:rPr>
          <w:szCs w:val="24"/>
          <w:lang w:eastAsia="lt-LT"/>
        </w:rPr>
        <w:t>.</w:t>
      </w:r>
    </w:p>
    <w:p w:rsidR="00470F30" w:rsidRPr="007E3425" w:rsidRDefault="00470F30" w:rsidP="007F63FE">
      <w:pPr>
        <w:pStyle w:val="Sraopastraipa"/>
        <w:numPr>
          <w:ilvl w:val="0"/>
          <w:numId w:val="17"/>
        </w:numPr>
        <w:spacing w:before="120"/>
        <w:jc w:val="both"/>
        <w:rPr>
          <w:szCs w:val="24"/>
          <w:lang w:eastAsia="lt-LT"/>
        </w:rPr>
      </w:pPr>
      <w:r w:rsidRPr="007E3425">
        <w:rPr>
          <w:szCs w:val="24"/>
          <w:lang w:eastAsia="lt-LT"/>
        </w:rPr>
        <w:t>Objektas yra pakankamu atstumu nuo triukšmui jautrių objektų (</w:t>
      </w:r>
      <w:r w:rsidR="007E3425" w:rsidRPr="007E3425">
        <w:rPr>
          <w:szCs w:val="24"/>
          <w:lang w:eastAsia="lt-LT"/>
        </w:rPr>
        <w:t>apylinkėse</w:t>
      </w:r>
      <w:r w:rsidRPr="007E3425">
        <w:rPr>
          <w:szCs w:val="24"/>
          <w:lang w:eastAsia="lt-LT"/>
        </w:rPr>
        <w:t xml:space="preserve"> gyvenamieji pastatai, visuomeninės paskirties pastatai yra didesniu nei 40 m atstumu, t. y. </w:t>
      </w:r>
      <w:r w:rsidR="007E3425" w:rsidRPr="007E3425">
        <w:rPr>
          <w:szCs w:val="24"/>
          <w:lang w:eastAsia="lt-LT"/>
        </w:rPr>
        <w:t>daugiau kaip</w:t>
      </w:r>
      <w:r w:rsidRPr="007E3425">
        <w:rPr>
          <w:szCs w:val="24"/>
          <w:lang w:eastAsia="lt-LT"/>
        </w:rPr>
        <w:t xml:space="preserve"> </w:t>
      </w:r>
      <w:r w:rsidR="007E3425" w:rsidRPr="007E3425">
        <w:rPr>
          <w:szCs w:val="24"/>
          <w:lang w:eastAsia="lt-LT"/>
        </w:rPr>
        <w:t>25</w:t>
      </w:r>
      <w:r w:rsidRPr="007E3425">
        <w:rPr>
          <w:szCs w:val="24"/>
          <w:lang w:eastAsia="lt-LT"/>
        </w:rPr>
        <w:t>0 m</w:t>
      </w:r>
      <w:r w:rsidR="007F63FE" w:rsidRPr="007E3425">
        <w:rPr>
          <w:szCs w:val="24"/>
          <w:lang w:eastAsia="lt-LT"/>
        </w:rPr>
        <w:t>).</w:t>
      </w:r>
    </w:p>
    <w:p w:rsidR="00470F30" w:rsidRPr="007E3425" w:rsidRDefault="00470F30" w:rsidP="007F63FE">
      <w:pPr>
        <w:spacing w:before="120"/>
        <w:jc w:val="both"/>
        <w:rPr>
          <w:sz w:val="22"/>
          <w:szCs w:val="24"/>
          <w:lang w:eastAsia="lt-LT"/>
        </w:rPr>
      </w:pPr>
      <w:r w:rsidRPr="007E3425">
        <w:rPr>
          <w:szCs w:val="24"/>
          <w:lang w:eastAsia="lt-LT"/>
        </w:rPr>
        <w:t xml:space="preserve">Papildomų triukšmo mažinimo priemonių </w:t>
      </w:r>
      <w:r w:rsidRPr="007E3425">
        <w:rPr>
          <w:sz w:val="22"/>
          <w:szCs w:val="24"/>
          <w:lang w:eastAsia="lt-LT"/>
        </w:rPr>
        <w:t>nenumatoma.</w:t>
      </w:r>
    </w:p>
    <w:p w:rsidR="00B0002E" w:rsidRPr="00722929" w:rsidRDefault="00B0002E" w:rsidP="007F63FE">
      <w:pPr>
        <w:spacing w:before="120" w:after="120"/>
        <w:ind w:firstLine="567"/>
        <w:jc w:val="both"/>
        <w:rPr>
          <w:i/>
          <w:iCs/>
          <w:sz w:val="22"/>
          <w:szCs w:val="24"/>
          <w:lang w:eastAsia="lt-LT"/>
        </w:rPr>
      </w:pPr>
      <w:r w:rsidRPr="00722929">
        <w:rPr>
          <w:i/>
          <w:iCs/>
          <w:sz w:val="22"/>
          <w:szCs w:val="24"/>
          <w:lang w:eastAsia="lt-LT"/>
        </w:rPr>
        <w:t>29. Įrenginyje vykdomos veiklos metu skleidžiami kvapai.</w:t>
      </w:r>
    </w:p>
    <w:p w:rsidR="007F63FE" w:rsidRPr="00FA55E4" w:rsidRDefault="007F63FE" w:rsidP="007F63FE">
      <w:pPr>
        <w:spacing w:before="120" w:after="120"/>
        <w:jc w:val="both"/>
      </w:pPr>
      <w:r w:rsidRPr="00FA55E4">
        <w:t>Ūkinės veiklos gamybiniame – kiaulių auginimo ir srutų, mėšlo laikymo – procese susidaro sąlygos cheminei oro taršai kvapais. Iš tvartų per vėdinimo sistemas į aplinkos orą išskiriamas amoniakas (NH</w:t>
      </w:r>
      <w:r w:rsidRPr="00FA55E4">
        <w:rPr>
          <w:vertAlign w:val="subscript"/>
        </w:rPr>
        <w:t>3</w:t>
      </w:r>
      <w:r w:rsidRPr="00FA55E4">
        <w:t>)</w:t>
      </w:r>
      <w:r w:rsidR="00732C82" w:rsidRPr="00FA55E4">
        <w:t>, sieros vandenilis</w:t>
      </w:r>
      <w:r w:rsidR="00002149">
        <w:t>.</w:t>
      </w:r>
    </w:p>
    <w:p w:rsidR="007F63FE" w:rsidRPr="00FA55E4" w:rsidRDefault="007F63FE" w:rsidP="007F63FE">
      <w:pPr>
        <w:spacing w:before="120" w:after="120"/>
        <w:jc w:val="both"/>
      </w:pPr>
      <w:r w:rsidRPr="00FA55E4">
        <w:t>Amoniakas – pagrindinė medžiaga sukelianti nemalonius kvapus. Kvapų išsiskyrimas kinta priklausomai nuo temperatūros pokyčių, saulės radiacijos pokyčių, tačiau amoniakas ore greitai skyla, todėl jo skleidžiamas kvapas – trumpalaikis. Individualus jautrumas kvapams yra skirtingas, esant vienodai medžiaginei koncentracijai, todėl skirtingi žmonės skirtingai juos suvokia.</w:t>
      </w:r>
    </w:p>
    <w:p w:rsidR="007F63FE" w:rsidRPr="00FA55E4" w:rsidRDefault="007F63FE" w:rsidP="007F63FE">
      <w:pPr>
        <w:spacing w:before="120" w:after="120"/>
        <w:jc w:val="both"/>
      </w:pPr>
      <w:r w:rsidRPr="00FA55E4">
        <w:lastRenderedPageBreak/>
        <w:t xml:space="preserve">Kvapų prevencijos priemonės – </w:t>
      </w:r>
      <w:r w:rsidR="00732C82" w:rsidRPr="00FA55E4">
        <w:t xml:space="preserve">kiaulės </w:t>
      </w:r>
      <w:r w:rsidRPr="00FA55E4">
        <w:t>laikom</w:t>
      </w:r>
      <w:r w:rsidR="00732C82" w:rsidRPr="00FA55E4">
        <w:t>os</w:t>
      </w:r>
      <w:r w:rsidRPr="00FA55E4">
        <w:t xml:space="preserve"> uždarose patalpose, optimizuojama pašarų sudėtis, </w:t>
      </w:r>
      <w:r w:rsidR="00732C82" w:rsidRPr="00FA55E4">
        <w:t xml:space="preserve">tvartai plaunami su kvapų </w:t>
      </w:r>
      <w:proofErr w:type="spellStart"/>
      <w:r w:rsidR="00732C82" w:rsidRPr="00FA55E4">
        <w:t>biostabilizatoriumi</w:t>
      </w:r>
      <w:proofErr w:type="spellEnd"/>
      <w:r w:rsidR="00732C82" w:rsidRPr="00FA55E4">
        <w:t xml:space="preserve">, mėšlidė ir srutų </w:t>
      </w:r>
      <w:r w:rsidR="00002149">
        <w:t xml:space="preserve">tvenkiniai </w:t>
      </w:r>
      <w:r w:rsidR="00732C82" w:rsidRPr="00FA55E4">
        <w:t>uždengiami plaukiojančiomis dangomis (</w:t>
      </w:r>
      <w:r w:rsidR="00732C82" w:rsidRPr="00FA55E4">
        <w:rPr>
          <w:szCs w:val="24"/>
        </w:rPr>
        <w:t>tirštojo mėšlo, smulkintų šiaudų</w:t>
      </w:r>
      <w:r w:rsidR="006D1115" w:rsidRPr="00FA55E4">
        <w:rPr>
          <w:szCs w:val="24"/>
        </w:rPr>
        <w:t xml:space="preserve"> (mėšlidė)</w:t>
      </w:r>
      <w:r w:rsidR="00732C82" w:rsidRPr="00FA55E4">
        <w:rPr>
          <w:szCs w:val="24"/>
        </w:rPr>
        <w:t xml:space="preserve">, medinių, plastikinių, ar </w:t>
      </w:r>
      <w:proofErr w:type="spellStart"/>
      <w:r w:rsidR="00732C82" w:rsidRPr="00FA55E4">
        <w:rPr>
          <w:szCs w:val="24"/>
        </w:rPr>
        <w:t>keramzito</w:t>
      </w:r>
      <w:proofErr w:type="spellEnd"/>
      <w:r w:rsidR="00732C82" w:rsidRPr="00FA55E4">
        <w:rPr>
          <w:szCs w:val="24"/>
        </w:rPr>
        <w:t xml:space="preserve"> granulių sluoksniu</w:t>
      </w:r>
      <w:r w:rsidR="00732C82" w:rsidRPr="00FA55E4">
        <w:t>)</w:t>
      </w:r>
      <w:r w:rsidRPr="00FA55E4">
        <w:t>.</w:t>
      </w:r>
      <w:r w:rsidR="004F3986" w:rsidRPr="00FA55E4">
        <w:t xml:space="preserve"> </w:t>
      </w:r>
      <w:r w:rsidR="006D782D" w:rsidRPr="00FA55E4">
        <w:t>N</w:t>
      </w:r>
      <w:r w:rsidR="004F3986" w:rsidRPr="00FA55E4">
        <w:t>audo</w:t>
      </w:r>
      <w:r w:rsidR="006D782D" w:rsidRPr="00FA55E4">
        <w:t>jami</w:t>
      </w:r>
      <w:r w:rsidR="004F3986" w:rsidRPr="00FA55E4">
        <w:t xml:space="preserve"> kvapus mažinantys </w:t>
      </w:r>
      <w:proofErr w:type="spellStart"/>
      <w:r w:rsidR="004F3986" w:rsidRPr="00FA55E4">
        <w:t>probiotikai</w:t>
      </w:r>
      <w:proofErr w:type="spellEnd"/>
      <w:r w:rsidR="004F3986" w:rsidRPr="00FA55E4">
        <w:t xml:space="preserve">, tokie kaip </w:t>
      </w:r>
      <w:r w:rsidR="00220670" w:rsidRPr="00FA55E4">
        <w:t>PENERGETIC G</w:t>
      </w:r>
      <w:r w:rsidR="00220670">
        <w:t>,</w:t>
      </w:r>
      <w:r w:rsidR="00220670" w:rsidRPr="00FA55E4">
        <w:t xml:space="preserve"> </w:t>
      </w:r>
      <w:r w:rsidR="004F3986" w:rsidRPr="00FA55E4">
        <w:t xml:space="preserve">POLIFLOCK-BTS, </w:t>
      </w:r>
      <w:proofErr w:type="spellStart"/>
      <w:r w:rsidR="004F3986" w:rsidRPr="00FA55E4">
        <w:t>ProbioStopOdor</w:t>
      </w:r>
      <w:proofErr w:type="spellEnd"/>
      <w:r w:rsidR="004F3986" w:rsidRPr="00FA55E4">
        <w:t xml:space="preserve"> ar kiti. Kvapų vertinimui buvo pasirinktas vieni iš mažiausią efektyvumą (7</w:t>
      </w:r>
      <w:r w:rsidR="00C34C5B">
        <w:t>5</w:t>
      </w:r>
      <w:r w:rsidR="004F3986" w:rsidRPr="00FA55E4">
        <w:t xml:space="preserve"> proc.) duodančių </w:t>
      </w:r>
      <w:proofErr w:type="spellStart"/>
      <w:r w:rsidR="004F3986" w:rsidRPr="00FA55E4">
        <w:t>probiotikų</w:t>
      </w:r>
      <w:proofErr w:type="spellEnd"/>
      <w:r w:rsidR="004F3986" w:rsidRPr="00FA55E4">
        <w:t xml:space="preserve"> </w:t>
      </w:r>
      <w:r w:rsidR="00220670" w:rsidRPr="00FA55E4">
        <w:t>PENERGETIC G</w:t>
      </w:r>
      <w:r w:rsidR="004F3986" w:rsidRPr="00FA55E4">
        <w:t xml:space="preserve">. </w:t>
      </w:r>
      <w:proofErr w:type="spellStart"/>
      <w:r w:rsidR="004F3986" w:rsidRPr="00FA55E4">
        <w:t>ProbioStopOdor</w:t>
      </w:r>
      <w:proofErr w:type="spellEnd"/>
      <w:r w:rsidR="004F3986" w:rsidRPr="00FA55E4">
        <w:t xml:space="preserve"> kvapus gali sumažinti net iki 96 proc.</w:t>
      </w:r>
    </w:p>
    <w:p w:rsidR="006D782D" w:rsidRPr="00FA55E4" w:rsidRDefault="00732C82" w:rsidP="00732C82">
      <w:pPr>
        <w:spacing w:before="120" w:after="120"/>
        <w:jc w:val="both"/>
      </w:pPr>
      <w:r w:rsidRPr="00FA55E4">
        <w:t>Parengta kvapų sklaidos vertinimo ataskaita</w:t>
      </w:r>
      <w:r w:rsidR="007F63FE" w:rsidRPr="00FA55E4">
        <w:t xml:space="preserve">. </w:t>
      </w:r>
      <w:r w:rsidR="006D782D" w:rsidRPr="00FA55E4">
        <w:t>Vertin</w:t>
      </w:r>
      <w:r w:rsidR="007F63FE" w:rsidRPr="00FA55E4">
        <w:t xml:space="preserve">ama, kad kvapų koncentracija </w:t>
      </w:r>
      <w:r w:rsidR="006D782D" w:rsidRPr="00FA55E4">
        <w:t xml:space="preserve">už Įrenginio sklypo ribos </w:t>
      </w:r>
      <w:r w:rsidR="007F63FE" w:rsidRPr="00FA55E4">
        <w:t>neviršys leidžiamos ribinės kvapo vertės – 8 UO</w:t>
      </w:r>
      <w:r w:rsidR="007F63FE" w:rsidRPr="00FA55E4">
        <w:rPr>
          <w:vertAlign w:val="subscript"/>
        </w:rPr>
        <w:t>E</w:t>
      </w:r>
      <w:r w:rsidR="007F63FE" w:rsidRPr="00FA55E4">
        <w:t>/m</w:t>
      </w:r>
      <w:r w:rsidR="007F63FE" w:rsidRPr="00FA55E4">
        <w:rPr>
          <w:vertAlign w:val="superscript"/>
        </w:rPr>
        <w:t>3</w:t>
      </w:r>
      <w:r w:rsidRPr="00FA55E4">
        <w:t>, pagal Lietuvos higienos normą HN 121:2010 „Kvapo koncentracijos ribinė vertė gyvenamosios aplinkos ore“</w:t>
      </w:r>
      <w:r w:rsidR="00C2452B" w:rsidRPr="00FA55E4">
        <w:t>.</w:t>
      </w:r>
    </w:p>
    <w:p w:rsidR="006D782D" w:rsidRPr="006D782D" w:rsidRDefault="006D782D" w:rsidP="00260D20">
      <w:pPr>
        <w:autoSpaceDE w:val="0"/>
        <w:autoSpaceDN w:val="0"/>
        <w:adjustRightInd w:val="0"/>
        <w:spacing w:before="120" w:after="60"/>
        <w:jc w:val="center"/>
        <w:rPr>
          <w:rFonts w:eastAsiaTheme="minorHAnsi"/>
          <w:color w:val="000000"/>
          <w:szCs w:val="24"/>
        </w:rPr>
      </w:pPr>
      <w:r w:rsidRPr="006D782D">
        <w:rPr>
          <w:rFonts w:eastAsiaTheme="minorHAnsi"/>
          <w:color w:val="000000"/>
          <w:szCs w:val="24"/>
        </w:rPr>
        <w:t>C lentelė. Suskaičiuota kvapo koncentracija ties ūkinės veiklos objekto sklypo ribomis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8"/>
        <w:gridCol w:w="4369"/>
      </w:tblGrid>
      <w:tr w:rsidR="006D782D" w:rsidRPr="006D782D" w:rsidTr="00FA55E4">
        <w:trPr>
          <w:trHeight w:val="100"/>
          <w:jc w:val="center"/>
        </w:trPr>
        <w:tc>
          <w:tcPr>
            <w:tcW w:w="4658" w:type="dxa"/>
            <w:shd w:val="clear" w:color="auto" w:fill="D9D9D9" w:themeFill="background1" w:themeFillShade="D9"/>
          </w:tcPr>
          <w:p w:rsidR="006D782D" w:rsidRPr="006D782D" w:rsidRDefault="006D782D" w:rsidP="00FA55E4">
            <w:pPr>
              <w:autoSpaceDE w:val="0"/>
              <w:autoSpaceDN w:val="0"/>
              <w:adjustRightInd w:val="0"/>
              <w:jc w:val="center"/>
              <w:rPr>
                <w:rFonts w:eastAsiaTheme="minorHAnsi"/>
                <w:color w:val="000000"/>
                <w:szCs w:val="24"/>
              </w:rPr>
            </w:pPr>
            <w:r w:rsidRPr="006D782D">
              <w:rPr>
                <w:rFonts w:eastAsiaTheme="minorHAnsi"/>
                <w:b/>
                <w:bCs/>
                <w:color w:val="000000"/>
                <w:szCs w:val="24"/>
              </w:rPr>
              <w:t>Kvapo koncentracijos vertinimo vieta / sklypo riba</w:t>
            </w:r>
          </w:p>
        </w:tc>
        <w:tc>
          <w:tcPr>
            <w:tcW w:w="4369" w:type="dxa"/>
            <w:shd w:val="clear" w:color="auto" w:fill="D9D9D9" w:themeFill="background1" w:themeFillShade="D9"/>
          </w:tcPr>
          <w:p w:rsidR="006D782D" w:rsidRPr="006D782D" w:rsidRDefault="006D782D" w:rsidP="00FA55E4">
            <w:pPr>
              <w:autoSpaceDE w:val="0"/>
              <w:autoSpaceDN w:val="0"/>
              <w:adjustRightInd w:val="0"/>
              <w:jc w:val="center"/>
              <w:rPr>
                <w:rFonts w:eastAsiaTheme="minorHAnsi"/>
                <w:color w:val="000000"/>
                <w:szCs w:val="24"/>
              </w:rPr>
            </w:pPr>
            <w:r w:rsidRPr="006D782D">
              <w:rPr>
                <w:rFonts w:eastAsiaTheme="minorHAnsi"/>
                <w:b/>
                <w:bCs/>
                <w:color w:val="000000"/>
                <w:szCs w:val="24"/>
              </w:rPr>
              <w:t>Suskaičiuota kvapo koncentracija, OUE/m</w:t>
            </w:r>
            <w:r w:rsidRPr="006D782D">
              <w:rPr>
                <w:rFonts w:eastAsiaTheme="minorHAnsi"/>
                <w:b/>
                <w:bCs/>
                <w:color w:val="000000"/>
                <w:szCs w:val="24"/>
                <w:vertAlign w:val="superscript"/>
              </w:rPr>
              <w:t>3</w:t>
            </w:r>
          </w:p>
        </w:tc>
      </w:tr>
      <w:tr w:rsidR="006D782D" w:rsidRPr="006D782D" w:rsidTr="006D782D">
        <w:trPr>
          <w:trHeight w:val="90"/>
          <w:jc w:val="center"/>
        </w:trPr>
        <w:tc>
          <w:tcPr>
            <w:tcW w:w="4658" w:type="dxa"/>
          </w:tcPr>
          <w:p w:rsidR="006D782D" w:rsidRPr="006D782D" w:rsidRDefault="006D782D" w:rsidP="006D782D">
            <w:pPr>
              <w:autoSpaceDE w:val="0"/>
              <w:autoSpaceDN w:val="0"/>
              <w:adjustRightInd w:val="0"/>
              <w:jc w:val="center"/>
              <w:rPr>
                <w:rFonts w:eastAsiaTheme="minorHAnsi"/>
                <w:color w:val="000000"/>
                <w:szCs w:val="24"/>
              </w:rPr>
            </w:pPr>
            <w:r w:rsidRPr="006D782D">
              <w:rPr>
                <w:rFonts w:eastAsiaTheme="minorHAnsi"/>
                <w:color w:val="000000"/>
                <w:szCs w:val="24"/>
              </w:rPr>
              <w:t>Šiaurinė sklypo riba</w:t>
            </w:r>
          </w:p>
        </w:tc>
        <w:tc>
          <w:tcPr>
            <w:tcW w:w="4369" w:type="dxa"/>
          </w:tcPr>
          <w:p w:rsidR="006D782D" w:rsidRPr="006D782D" w:rsidRDefault="00D43C4D" w:rsidP="006D782D">
            <w:pPr>
              <w:autoSpaceDE w:val="0"/>
              <w:autoSpaceDN w:val="0"/>
              <w:adjustRightInd w:val="0"/>
              <w:jc w:val="center"/>
              <w:rPr>
                <w:rFonts w:eastAsiaTheme="minorHAnsi"/>
                <w:color w:val="000000"/>
                <w:szCs w:val="24"/>
              </w:rPr>
            </w:pPr>
            <w:r>
              <w:rPr>
                <w:rFonts w:eastAsiaTheme="minorHAnsi"/>
                <w:color w:val="000000"/>
                <w:szCs w:val="24"/>
              </w:rPr>
              <w:t>1,5-5,7</w:t>
            </w:r>
          </w:p>
        </w:tc>
      </w:tr>
      <w:tr w:rsidR="006D782D" w:rsidRPr="006D782D" w:rsidTr="006D782D">
        <w:trPr>
          <w:trHeight w:val="90"/>
          <w:jc w:val="center"/>
        </w:trPr>
        <w:tc>
          <w:tcPr>
            <w:tcW w:w="4658" w:type="dxa"/>
          </w:tcPr>
          <w:p w:rsidR="006D782D" w:rsidRPr="006D782D" w:rsidRDefault="006D782D" w:rsidP="006D782D">
            <w:pPr>
              <w:autoSpaceDE w:val="0"/>
              <w:autoSpaceDN w:val="0"/>
              <w:adjustRightInd w:val="0"/>
              <w:jc w:val="center"/>
              <w:rPr>
                <w:rFonts w:eastAsiaTheme="minorHAnsi"/>
                <w:color w:val="000000"/>
                <w:szCs w:val="24"/>
              </w:rPr>
            </w:pPr>
            <w:r w:rsidRPr="006D782D">
              <w:rPr>
                <w:rFonts w:eastAsiaTheme="minorHAnsi"/>
                <w:color w:val="000000"/>
                <w:szCs w:val="24"/>
              </w:rPr>
              <w:t>Rytinė sklypo riba</w:t>
            </w:r>
          </w:p>
        </w:tc>
        <w:tc>
          <w:tcPr>
            <w:tcW w:w="4369" w:type="dxa"/>
          </w:tcPr>
          <w:p w:rsidR="006D782D" w:rsidRPr="006D782D" w:rsidRDefault="00D43C4D" w:rsidP="006D782D">
            <w:pPr>
              <w:autoSpaceDE w:val="0"/>
              <w:autoSpaceDN w:val="0"/>
              <w:adjustRightInd w:val="0"/>
              <w:jc w:val="center"/>
              <w:rPr>
                <w:rFonts w:eastAsiaTheme="minorHAnsi"/>
                <w:color w:val="000000"/>
                <w:szCs w:val="24"/>
              </w:rPr>
            </w:pPr>
            <w:r>
              <w:rPr>
                <w:rFonts w:eastAsiaTheme="minorHAnsi"/>
                <w:color w:val="000000"/>
                <w:szCs w:val="24"/>
              </w:rPr>
              <w:t>1,6-5,9</w:t>
            </w:r>
          </w:p>
        </w:tc>
      </w:tr>
      <w:tr w:rsidR="006D782D" w:rsidRPr="006D782D" w:rsidTr="006D782D">
        <w:trPr>
          <w:trHeight w:val="90"/>
          <w:jc w:val="center"/>
        </w:trPr>
        <w:tc>
          <w:tcPr>
            <w:tcW w:w="4658" w:type="dxa"/>
          </w:tcPr>
          <w:p w:rsidR="006D782D" w:rsidRPr="006D782D" w:rsidRDefault="006D782D" w:rsidP="006D782D">
            <w:pPr>
              <w:autoSpaceDE w:val="0"/>
              <w:autoSpaceDN w:val="0"/>
              <w:adjustRightInd w:val="0"/>
              <w:jc w:val="center"/>
              <w:rPr>
                <w:rFonts w:eastAsiaTheme="minorHAnsi"/>
                <w:color w:val="000000"/>
                <w:szCs w:val="24"/>
              </w:rPr>
            </w:pPr>
            <w:r w:rsidRPr="006D782D">
              <w:rPr>
                <w:rFonts w:eastAsiaTheme="minorHAnsi"/>
                <w:color w:val="000000"/>
                <w:szCs w:val="24"/>
              </w:rPr>
              <w:t>Pietinė sklypo riba</w:t>
            </w:r>
          </w:p>
        </w:tc>
        <w:tc>
          <w:tcPr>
            <w:tcW w:w="4369" w:type="dxa"/>
          </w:tcPr>
          <w:p w:rsidR="006D782D" w:rsidRPr="006D782D" w:rsidRDefault="00D43C4D" w:rsidP="006D782D">
            <w:pPr>
              <w:autoSpaceDE w:val="0"/>
              <w:autoSpaceDN w:val="0"/>
              <w:adjustRightInd w:val="0"/>
              <w:jc w:val="center"/>
              <w:rPr>
                <w:rFonts w:eastAsiaTheme="minorHAnsi"/>
                <w:color w:val="000000"/>
                <w:szCs w:val="24"/>
              </w:rPr>
            </w:pPr>
            <w:r>
              <w:rPr>
                <w:rFonts w:eastAsiaTheme="minorHAnsi"/>
                <w:color w:val="000000"/>
                <w:szCs w:val="24"/>
              </w:rPr>
              <w:t>1,6-2,7</w:t>
            </w:r>
          </w:p>
        </w:tc>
      </w:tr>
      <w:tr w:rsidR="006D782D" w:rsidRPr="006D782D" w:rsidTr="006D782D">
        <w:trPr>
          <w:trHeight w:val="90"/>
          <w:jc w:val="center"/>
        </w:trPr>
        <w:tc>
          <w:tcPr>
            <w:tcW w:w="4658" w:type="dxa"/>
          </w:tcPr>
          <w:p w:rsidR="006D782D" w:rsidRPr="006D782D" w:rsidRDefault="006D782D" w:rsidP="006D782D">
            <w:pPr>
              <w:autoSpaceDE w:val="0"/>
              <w:autoSpaceDN w:val="0"/>
              <w:adjustRightInd w:val="0"/>
              <w:jc w:val="center"/>
              <w:rPr>
                <w:rFonts w:eastAsiaTheme="minorHAnsi"/>
                <w:color w:val="000000"/>
                <w:szCs w:val="24"/>
              </w:rPr>
            </w:pPr>
            <w:r w:rsidRPr="006D782D">
              <w:rPr>
                <w:rFonts w:eastAsiaTheme="minorHAnsi"/>
                <w:color w:val="000000"/>
                <w:szCs w:val="24"/>
              </w:rPr>
              <w:t>Vakarinė sklypo riba</w:t>
            </w:r>
          </w:p>
        </w:tc>
        <w:tc>
          <w:tcPr>
            <w:tcW w:w="4369" w:type="dxa"/>
          </w:tcPr>
          <w:p w:rsidR="006D782D" w:rsidRPr="006D782D" w:rsidRDefault="00D43C4D" w:rsidP="006D782D">
            <w:pPr>
              <w:autoSpaceDE w:val="0"/>
              <w:autoSpaceDN w:val="0"/>
              <w:adjustRightInd w:val="0"/>
              <w:jc w:val="center"/>
              <w:rPr>
                <w:rFonts w:eastAsiaTheme="minorHAnsi"/>
                <w:color w:val="000000"/>
                <w:szCs w:val="24"/>
              </w:rPr>
            </w:pPr>
            <w:r>
              <w:rPr>
                <w:rFonts w:eastAsiaTheme="minorHAnsi"/>
                <w:color w:val="000000"/>
                <w:szCs w:val="24"/>
              </w:rPr>
              <w:t>1,5-4,7</w:t>
            </w:r>
          </w:p>
        </w:tc>
      </w:tr>
    </w:tbl>
    <w:p w:rsidR="006D782D" w:rsidRPr="00FA55E4" w:rsidRDefault="006D782D" w:rsidP="00732C82">
      <w:pPr>
        <w:spacing w:before="120" w:after="120"/>
        <w:jc w:val="both"/>
      </w:pPr>
      <w:r w:rsidRPr="00FA55E4">
        <w:t xml:space="preserve">Ties ūkinės veiklos objekto sklypo ribomis kvapo koncentracija sudaro </w:t>
      </w:r>
      <w:r w:rsidR="00C34C5B">
        <w:t>1,5-5,9</w:t>
      </w:r>
      <w:r w:rsidRPr="00FA55E4">
        <w:t xml:space="preserve"> OUE/m</w:t>
      </w:r>
      <w:r w:rsidRPr="00FA55E4">
        <w:rPr>
          <w:vertAlign w:val="superscript"/>
        </w:rPr>
        <w:t>3</w:t>
      </w:r>
      <w:r w:rsidRPr="00FA55E4">
        <w:t>.</w:t>
      </w:r>
    </w:p>
    <w:p w:rsidR="00FA55E4" w:rsidRPr="00FA55E4" w:rsidRDefault="00FA55E4" w:rsidP="00260D20">
      <w:pPr>
        <w:spacing w:before="120" w:after="60"/>
        <w:jc w:val="center"/>
        <w:rPr>
          <w:color w:val="FF0000"/>
          <w:szCs w:val="24"/>
        </w:rPr>
      </w:pPr>
      <w:r w:rsidRPr="00FA55E4">
        <w:rPr>
          <w:rFonts w:eastAsiaTheme="minorHAnsi"/>
          <w:color w:val="000000"/>
          <w:szCs w:val="24"/>
        </w:rPr>
        <w:t>D lentelė. Suskaičiuota kvapo koncentracija artimiausioje gyvenamojoje aplinkoje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9"/>
        <w:gridCol w:w="4369"/>
      </w:tblGrid>
      <w:tr w:rsidR="00FA55E4" w:rsidRPr="00FA55E4" w:rsidTr="00FA55E4">
        <w:trPr>
          <w:trHeight w:val="100"/>
          <w:jc w:val="center"/>
        </w:trPr>
        <w:tc>
          <w:tcPr>
            <w:tcW w:w="4369" w:type="dxa"/>
            <w:shd w:val="clear" w:color="auto" w:fill="D9D9D9" w:themeFill="background1" w:themeFillShade="D9"/>
          </w:tcPr>
          <w:p w:rsidR="00FA55E4" w:rsidRPr="00FA55E4" w:rsidRDefault="00FA55E4" w:rsidP="00FA55E4">
            <w:pPr>
              <w:autoSpaceDE w:val="0"/>
              <w:autoSpaceDN w:val="0"/>
              <w:adjustRightInd w:val="0"/>
              <w:jc w:val="center"/>
              <w:rPr>
                <w:rFonts w:eastAsiaTheme="minorHAnsi"/>
                <w:color w:val="000000"/>
                <w:szCs w:val="24"/>
              </w:rPr>
            </w:pPr>
            <w:r w:rsidRPr="00FA55E4">
              <w:rPr>
                <w:rFonts w:eastAsiaTheme="minorHAnsi"/>
                <w:b/>
                <w:bCs/>
                <w:color w:val="000000"/>
                <w:szCs w:val="24"/>
              </w:rPr>
              <w:t>Kvapo koncentracijos vertinimo vieta / adresas</w:t>
            </w:r>
          </w:p>
        </w:tc>
        <w:tc>
          <w:tcPr>
            <w:tcW w:w="4369" w:type="dxa"/>
            <w:shd w:val="clear" w:color="auto" w:fill="D9D9D9" w:themeFill="background1" w:themeFillShade="D9"/>
          </w:tcPr>
          <w:p w:rsidR="00FA55E4" w:rsidRPr="00FA55E4" w:rsidRDefault="00FA55E4" w:rsidP="00FA55E4">
            <w:pPr>
              <w:autoSpaceDE w:val="0"/>
              <w:autoSpaceDN w:val="0"/>
              <w:adjustRightInd w:val="0"/>
              <w:jc w:val="center"/>
              <w:rPr>
                <w:rFonts w:eastAsiaTheme="minorHAnsi"/>
                <w:color w:val="000000"/>
                <w:szCs w:val="24"/>
              </w:rPr>
            </w:pPr>
            <w:r w:rsidRPr="00FA55E4">
              <w:rPr>
                <w:rFonts w:eastAsiaTheme="minorHAnsi"/>
                <w:b/>
                <w:bCs/>
                <w:color w:val="000000"/>
                <w:szCs w:val="24"/>
              </w:rPr>
              <w:t>Suskaičiuota kvapo koncentracija, OUE/m</w:t>
            </w:r>
            <w:r w:rsidRPr="00FA55E4">
              <w:rPr>
                <w:rFonts w:eastAsiaTheme="minorHAnsi"/>
                <w:b/>
                <w:bCs/>
                <w:color w:val="000000"/>
                <w:szCs w:val="24"/>
                <w:vertAlign w:val="superscript"/>
              </w:rPr>
              <w:t>3</w:t>
            </w:r>
          </w:p>
        </w:tc>
      </w:tr>
      <w:tr w:rsidR="00FA55E4" w:rsidRPr="00FA55E4" w:rsidTr="00FA55E4">
        <w:trPr>
          <w:trHeight w:val="90"/>
          <w:jc w:val="center"/>
        </w:trPr>
        <w:tc>
          <w:tcPr>
            <w:tcW w:w="4369" w:type="dxa"/>
          </w:tcPr>
          <w:p w:rsidR="00FA55E4" w:rsidRPr="00FA55E4" w:rsidRDefault="00FA55E4" w:rsidP="00FA55E4">
            <w:pPr>
              <w:autoSpaceDE w:val="0"/>
              <w:autoSpaceDN w:val="0"/>
              <w:adjustRightInd w:val="0"/>
              <w:jc w:val="center"/>
              <w:rPr>
                <w:rFonts w:eastAsiaTheme="minorHAnsi"/>
                <w:color w:val="000000"/>
                <w:szCs w:val="24"/>
              </w:rPr>
            </w:pPr>
            <w:r w:rsidRPr="00FA55E4">
              <w:rPr>
                <w:rFonts w:eastAsiaTheme="minorHAnsi"/>
                <w:color w:val="000000"/>
                <w:szCs w:val="24"/>
              </w:rPr>
              <w:t xml:space="preserve">Šašaičiai Nr. </w:t>
            </w:r>
            <w:r w:rsidR="00D43C4D">
              <w:rPr>
                <w:rFonts w:eastAsiaTheme="minorHAnsi"/>
                <w:color w:val="000000"/>
                <w:szCs w:val="24"/>
              </w:rPr>
              <w:t>2</w:t>
            </w:r>
          </w:p>
        </w:tc>
        <w:tc>
          <w:tcPr>
            <w:tcW w:w="4369" w:type="dxa"/>
          </w:tcPr>
          <w:p w:rsidR="00FA55E4" w:rsidRPr="00FA55E4" w:rsidRDefault="00FA55E4" w:rsidP="00FA55E4">
            <w:pPr>
              <w:autoSpaceDE w:val="0"/>
              <w:autoSpaceDN w:val="0"/>
              <w:adjustRightInd w:val="0"/>
              <w:jc w:val="center"/>
              <w:rPr>
                <w:rFonts w:eastAsiaTheme="minorHAnsi"/>
                <w:color w:val="000000"/>
                <w:szCs w:val="24"/>
              </w:rPr>
            </w:pPr>
            <w:r w:rsidRPr="00FA55E4">
              <w:rPr>
                <w:rFonts w:eastAsiaTheme="minorHAnsi"/>
                <w:color w:val="000000"/>
                <w:szCs w:val="24"/>
              </w:rPr>
              <w:t>0,</w:t>
            </w:r>
            <w:r w:rsidR="00D43C4D">
              <w:rPr>
                <w:rFonts w:eastAsiaTheme="minorHAnsi"/>
                <w:color w:val="000000"/>
                <w:szCs w:val="24"/>
              </w:rPr>
              <w:t>4-0,5</w:t>
            </w:r>
          </w:p>
        </w:tc>
      </w:tr>
      <w:tr w:rsidR="00FA55E4" w:rsidRPr="00FA55E4" w:rsidTr="00FA55E4">
        <w:trPr>
          <w:trHeight w:val="90"/>
          <w:jc w:val="center"/>
        </w:trPr>
        <w:tc>
          <w:tcPr>
            <w:tcW w:w="4369" w:type="dxa"/>
          </w:tcPr>
          <w:p w:rsidR="00FA55E4" w:rsidRPr="00FA55E4" w:rsidRDefault="00FA55E4" w:rsidP="00FA55E4">
            <w:pPr>
              <w:autoSpaceDE w:val="0"/>
              <w:autoSpaceDN w:val="0"/>
              <w:adjustRightInd w:val="0"/>
              <w:jc w:val="center"/>
              <w:rPr>
                <w:rFonts w:eastAsiaTheme="minorHAnsi"/>
                <w:color w:val="000000"/>
                <w:szCs w:val="24"/>
              </w:rPr>
            </w:pPr>
            <w:r w:rsidRPr="00FA55E4">
              <w:rPr>
                <w:rFonts w:eastAsiaTheme="minorHAnsi"/>
                <w:color w:val="000000"/>
                <w:szCs w:val="24"/>
              </w:rPr>
              <w:t>Šašaičiai Nr. 3</w:t>
            </w:r>
          </w:p>
        </w:tc>
        <w:tc>
          <w:tcPr>
            <w:tcW w:w="4369" w:type="dxa"/>
          </w:tcPr>
          <w:p w:rsidR="00FA55E4" w:rsidRPr="00FA55E4" w:rsidRDefault="00D43C4D" w:rsidP="00FA55E4">
            <w:pPr>
              <w:autoSpaceDE w:val="0"/>
              <w:autoSpaceDN w:val="0"/>
              <w:adjustRightInd w:val="0"/>
              <w:jc w:val="center"/>
              <w:rPr>
                <w:rFonts w:eastAsiaTheme="minorHAnsi"/>
                <w:color w:val="000000"/>
                <w:szCs w:val="24"/>
              </w:rPr>
            </w:pPr>
            <w:r>
              <w:rPr>
                <w:rFonts w:eastAsiaTheme="minorHAnsi"/>
                <w:color w:val="000000"/>
                <w:szCs w:val="24"/>
              </w:rPr>
              <w:t>2,3-4,0</w:t>
            </w:r>
          </w:p>
        </w:tc>
      </w:tr>
      <w:tr w:rsidR="00FA55E4" w:rsidRPr="00FA55E4" w:rsidTr="00FA55E4">
        <w:trPr>
          <w:trHeight w:val="90"/>
          <w:jc w:val="center"/>
        </w:trPr>
        <w:tc>
          <w:tcPr>
            <w:tcW w:w="4369" w:type="dxa"/>
          </w:tcPr>
          <w:p w:rsidR="00FA55E4" w:rsidRPr="00FA55E4" w:rsidRDefault="00FA55E4" w:rsidP="00FA55E4">
            <w:pPr>
              <w:autoSpaceDE w:val="0"/>
              <w:autoSpaceDN w:val="0"/>
              <w:adjustRightInd w:val="0"/>
              <w:jc w:val="center"/>
              <w:rPr>
                <w:rFonts w:eastAsiaTheme="minorHAnsi"/>
                <w:color w:val="000000"/>
                <w:szCs w:val="24"/>
              </w:rPr>
            </w:pPr>
            <w:r w:rsidRPr="00FA55E4">
              <w:rPr>
                <w:rFonts w:eastAsiaTheme="minorHAnsi"/>
                <w:color w:val="000000"/>
                <w:szCs w:val="24"/>
              </w:rPr>
              <w:t>Šašaičių g. Nr. 4</w:t>
            </w:r>
          </w:p>
        </w:tc>
        <w:tc>
          <w:tcPr>
            <w:tcW w:w="4369" w:type="dxa"/>
          </w:tcPr>
          <w:p w:rsidR="00FA55E4" w:rsidRPr="00FA55E4" w:rsidRDefault="00D43C4D" w:rsidP="00FA55E4">
            <w:pPr>
              <w:autoSpaceDE w:val="0"/>
              <w:autoSpaceDN w:val="0"/>
              <w:adjustRightInd w:val="0"/>
              <w:jc w:val="center"/>
              <w:rPr>
                <w:rFonts w:eastAsiaTheme="minorHAnsi"/>
                <w:color w:val="000000"/>
                <w:szCs w:val="24"/>
              </w:rPr>
            </w:pPr>
            <w:r>
              <w:rPr>
                <w:rFonts w:eastAsiaTheme="minorHAnsi"/>
                <w:color w:val="000000"/>
                <w:szCs w:val="24"/>
              </w:rPr>
              <w:t>0,5-0,7</w:t>
            </w:r>
          </w:p>
        </w:tc>
      </w:tr>
      <w:tr w:rsidR="00FA55E4" w:rsidRPr="00FA55E4" w:rsidTr="00FA55E4">
        <w:trPr>
          <w:trHeight w:val="90"/>
          <w:jc w:val="center"/>
        </w:trPr>
        <w:tc>
          <w:tcPr>
            <w:tcW w:w="4369" w:type="dxa"/>
          </w:tcPr>
          <w:p w:rsidR="00FA55E4" w:rsidRPr="00FA55E4" w:rsidRDefault="00FA55E4" w:rsidP="00FA55E4">
            <w:pPr>
              <w:autoSpaceDE w:val="0"/>
              <w:autoSpaceDN w:val="0"/>
              <w:adjustRightInd w:val="0"/>
              <w:jc w:val="center"/>
              <w:rPr>
                <w:rFonts w:eastAsiaTheme="minorHAnsi"/>
                <w:color w:val="000000"/>
                <w:szCs w:val="24"/>
              </w:rPr>
            </w:pPr>
            <w:r w:rsidRPr="00FA55E4">
              <w:rPr>
                <w:rFonts w:eastAsiaTheme="minorHAnsi"/>
                <w:color w:val="000000"/>
                <w:szCs w:val="24"/>
              </w:rPr>
              <w:t>Šašaičių g. Nr. 21</w:t>
            </w:r>
          </w:p>
        </w:tc>
        <w:tc>
          <w:tcPr>
            <w:tcW w:w="4369" w:type="dxa"/>
          </w:tcPr>
          <w:p w:rsidR="00FA55E4" w:rsidRPr="00FA55E4" w:rsidRDefault="00D43C4D" w:rsidP="00FA55E4">
            <w:pPr>
              <w:autoSpaceDE w:val="0"/>
              <w:autoSpaceDN w:val="0"/>
              <w:adjustRightInd w:val="0"/>
              <w:jc w:val="center"/>
              <w:rPr>
                <w:rFonts w:eastAsiaTheme="minorHAnsi"/>
                <w:color w:val="000000"/>
                <w:szCs w:val="24"/>
              </w:rPr>
            </w:pPr>
            <w:r>
              <w:rPr>
                <w:rFonts w:eastAsiaTheme="minorHAnsi"/>
                <w:color w:val="000000"/>
                <w:szCs w:val="24"/>
              </w:rPr>
              <w:t>2,0-4,0</w:t>
            </w:r>
          </w:p>
        </w:tc>
      </w:tr>
      <w:tr w:rsidR="00D43C4D" w:rsidRPr="00FA55E4" w:rsidTr="00FA55E4">
        <w:trPr>
          <w:trHeight w:val="90"/>
          <w:jc w:val="center"/>
        </w:trPr>
        <w:tc>
          <w:tcPr>
            <w:tcW w:w="4369" w:type="dxa"/>
          </w:tcPr>
          <w:p w:rsidR="00D43C4D" w:rsidRPr="00FA55E4" w:rsidRDefault="00D43C4D" w:rsidP="00FA55E4">
            <w:pPr>
              <w:autoSpaceDE w:val="0"/>
              <w:autoSpaceDN w:val="0"/>
              <w:adjustRightInd w:val="0"/>
              <w:jc w:val="center"/>
              <w:rPr>
                <w:rFonts w:eastAsiaTheme="minorHAnsi"/>
                <w:color w:val="000000"/>
                <w:szCs w:val="24"/>
              </w:rPr>
            </w:pPr>
            <w:r>
              <w:rPr>
                <w:rFonts w:eastAsiaTheme="minorHAnsi"/>
                <w:color w:val="000000"/>
                <w:szCs w:val="24"/>
              </w:rPr>
              <w:t>Eigirdžių mstl. artimiausi gyv. namai</w:t>
            </w:r>
          </w:p>
        </w:tc>
        <w:tc>
          <w:tcPr>
            <w:tcW w:w="4369" w:type="dxa"/>
          </w:tcPr>
          <w:p w:rsidR="00D43C4D" w:rsidRDefault="00D43C4D" w:rsidP="00FA55E4">
            <w:pPr>
              <w:autoSpaceDE w:val="0"/>
              <w:autoSpaceDN w:val="0"/>
              <w:adjustRightInd w:val="0"/>
              <w:jc w:val="center"/>
              <w:rPr>
                <w:rFonts w:eastAsiaTheme="minorHAnsi"/>
                <w:color w:val="000000"/>
                <w:szCs w:val="24"/>
              </w:rPr>
            </w:pPr>
            <w:r>
              <w:rPr>
                <w:rFonts w:eastAsiaTheme="minorHAnsi"/>
                <w:color w:val="000000"/>
                <w:szCs w:val="24"/>
              </w:rPr>
              <w:t>≤1</w:t>
            </w:r>
          </w:p>
        </w:tc>
      </w:tr>
    </w:tbl>
    <w:p w:rsidR="00FA55E4" w:rsidRPr="00FA55E4" w:rsidRDefault="00FA55E4" w:rsidP="00732C82">
      <w:pPr>
        <w:spacing w:before="120" w:after="120"/>
        <w:jc w:val="both"/>
      </w:pPr>
      <w:r w:rsidRPr="00FA55E4">
        <w:t>Suskaičiuota kvapo koncentracija artimiausios gyvenamosios aplinkos ore sudaro 0,</w:t>
      </w:r>
      <w:r w:rsidR="00C34C5B">
        <w:t>4-4,0</w:t>
      </w:r>
      <w:r w:rsidRPr="00FA55E4">
        <w:t xml:space="preserve"> OUE/m</w:t>
      </w:r>
      <w:r w:rsidRPr="00FA55E4">
        <w:rPr>
          <w:vertAlign w:val="superscript"/>
        </w:rPr>
        <w:t>3</w:t>
      </w:r>
      <w:r w:rsidRPr="00FA55E4">
        <w:t xml:space="preserve"> ir neviršija HN 121:2010 nustatytos 8,0 OUE/m</w:t>
      </w:r>
      <w:r w:rsidRPr="00FA55E4">
        <w:rPr>
          <w:vertAlign w:val="superscript"/>
        </w:rPr>
        <w:t>3</w:t>
      </w:r>
      <w:r w:rsidRPr="00FA55E4">
        <w:t xml:space="preserve"> ribinės vertės.</w:t>
      </w:r>
    </w:p>
    <w:p w:rsidR="00732C82" w:rsidRPr="00FA55E4" w:rsidRDefault="007F63FE" w:rsidP="00732C82">
      <w:pPr>
        <w:spacing w:before="120" w:after="120"/>
        <w:jc w:val="both"/>
      </w:pPr>
      <w:r w:rsidRPr="00771DFF">
        <w:t xml:space="preserve">Kvapų sklaidos </w:t>
      </w:r>
      <w:r w:rsidR="00547B16" w:rsidRPr="00771DFF">
        <w:t>vertinimo ataskaita</w:t>
      </w:r>
      <w:r w:rsidRPr="00771DFF">
        <w:t xml:space="preserve"> pridedam</w:t>
      </w:r>
      <w:r w:rsidR="00547B16" w:rsidRPr="00771DFF">
        <w:t>a</w:t>
      </w:r>
      <w:r w:rsidRPr="00771DFF">
        <w:t xml:space="preserve"> </w:t>
      </w:r>
      <w:r w:rsidR="004A5674" w:rsidRPr="00771DFF">
        <w:rPr>
          <w:iCs/>
        </w:rPr>
        <w:t>1</w:t>
      </w:r>
      <w:r w:rsidR="005E7029">
        <w:rPr>
          <w:iCs/>
        </w:rPr>
        <w:t>0</w:t>
      </w:r>
      <w:r w:rsidRPr="00771DFF">
        <w:rPr>
          <w:iCs/>
        </w:rPr>
        <w:t xml:space="preserve"> priede.</w:t>
      </w:r>
    </w:p>
    <w:p w:rsidR="00B0002E" w:rsidRPr="00D43C4D" w:rsidRDefault="00B0002E" w:rsidP="00B0002E">
      <w:pPr>
        <w:ind w:firstLine="567"/>
        <w:jc w:val="both"/>
        <w:rPr>
          <w:i/>
          <w:iCs/>
          <w:sz w:val="22"/>
          <w:szCs w:val="24"/>
          <w:lang w:eastAsia="lt-LT"/>
        </w:rPr>
      </w:pPr>
      <w:r w:rsidRPr="00D43C4D">
        <w:rPr>
          <w:i/>
          <w:iCs/>
          <w:sz w:val="22"/>
          <w:szCs w:val="24"/>
          <w:lang w:eastAsia="lt-LT"/>
        </w:rPr>
        <w:t>30. Kvapų sklidimo iš įrenginių mažinimo priemonės, atsižvelgiant į ES GPGB informaciniuose dokumentuose pateiktas rekomendacijas kvapams mažinti.</w:t>
      </w:r>
    </w:p>
    <w:p w:rsidR="006D1115" w:rsidRPr="00D606A0" w:rsidRDefault="006D1115" w:rsidP="006D1115">
      <w:pPr>
        <w:spacing w:before="120" w:after="60"/>
        <w:jc w:val="both"/>
        <w:rPr>
          <w:szCs w:val="24"/>
          <w:lang w:eastAsia="lt-LT"/>
        </w:rPr>
      </w:pPr>
      <w:r w:rsidRPr="00D606A0">
        <w:rPr>
          <w:szCs w:val="24"/>
          <w:lang w:eastAsia="lt-LT"/>
        </w:rPr>
        <w:t>Įrenginyje taikomos kvapų sklidimo iš įrenginių mažinimo priemonės:</w:t>
      </w:r>
    </w:p>
    <w:p w:rsidR="006D1115" w:rsidRPr="00D606A0" w:rsidRDefault="000E1FAE" w:rsidP="006D1115">
      <w:pPr>
        <w:pStyle w:val="Sraopastraipa"/>
        <w:numPr>
          <w:ilvl w:val="0"/>
          <w:numId w:val="18"/>
        </w:numPr>
        <w:spacing w:before="60" w:after="60"/>
        <w:ind w:left="714" w:hanging="357"/>
        <w:jc w:val="both"/>
        <w:rPr>
          <w:szCs w:val="24"/>
          <w:lang w:eastAsia="lt-LT"/>
        </w:rPr>
      </w:pPr>
      <w:r w:rsidRPr="00D606A0">
        <w:rPr>
          <w:szCs w:val="24"/>
          <w:lang w:eastAsia="lt-LT"/>
        </w:rPr>
        <w:t>S</w:t>
      </w:r>
      <w:r w:rsidR="006D1115" w:rsidRPr="00D606A0">
        <w:rPr>
          <w:szCs w:val="24"/>
          <w:lang w:eastAsia="lt-LT"/>
        </w:rPr>
        <w:t xml:space="preserve">rutų </w:t>
      </w:r>
      <w:r w:rsidR="00D43C4D">
        <w:rPr>
          <w:szCs w:val="24"/>
          <w:lang w:eastAsia="lt-LT"/>
        </w:rPr>
        <w:t>tvenkiniai</w:t>
      </w:r>
      <w:r w:rsidR="006D1115" w:rsidRPr="00D606A0">
        <w:rPr>
          <w:szCs w:val="24"/>
          <w:lang w:eastAsia="lt-LT"/>
        </w:rPr>
        <w:t xml:space="preserve"> eksploatuojami uždengiant plaukiojančiomis dangomis</w:t>
      </w:r>
      <w:r w:rsidRPr="00D606A0">
        <w:rPr>
          <w:szCs w:val="24"/>
          <w:lang w:eastAsia="lt-LT"/>
        </w:rPr>
        <w:t>, mėšlidė – sausais smulkintais šiaudais</w:t>
      </w:r>
    </w:p>
    <w:p w:rsidR="00547B16" w:rsidRPr="00D606A0" w:rsidRDefault="00547B16" w:rsidP="006D1115">
      <w:pPr>
        <w:pStyle w:val="Sraopastraipa"/>
        <w:numPr>
          <w:ilvl w:val="0"/>
          <w:numId w:val="18"/>
        </w:numPr>
        <w:spacing w:before="60" w:after="60"/>
        <w:ind w:left="714" w:hanging="357"/>
        <w:jc w:val="both"/>
        <w:rPr>
          <w:szCs w:val="24"/>
          <w:lang w:eastAsia="lt-LT"/>
        </w:rPr>
      </w:pPr>
      <w:r w:rsidRPr="00D606A0">
        <w:rPr>
          <w:szCs w:val="24"/>
          <w:lang w:eastAsia="lt-LT"/>
        </w:rPr>
        <w:t xml:space="preserve">Srutos apdorojamos su </w:t>
      </w:r>
      <w:r w:rsidR="00092DB9" w:rsidRPr="00D606A0">
        <w:rPr>
          <w:szCs w:val="24"/>
          <w:lang w:eastAsia="lt-LT"/>
        </w:rPr>
        <w:t>priedais, mažinančiais taršą.</w:t>
      </w:r>
    </w:p>
    <w:p w:rsidR="006D1115" w:rsidRPr="00D606A0" w:rsidRDefault="006D1115" w:rsidP="006D1115">
      <w:pPr>
        <w:pStyle w:val="Sraopastraipa"/>
        <w:numPr>
          <w:ilvl w:val="0"/>
          <w:numId w:val="18"/>
        </w:numPr>
        <w:spacing w:before="60" w:after="60"/>
        <w:ind w:left="714" w:hanging="357"/>
        <w:jc w:val="both"/>
        <w:rPr>
          <w:szCs w:val="24"/>
          <w:lang w:eastAsia="lt-LT"/>
        </w:rPr>
      </w:pPr>
      <w:r w:rsidRPr="00D606A0">
        <w:rPr>
          <w:szCs w:val="24"/>
          <w:lang w:eastAsia="lt-LT"/>
        </w:rPr>
        <w:lastRenderedPageBreak/>
        <w:t xml:space="preserve">Tvartuose naudojama sanitarinė priemonė </w:t>
      </w:r>
      <w:proofErr w:type="spellStart"/>
      <w:r w:rsidRPr="00D606A0">
        <w:rPr>
          <w:szCs w:val="24"/>
          <w:lang w:eastAsia="lt-LT"/>
        </w:rPr>
        <w:t>biostabilizatorius</w:t>
      </w:r>
      <w:proofErr w:type="spellEnd"/>
      <w:r w:rsidRPr="00D606A0">
        <w:rPr>
          <w:szCs w:val="24"/>
          <w:lang w:eastAsia="lt-LT"/>
        </w:rPr>
        <w:t>, sumažina amoniako ir kvapų išsiskyrimą iki 7</w:t>
      </w:r>
      <w:r w:rsidR="00771DFF">
        <w:rPr>
          <w:szCs w:val="24"/>
          <w:lang w:eastAsia="lt-LT"/>
        </w:rPr>
        <w:t>5</w:t>
      </w:r>
      <w:r w:rsidRPr="00D606A0">
        <w:rPr>
          <w:szCs w:val="24"/>
          <w:lang w:eastAsia="lt-LT"/>
        </w:rPr>
        <w:t xml:space="preserve"> proc. </w:t>
      </w:r>
    </w:p>
    <w:p w:rsidR="006D1115" w:rsidRPr="00D606A0" w:rsidRDefault="006D1115" w:rsidP="006D1115">
      <w:pPr>
        <w:pStyle w:val="Sraopastraipa"/>
        <w:numPr>
          <w:ilvl w:val="0"/>
          <w:numId w:val="18"/>
        </w:numPr>
        <w:spacing w:before="120" w:after="120"/>
        <w:jc w:val="both"/>
        <w:rPr>
          <w:szCs w:val="24"/>
          <w:lang w:eastAsia="lt-LT"/>
        </w:rPr>
      </w:pPr>
      <w:r w:rsidRPr="00D606A0">
        <w:rPr>
          <w:szCs w:val="24"/>
          <w:lang w:eastAsia="lt-LT"/>
        </w:rPr>
        <w:t>Įrenginyje nėra tręšiamų laukų, susidarę</w:t>
      </w:r>
      <w:r w:rsidR="004C37B7">
        <w:rPr>
          <w:szCs w:val="24"/>
          <w:lang w:eastAsia="lt-LT"/>
        </w:rPr>
        <w:t xml:space="preserve"> </w:t>
      </w:r>
      <w:r w:rsidRPr="00D606A0">
        <w:rPr>
          <w:szCs w:val="24"/>
          <w:lang w:eastAsia="lt-LT"/>
        </w:rPr>
        <w:t>srutos atiduodamos pagal sutartis.</w:t>
      </w:r>
    </w:p>
    <w:p w:rsidR="006D1115" w:rsidRPr="00D606A0" w:rsidRDefault="006D1115" w:rsidP="006D1115">
      <w:pPr>
        <w:pStyle w:val="Sraopastraipa"/>
        <w:numPr>
          <w:ilvl w:val="0"/>
          <w:numId w:val="18"/>
        </w:numPr>
        <w:spacing w:before="120" w:after="60"/>
        <w:jc w:val="both"/>
        <w:rPr>
          <w:szCs w:val="24"/>
          <w:lang w:eastAsia="lt-LT"/>
        </w:rPr>
      </w:pPr>
      <w:r w:rsidRPr="00D606A0">
        <w:rPr>
          <w:szCs w:val="24"/>
          <w:lang w:eastAsia="lt-LT"/>
        </w:rPr>
        <w:t xml:space="preserve">Optimizuojama pašarų sudėtis – </w:t>
      </w:r>
      <w:r w:rsidRPr="00D606A0">
        <w:rPr>
          <w:color w:val="000000"/>
          <w:szCs w:val="24"/>
        </w:rPr>
        <w:t>mažai proteinų turintys pašarai mažina amoniako bei kvapių junginių išsiskyrimą.</w:t>
      </w:r>
    </w:p>
    <w:p w:rsidR="006D1115" w:rsidRPr="00D606A0" w:rsidRDefault="006D1115" w:rsidP="006D1115">
      <w:pPr>
        <w:pStyle w:val="Sraopastraipa"/>
        <w:numPr>
          <w:ilvl w:val="0"/>
          <w:numId w:val="18"/>
        </w:numPr>
        <w:spacing w:before="120" w:after="60"/>
        <w:jc w:val="both"/>
        <w:rPr>
          <w:szCs w:val="24"/>
          <w:lang w:eastAsia="lt-LT"/>
        </w:rPr>
      </w:pPr>
      <w:r w:rsidRPr="00D606A0">
        <w:rPr>
          <w:szCs w:val="24"/>
          <w:lang w:eastAsia="lt-LT"/>
        </w:rPr>
        <w:t xml:space="preserve">Taikomos natūralios ir dirbtinės ventiliacijos išmetimo sąlygos – oro patekimas ir ištekėjimas </w:t>
      </w:r>
      <w:r w:rsidRPr="00D606A0">
        <w:rPr>
          <w:color w:val="000000"/>
          <w:szCs w:val="24"/>
        </w:rPr>
        <w:t>yra keičiamas pagal meteorologines ir klimato sąlygas lauke bei pagal reikalavimus patalpų ventiliacijai.</w:t>
      </w:r>
    </w:p>
    <w:p w:rsidR="006D1115" w:rsidRPr="00D606A0" w:rsidRDefault="006D1115" w:rsidP="006D1115">
      <w:pPr>
        <w:pStyle w:val="Sraopastraipa"/>
        <w:numPr>
          <w:ilvl w:val="0"/>
          <w:numId w:val="18"/>
        </w:numPr>
        <w:spacing w:before="120" w:after="60"/>
        <w:jc w:val="both"/>
        <w:rPr>
          <w:szCs w:val="24"/>
          <w:lang w:eastAsia="lt-LT"/>
        </w:rPr>
      </w:pPr>
      <w:r w:rsidRPr="00D606A0">
        <w:rPr>
          <w:szCs w:val="24"/>
          <w:lang w:eastAsia="lt-LT"/>
        </w:rPr>
        <w:t xml:space="preserve">Dirbtinės ventiliacijos efektyvus išnaudojimas – </w:t>
      </w:r>
      <w:r w:rsidRPr="00D606A0">
        <w:rPr>
          <w:color w:val="000000"/>
          <w:szCs w:val="24"/>
        </w:rPr>
        <w:t>išmetamas oras išleidžiamas pakankamu aukščiu vertikaliai aukštyn virš stogo be jokių srautą varžančių gaubtų ar dangčių.</w:t>
      </w:r>
    </w:p>
    <w:p w:rsidR="00D606A0" w:rsidRPr="00D606A0" w:rsidRDefault="006D1115" w:rsidP="00D606A0">
      <w:pPr>
        <w:pStyle w:val="Sraopastraipa"/>
        <w:numPr>
          <w:ilvl w:val="0"/>
          <w:numId w:val="18"/>
        </w:numPr>
        <w:spacing w:before="120" w:after="60"/>
        <w:jc w:val="both"/>
        <w:rPr>
          <w:szCs w:val="24"/>
          <w:lang w:eastAsia="lt-LT"/>
        </w:rPr>
      </w:pPr>
      <w:r w:rsidRPr="00D606A0">
        <w:rPr>
          <w:color w:val="000000"/>
          <w:szCs w:val="24"/>
        </w:rPr>
        <w:t xml:space="preserve">Natūralios ventiliacijos efektyvus išnaudojimas – atstumas nuo tvartų iki gretimų pastatų nuo 3 iki 5 kartų didesnis nei gretimų pastatų aukštis. </w:t>
      </w:r>
      <w:r w:rsidRPr="00D606A0">
        <w:rPr>
          <w:szCs w:val="24"/>
        </w:rPr>
        <w:t>Artimiausi pastata</w:t>
      </w:r>
      <w:r w:rsidR="00FA55E4" w:rsidRPr="00D606A0">
        <w:rPr>
          <w:szCs w:val="24"/>
        </w:rPr>
        <w:t xml:space="preserve">i yra </w:t>
      </w:r>
      <w:r w:rsidRPr="00D606A0">
        <w:rPr>
          <w:szCs w:val="24"/>
        </w:rPr>
        <w:t xml:space="preserve"> už </w:t>
      </w:r>
      <w:r w:rsidR="00FA55E4" w:rsidRPr="00D606A0">
        <w:rPr>
          <w:szCs w:val="24"/>
        </w:rPr>
        <w:t>daugiau kaip 25</w:t>
      </w:r>
      <w:r w:rsidRPr="00D606A0">
        <w:rPr>
          <w:szCs w:val="24"/>
        </w:rPr>
        <w:t xml:space="preserve">0 m nuo </w:t>
      </w:r>
      <w:r w:rsidR="00FA55E4" w:rsidRPr="00D606A0">
        <w:rPr>
          <w:szCs w:val="24"/>
        </w:rPr>
        <w:t xml:space="preserve">Įrenginio. </w:t>
      </w:r>
    </w:p>
    <w:p w:rsidR="00D606A0" w:rsidRPr="00D606A0" w:rsidRDefault="00D606A0" w:rsidP="00D606A0">
      <w:pPr>
        <w:pStyle w:val="Sraopastraipa"/>
        <w:numPr>
          <w:ilvl w:val="0"/>
          <w:numId w:val="18"/>
        </w:numPr>
        <w:spacing w:before="120" w:after="60"/>
        <w:jc w:val="both"/>
        <w:rPr>
          <w:szCs w:val="24"/>
          <w:lang w:eastAsia="lt-LT"/>
        </w:rPr>
      </w:pPr>
      <w:r w:rsidRPr="00D606A0">
        <w:rPr>
          <w:szCs w:val="24"/>
          <w:lang w:eastAsia="lt-LT"/>
        </w:rPr>
        <w:t>Tarp gyvenvietės ir taršos šaltinių stovi administracijos, svarstyklių, buvusios katilinės pastatai, užauginta eglaičių eilė ir kitų greitai augančių želdinių.</w:t>
      </w:r>
    </w:p>
    <w:p w:rsidR="00722929" w:rsidRDefault="00722929" w:rsidP="00D606A0">
      <w:pPr>
        <w:pStyle w:val="Antrat2"/>
        <w:jc w:val="center"/>
        <w:rPr>
          <w:sz w:val="24"/>
          <w:szCs w:val="24"/>
        </w:rPr>
      </w:pPr>
      <w:r>
        <w:rPr>
          <w:sz w:val="24"/>
          <w:szCs w:val="24"/>
        </w:rPr>
        <w:br w:type="page"/>
      </w:r>
    </w:p>
    <w:p w:rsidR="00B0002E" w:rsidRPr="00D606A0" w:rsidRDefault="00D606A0" w:rsidP="00D606A0">
      <w:pPr>
        <w:pStyle w:val="Antrat2"/>
        <w:jc w:val="center"/>
        <w:rPr>
          <w:sz w:val="18"/>
          <w:szCs w:val="24"/>
          <w:highlight w:val="yellow"/>
        </w:rPr>
      </w:pPr>
      <w:r w:rsidRPr="00D606A0">
        <w:rPr>
          <w:sz w:val="24"/>
          <w:szCs w:val="24"/>
        </w:rPr>
        <w:lastRenderedPageBreak/>
        <w:t>XIII. APLINKOSAUGOS VEIKSMŲ PLANAS</w:t>
      </w:r>
    </w:p>
    <w:p w:rsidR="00B0002E" w:rsidRDefault="00B0002E" w:rsidP="00D73955">
      <w:pPr>
        <w:widowControl w:val="0"/>
        <w:spacing w:after="60"/>
        <w:ind w:firstLine="567"/>
        <w:jc w:val="both"/>
        <w:rPr>
          <w:sz w:val="22"/>
          <w:szCs w:val="24"/>
          <w:lang w:eastAsia="lt-LT"/>
        </w:rPr>
      </w:pPr>
      <w:r w:rsidRPr="00771DFF">
        <w:rPr>
          <w:sz w:val="22"/>
          <w:szCs w:val="24"/>
          <w:lang w:eastAsia="lt-LT"/>
        </w:rPr>
        <w:t>28 lentelė. Aplinkosaugos veiksmų planas</w:t>
      </w:r>
    </w:p>
    <w:tbl>
      <w:tblPr>
        <w:tblW w:w="147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887"/>
        <w:gridCol w:w="2835"/>
        <w:gridCol w:w="2835"/>
        <w:gridCol w:w="2553"/>
      </w:tblGrid>
      <w:tr w:rsidR="00DD76AA" w:rsidTr="00D27DA9">
        <w:trPr>
          <w:cantSplit/>
        </w:trPr>
        <w:tc>
          <w:tcPr>
            <w:tcW w:w="2526" w:type="dxa"/>
            <w:tcBorders>
              <w:top w:val="single" w:sz="6" w:space="0" w:color="auto"/>
              <w:left w:val="single" w:sz="6" w:space="0" w:color="auto"/>
              <w:bottom w:val="single" w:sz="6" w:space="0" w:color="000000"/>
              <w:right w:val="single" w:sz="6" w:space="0" w:color="000000"/>
            </w:tcBorders>
            <w:vAlign w:val="center"/>
          </w:tcPr>
          <w:p w:rsidR="00DD76AA" w:rsidRDefault="00DD76AA" w:rsidP="00DD76AA">
            <w:pPr>
              <w:jc w:val="center"/>
              <w:rPr>
                <w:sz w:val="18"/>
                <w:szCs w:val="24"/>
                <w:vertAlign w:val="superscript"/>
                <w:lang w:eastAsia="lt-LT"/>
              </w:rPr>
            </w:pPr>
            <w:r>
              <w:rPr>
                <w:sz w:val="18"/>
                <w:szCs w:val="24"/>
                <w:lang w:eastAsia="lt-LT"/>
              </w:rPr>
              <w:t>Parametras</w:t>
            </w:r>
          </w:p>
        </w:tc>
        <w:tc>
          <w:tcPr>
            <w:tcW w:w="1338" w:type="dxa"/>
            <w:tcBorders>
              <w:top w:val="single" w:sz="6" w:space="0" w:color="auto"/>
              <w:left w:val="single" w:sz="6" w:space="0" w:color="000000"/>
              <w:bottom w:val="single" w:sz="6" w:space="0" w:color="000000"/>
              <w:right w:val="single" w:sz="6" w:space="0" w:color="000000"/>
            </w:tcBorders>
            <w:vAlign w:val="center"/>
          </w:tcPr>
          <w:p w:rsidR="00DD76AA" w:rsidRDefault="00DD76AA" w:rsidP="00DD76AA">
            <w:pPr>
              <w:jc w:val="center"/>
              <w:rPr>
                <w:sz w:val="18"/>
                <w:szCs w:val="24"/>
                <w:lang w:eastAsia="lt-LT"/>
              </w:rPr>
            </w:pPr>
            <w:r>
              <w:rPr>
                <w:sz w:val="18"/>
                <w:szCs w:val="24"/>
                <w:lang w:eastAsia="lt-LT"/>
              </w:rPr>
              <w:t>Vienetai</w:t>
            </w:r>
          </w:p>
        </w:tc>
        <w:tc>
          <w:tcPr>
            <w:tcW w:w="1762" w:type="dxa"/>
            <w:tcBorders>
              <w:top w:val="single" w:sz="6" w:space="0" w:color="auto"/>
              <w:left w:val="single" w:sz="6" w:space="0" w:color="000000"/>
              <w:bottom w:val="single" w:sz="6" w:space="0" w:color="000000"/>
              <w:right w:val="single" w:sz="6" w:space="0" w:color="000000"/>
            </w:tcBorders>
            <w:vAlign w:val="center"/>
          </w:tcPr>
          <w:p w:rsidR="00DD76AA" w:rsidRDefault="00DD76AA" w:rsidP="00DD76AA">
            <w:pPr>
              <w:jc w:val="center"/>
              <w:rPr>
                <w:sz w:val="18"/>
                <w:szCs w:val="24"/>
                <w:vertAlign w:val="superscript"/>
                <w:lang w:eastAsia="lt-LT"/>
              </w:rPr>
            </w:pPr>
            <w:r>
              <w:rPr>
                <w:sz w:val="18"/>
                <w:szCs w:val="24"/>
                <w:lang w:eastAsia="lt-LT"/>
              </w:rPr>
              <w:t>Siekiamos ribinės vertės</w:t>
            </w:r>
          </w:p>
          <w:p w:rsidR="00DD76AA" w:rsidRDefault="00DD76AA" w:rsidP="00DD76AA">
            <w:pPr>
              <w:jc w:val="center"/>
              <w:rPr>
                <w:sz w:val="18"/>
                <w:szCs w:val="24"/>
                <w:lang w:eastAsia="lt-LT"/>
              </w:rPr>
            </w:pPr>
            <w:r>
              <w:rPr>
                <w:sz w:val="18"/>
                <w:szCs w:val="24"/>
                <w:lang w:eastAsia="lt-LT"/>
              </w:rPr>
              <w:t>(pagal GPGB)</w:t>
            </w:r>
          </w:p>
        </w:tc>
        <w:tc>
          <w:tcPr>
            <w:tcW w:w="887" w:type="dxa"/>
            <w:tcBorders>
              <w:top w:val="single" w:sz="6" w:space="0" w:color="auto"/>
              <w:left w:val="single" w:sz="6" w:space="0" w:color="000000"/>
              <w:bottom w:val="single" w:sz="6" w:space="0" w:color="000000"/>
              <w:right w:val="single" w:sz="6" w:space="0" w:color="000000"/>
            </w:tcBorders>
            <w:vAlign w:val="center"/>
          </w:tcPr>
          <w:p w:rsidR="00DD76AA" w:rsidRDefault="00DD76AA" w:rsidP="00DD76AA">
            <w:pPr>
              <w:jc w:val="center"/>
              <w:rPr>
                <w:sz w:val="18"/>
                <w:szCs w:val="24"/>
                <w:vertAlign w:val="superscript"/>
                <w:lang w:eastAsia="lt-LT"/>
              </w:rPr>
            </w:pPr>
            <w:r>
              <w:rPr>
                <w:sz w:val="18"/>
                <w:szCs w:val="24"/>
                <w:lang w:eastAsia="lt-LT"/>
              </w:rPr>
              <w:t>Esamos vertės</w:t>
            </w:r>
          </w:p>
        </w:tc>
        <w:tc>
          <w:tcPr>
            <w:tcW w:w="2835" w:type="dxa"/>
            <w:tcBorders>
              <w:top w:val="single" w:sz="6" w:space="0" w:color="auto"/>
              <w:left w:val="single" w:sz="6" w:space="0" w:color="000000"/>
              <w:bottom w:val="single" w:sz="6" w:space="0" w:color="000000"/>
              <w:right w:val="single" w:sz="6" w:space="0" w:color="000000"/>
            </w:tcBorders>
            <w:vAlign w:val="center"/>
          </w:tcPr>
          <w:p w:rsidR="00DD76AA" w:rsidRDefault="00DD76AA" w:rsidP="00DD76AA">
            <w:pPr>
              <w:jc w:val="center"/>
              <w:rPr>
                <w:sz w:val="18"/>
                <w:szCs w:val="24"/>
                <w:vertAlign w:val="superscript"/>
                <w:lang w:eastAsia="lt-LT"/>
              </w:rPr>
            </w:pPr>
            <w:r>
              <w:rPr>
                <w:sz w:val="18"/>
                <w:szCs w:val="24"/>
                <w:lang w:eastAsia="lt-LT"/>
              </w:rPr>
              <w:t>Veiksmai tikslui pasiekti</w:t>
            </w:r>
          </w:p>
        </w:tc>
        <w:tc>
          <w:tcPr>
            <w:tcW w:w="2835" w:type="dxa"/>
            <w:tcBorders>
              <w:top w:val="single" w:sz="6" w:space="0" w:color="auto"/>
              <w:left w:val="single" w:sz="6" w:space="0" w:color="000000"/>
              <w:bottom w:val="single" w:sz="6" w:space="0" w:color="000000"/>
              <w:right w:val="single" w:sz="6" w:space="0" w:color="000000"/>
            </w:tcBorders>
            <w:vAlign w:val="center"/>
          </w:tcPr>
          <w:p w:rsidR="00DD76AA" w:rsidRDefault="00DD76AA" w:rsidP="00DD76AA">
            <w:pPr>
              <w:jc w:val="center"/>
              <w:rPr>
                <w:sz w:val="18"/>
                <w:szCs w:val="24"/>
                <w:vertAlign w:val="superscript"/>
                <w:lang w:eastAsia="lt-LT"/>
              </w:rPr>
            </w:pPr>
            <w:r>
              <w:rPr>
                <w:sz w:val="18"/>
                <w:szCs w:val="24"/>
                <w:lang w:eastAsia="lt-LT"/>
              </w:rPr>
              <w:t>Laukiami rezultatai</w:t>
            </w:r>
          </w:p>
        </w:tc>
        <w:tc>
          <w:tcPr>
            <w:tcW w:w="2553" w:type="dxa"/>
            <w:tcBorders>
              <w:top w:val="single" w:sz="6" w:space="0" w:color="auto"/>
              <w:left w:val="single" w:sz="6" w:space="0" w:color="000000"/>
              <w:bottom w:val="single" w:sz="6" w:space="0" w:color="000000"/>
              <w:right w:val="single" w:sz="6" w:space="0" w:color="auto"/>
            </w:tcBorders>
            <w:vAlign w:val="center"/>
          </w:tcPr>
          <w:p w:rsidR="00DD76AA" w:rsidRDefault="00DD76AA" w:rsidP="00DD76AA">
            <w:pPr>
              <w:jc w:val="center"/>
              <w:rPr>
                <w:sz w:val="18"/>
                <w:szCs w:val="24"/>
                <w:lang w:eastAsia="lt-LT"/>
              </w:rPr>
            </w:pPr>
            <w:r>
              <w:rPr>
                <w:sz w:val="18"/>
                <w:szCs w:val="24"/>
                <w:lang w:eastAsia="lt-LT"/>
              </w:rPr>
              <w:t>Įgyvendinimo data</w:t>
            </w:r>
          </w:p>
        </w:tc>
      </w:tr>
      <w:tr w:rsidR="00DD76AA" w:rsidTr="00D27DA9">
        <w:trPr>
          <w:cantSplit/>
        </w:trPr>
        <w:tc>
          <w:tcPr>
            <w:tcW w:w="2526" w:type="dxa"/>
            <w:tcBorders>
              <w:top w:val="nil"/>
              <w:left w:val="single" w:sz="6" w:space="0" w:color="auto"/>
              <w:bottom w:val="single" w:sz="4" w:space="0" w:color="auto"/>
              <w:right w:val="single" w:sz="6" w:space="0" w:color="000000"/>
            </w:tcBorders>
            <w:vAlign w:val="center"/>
          </w:tcPr>
          <w:p w:rsidR="00DD76AA" w:rsidRDefault="00DD76AA" w:rsidP="00DD76AA">
            <w:pPr>
              <w:jc w:val="center"/>
              <w:rPr>
                <w:sz w:val="18"/>
                <w:szCs w:val="24"/>
                <w:lang w:eastAsia="lt-LT"/>
              </w:rPr>
            </w:pPr>
            <w:r>
              <w:rPr>
                <w:sz w:val="18"/>
                <w:szCs w:val="24"/>
                <w:lang w:eastAsia="lt-LT"/>
              </w:rPr>
              <w:t>1</w:t>
            </w:r>
          </w:p>
        </w:tc>
        <w:tc>
          <w:tcPr>
            <w:tcW w:w="1338" w:type="dxa"/>
            <w:tcBorders>
              <w:top w:val="nil"/>
              <w:left w:val="single" w:sz="6" w:space="0" w:color="000000"/>
              <w:bottom w:val="single" w:sz="4" w:space="0" w:color="auto"/>
              <w:right w:val="single" w:sz="6" w:space="0" w:color="000000"/>
            </w:tcBorders>
            <w:vAlign w:val="center"/>
          </w:tcPr>
          <w:p w:rsidR="00DD76AA" w:rsidRDefault="00DD76AA" w:rsidP="00DD76AA">
            <w:pPr>
              <w:jc w:val="center"/>
              <w:rPr>
                <w:sz w:val="18"/>
                <w:szCs w:val="24"/>
                <w:lang w:eastAsia="lt-LT"/>
              </w:rPr>
            </w:pPr>
            <w:r>
              <w:rPr>
                <w:sz w:val="18"/>
                <w:szCs w:val="24"/>
                <w:lang w:eastAsia="lt-LT"/>
              </w:rPr>
              <w:t>2</w:t>
            </w:r>
          </w:p>
        </w:tc>
        <w:tc>
          <w:tcPr>
            <w:tcW w:w="1762" w:type="dxa"/>
            <w:tcBorders>
              <w:top w:val="nil"/>
              <w:left w:val="single" w:sz="6" w:space="0" w:color="000000"/>
              <w:bottom w:val="single" w:sz="4" w:space="0" w:color="auto"/>
              <w:right w:val="single" w:sz="6" w:space="0" w:color="000000"/>
            </w:tcBorders>
            <w:vAlign w:val="center"/>
          </w:tcPr>
          <w:p w:rsidR="00DD76AA" w:rsidRDefault="00DD76AA" w:rsidP="00DD76AA">
            <w:pPr>
              <w:jc w:val="center"/>
              <w:rPr>
                <w:sz w:val="18"/>
                <w:szCs w:val="24"/>
                <w:lang w:eastAsia="lt-LT"/>
              </w:rPr>
            </w:pPr>
            <w:r>
              <w:rPr>
                <w:sz w:val="18"/>
                <w:szCs w:val="24"/>
                <w:lang w:eastAsia="lt-LT"/>
              </w:rPr>
              <w:t>3</w:t>
            </w:r>
          </w:p>
        </w:tc>
        <w:tc>
          <w:tcPr>
            <w:tcW w:w="887" w:type="dxa"/>
            <w:tcBorders>
              <w:top w:val="nil"/>
              <w:left w:val="single" w:sz="6" w:space="0" w:color="000000"/>
              <w:bottom w:val="single" w:sz="4" w:space="0" w:color="auto"/>
              <w:right w:val="single" w:sz="6" w:space="0" w:color="000000"/>
            </w:tcBorders>
            <w:vAlign w:val="center"/>
          </w:tcPr>
          <w:p w:rsidR="00DD76AA" w:rsidRDefault="00DD76AA" w:rsidP="00DD76AA">
            <w:pPr>
              <w:jc w:val="center"/>
              <w:rPr>
                <w:sz w:val="18"/>
                <w:szCs w:val="24"/>
                <w:lang w:eastAsia="lt-LT"/>
              </w:rPr>
            </w:pPr>
            <w:r>
              <w:rPr>
                <w:sz w:val="18"/>
                <w:szCs w:val="24"/>
                <w:lang w:eastAsia="lt-LT"/>
              </w:rPr>
              <w:t>4</w:t>
            </w:r>
          </w:p>
        </w:tc>
        <w:tc>
          <w:tcPr>
            <w:tcW w:w="2835" w:type="dxa"/>
            <w:tcBorders>
              <w:top w:val="nil"/>
              <w:left w:val="single" w:sz="6" w:space="0" w:color="000000"/>
              <w:bottom w:val="single" w:sz="4" w:space="0" w:color="auto"/>
              <w:right w:val="single" w:sz="6" w:space="0" w:color="000000"/>
            </w:tcBorders>
            <w:vAlign w:val="center"/>
          </w:tcPr>
          <w:p w:rsidR="00DD76AA" w:rsidRDefault="00DD76AA" w:rsidP="00DD76AA">
            <w:pPr>
              <w:jc w:val="center"/>
              <w:rPr>
                <w:sz w:val="18"/>
                <w:szCs w:val="24"/>
                <w:lang w:eastAsia="lt-LT"/>
              </w:rPr>
            </w:pPr>
            <w:r>
              <w:rPr>
                <w:sz w:val="18"/>
                <w:szCs w:val="24"/>
                <w:lang w:eastAsia="lt-LT"/>
              </w:rPr>
              <w:t>5</w:t>
            </w:r>
          </w:p>
        </w:tc>
        <w:tc>
          <w:tcPr>
            <w:tcW w:w="2835" w:type="dxa"/>
            <w:tcBorders>
              <w:top w:val="nil"/>
              <w:left w:val="single" w:sz="6" w:space="0" w:color="000000"/>
              <w:bottom w:val="single" w:sz="4" w:space="0" w:color="auto"/>
              <w:right w:val="single" w:sz="6" w:space="0" w:color="000000"/>
            </w:tcBorders>
            <w:vAlign w:val="center"/>
          </w:tcPr>
          <w:p w:rsidR="00DD76AA" w:rsidRDefault="00DD76AA" w:rsidP="00DD76AA">
            <w:pPr>
              <w:jc w:val="center"/>
              <w:rPr>
                <w:sz w:val="18"/>
                <w:szCs w:val="24"/>
                <w:lang w:eastAsia="lt-LT"/>
              </w:rPr>
            </w:pPr>
            <w:r>
              <w:rPr>
                <w:sz w:val="18"/>
                <w:szCs w:val="24"/>
                <w:lang w:eastAsia="lt-LT"/>
              </w:rPr>
              <w:t>6</w:t>
            </w:r>
          </w:p>
        </w:tc>
        <w:tc>
          <w:tcPr>
            <w:tcW w:w="2553" w:type="dxa"/>
            <w:tcBorders>
              <w:top w:val="single" w:sz="6" w:space="0" w:color="000000"/>
              <w:left w:val="single" w:sz="6" w:space="0" w:color="000000"/>
              <w:bottom w:val="single" w:sz="4" w:space="0" w:color="auto"/>
              <w:right w:val="single" w:sz="6" w:space="0" w:color="auto"/>
            </w:tcBorders>
            <w:vAlign w:val="center"/>
          </w:tcPr>
          <w:p w:rsidR="00DD76AA" w:rsidRDefault="00DD76AA" w:rsidP="00DD76AA">
            <w:pPr>
              <w:jc w:val="center"/>
              <w:rPr>
                <w:sz w:val="18"/>
                <w:szCs w:val="24"/>
                <w:lang w:eastAsia="lt-LT"/>
              </w:rPr>
            </w:pPr>
            <w:r>
              <w:rPr>
                <w:sz w:val="18"/>
                <w:szCs w:val="24"/>
                <w:lang w:eastAsia="lt-LT"/>
              </w:rPr>
              <w:t>7</w:t>
            </w:r>
          </w:p>
        </w:tc>
      </w:tr>
      <w:tr w:rsidR="00DD76AA" w:rsidTr="00D27DA9">
        <w:trPr>
          <w:cantSplit/>
        </w:trPr>
        <w:tc>
          <w:tcPr>
            <w:tcW w:w="2526" w:type="dxa"/>
            <w:tcBorders>
              <w:top w:val="single" w:sz="4" w:space="0" w:color="auto"/>
              <w:left w:val="single" w:sz="4" w:space="0" w:color="auto"/>
              <w:bottom w:val="single" w:sz="6" w:space="0" w:color="000000"/>
              <w:right w:val="single" w:sz="6" w:space="0" w:color="000000"/>
            </w:tcBorders>
            <w:vAlign w:val="center"/>
          </w:tcPr>
          <w:p w:rsidR="00DD76AA" w:rsidRDefault="00D27DA9" w:rsidP="00DD76AA">
            <w:pPr>
              <w:jc w:val="center"/>
              <w:rPr>
                <w:sz w:val="18"/>
                <w:szCs w:val="24"/>
                <w:lang w:eastAsia="lt-LT"/>
              </w:rPr>
            </w:pPr>
            <w:r>
              <w:rPr>
                <w:sz w:val="18"/>
                <w:szCs w:val="24"/>
                <w:lang w:eastAsia="lt-LT"/>
              </w:rPr>
              <w:t xml:space="preserve">Srutų </w:t>
            </w:r>
            <w:r w:rsidR="00771DFF">
              <w:rPr>
                <w:sz w:val="18"/>
                <w:szCs w:val="24"/>
                <w:lang w:eastAsia="lt-LT"/>
              </w:rPr>
              <w:t>tvenkinių</w:t>
            </w:r>
            <w:r>
              <w:rPr>
                <w:sz w:val="18"/>
                <w:szCs w:val="24"/>
                <w:lang w:eastAsia="lt-LT"/>
              </w:rPr>
              <w:t xml:space="preserve"> uždengimas</w:t>
            </w:r>
          </w:p>
        </w:tc>
        <w:tc>
          <w:tcPr>
            <w:tcW w:w="1338" w:type="dxa"/>
            <w:tcBorders>
              <w:top w:val="single" w:sz="4" w:space="0" w:color="auto"/>
              <w:left w:val="single" w:sz="6" w:space="0" w:color="000000"/>
              <w:bottom w:val="single" w:sz="6" w:space="0" w:color="000000"/>
              <w:right w:val="single" w:sz="6" w:space="0" w:color="000000"/>
            </w:tcBorders>
            <w:vAlign w:val="center"/>
          </w:tcPr>
          <w:p w:rsidR="00DD76AA" w:rsidRDefault="00260D20" w:rsidP="00DD76AA">
            <w:pPr>
              <w:jc w:val="center"/>
              <w:rPr>
                <w:sz w:val="18"/>
                <w:szCs w:val="24"/>
                <w:lang w:eastAsia="lt-LT"/>
              </w:rPr>
            </w:pPr>
            <w:r>
              <w:rPr>
                <w:sz w:val="18"/>
                <w:szCs w:val="24"/>
                <w:lang w:eastAsia="lt-LT"/>
              </w:rPr>
              <w:t>3</w:t>
            </w:r>
            <w:r w:rsidR="00D27DA9">
              <w:rPr>
                <w:sz w:val="18"/>
                <w:szCs w:val="24"/>
                <w:lang w:eastAsia="lt-LT"/>
              </w:rPr>
              <w:t xml:space="preserve"> vnt.</w:t>
            </w:r>
          </w:p>
        </w:tc>
        <w:tc>
          <w:tcPr>
            <w:tcW w:w="1762" w:type="dxa"/>
            <w:tcBorders>
              <w:top w:val="single" w:sz="4" w:space="0" w:color="auto"/>
              <w:left w:val="single" w:sz="6" w:space="0" w:color="000000"/>
              <w:bottom w:val="single" w:sz="6" w:space="0" w:color="000000"/>
              <w:right w:val="single" w:sz="6" w:space="0" w:color="000000"/>
            </w:tcBorders>
            <w:vAlign w:val="center"/>
          </w:tcPr>
          <w:p w:rsidR="00DD76AA" w:rsidRDefault="00D27DA9" w:rsidP="00DD76AA">
            <w:pPr>
              <w:jc w:val="center"/>
              <w:rPr>
                <w:sz w:val="18"/>
                <w:szCs w:val="24"/>
                <w:lang w:eastAsia="lt-LT"/>
              </w:rPr>
            </w:pPr>
            <w:r>
              <w:rPr>
                <w:sz w:val="18"/>
                <w:szCs w:val="24"/>
                <w:lang w:eastAsia="lt-LT"/>
              </w:rPr>
              <w:t>-</w:t>
            </w:r>
          </w:p>
        </w:tc>
        <w:tc>
          <w:tcPr>
            <w:tcW w:w="887" w:type="dxa"/>
            <w:tcBorders>
              <w:top w:val="single" w:sz="4" w:space="0" w:color="auto"/>
              <w:left w:val="single" w:sz="6" w:space="0" w:color="000000"/>
              <w:bottom w:val="single" w:sz="6" w:space="0" w:color="000000"/>
              <w:right w:val="single" w:sz="6" w:space="0" w:color="000000"/>
            </w:tcBorders>
            <w:vAlign w:val="center"/>
          </w:tcPr>
          <w:p w:rsidR="00DD76AA" w:rsidRDefault="00D27DA9" w:rsidP="00DD76AA">
            <w:pPr>
              <w:jc w:val="center"/>
              <w:rPr>
                <w:sz w:val="18"/>
                <w:szCs w:val="24"/>
                <w:lang w:eastAsia="lt-LT"/>
              </w:rPr>
            </w:pPr>
            <w:r>
              <w:rPr>
                <w:sz w:val="18"/>
                <w:szCs w:val="24"/>
                <w:lang w:eastAsia="lt-LT"/>
              </w:rPr>
              <w:t>-</w:t>
            </w:r>
          </w:p>
        </w:tc>
        <w:tc>
          <w:tcPr>
            <w:tcW w:w="2835" w:type="dxa"/>
            <w:tcBorders>
              <w:top w:val="single" w:sz="4" w:space="0" w:color="auto"/>
              <w:left w:val="single" w:sz="6" w:space="0" w:color="000000"/>
              <w:bottom w:val="single" w:sz="6" w:space="0" w:color="000000"/>
              <w:right w:val="single" w:sz="6" w:space="0" w:color="000000"/>
            </w:tcBorders>
            <w:vAlign w:val="center"/>
          </w:tcPr>
          <w:p w:rsidR="00DD76AA" w:rsidRDefault="00D27DA9" w:rsidP="00DD76AA">
            <w:pPr>
              <w:jc w:val="center"/>
              <w:rPr>
                <w:sz w:val="18"/>
                <w:szCs w:val="24"/>
                <w:lang w:eastAsia="lt-LT"/>
              </w:rPr>
            </w:pPr>
            <w:r>
              <w:rPr>
                <w:sz w:val="18"/>
                <w:szCs w:val="24"/>
                <w:lang w:eastAsia="lt-LT"/>
              </w:rPr>
              <w:t>N</w:t>
            </w:r>
            <w:r w:rsidRPr="00D27DA9">
              <w:rPr>
                <w:sz w:val="18"/>
                <w:szCs w:val="24"/>
                <w:lang w:eastAsia="lt-LT"/>
              </w:rPr>
              <w:t>audojamas aliejaus sluoksnio uždegimo būdas</w:t>
            </w:r>
          </w:p>
        </w:tc>
        <w:tc>
          <w:tcPr>
            <w:tcW w:w="2835" w:type="dxa"/>
            <w:tcBorders>
              <w:top w:val="single" w:sz="4" w:space="0" w:color="auto"/>
              <w:left w:val="single" w:sz="6" w:space="0" w:color="000000"/>
              <w:bottom w:val="single" w:sz="6" w:space="0" w:color="000000"/>
              <w:right w:val="single" w:sz="6" w:space="0" w:color="000000"/>
            </w:tcBorders>
            <w:vAlign w:val="center"/>
          </w:tcPr>
          <w:p w:rsidR="00DD76AA" w:rsidRDefault="00482D29" w:rsidP="00DD76AA">
            <w:pPr>
              <w:jc w:val="center"/>
              <w:rPr>
                <w:sz w:val="18"/>
                <w:szCs w:val="24"/>
                <w:lang w:eastAsia="lt-LT"/>
              </w:rPr>
            </w:pPr>
            <w:r>
              <w:rPr>
                <w:sz w:val="18"/>
                <w:szCs w:val="24"/>
                <w:lang w:eastAsia="lt-LT"/>
              </w:rPr>
              <w:t xml:space="preserve">Aliejaus </w:t>
            </w:r>
            <w:r w:rsidR="00D27DA9" w:rsidRPr="00D27DA9">
              <w:rPr>
                <w:sz w:val="18"/>
                <w:szCs w:val="24"/>
                <w:lang w:eastAsia="lt-LT"/>
              </w:rPr>
              <w:t>danga kvapo emisiją sumažina 40-90 %</w:t>
            </w:r>
          </w:p>
        </w:tc>
        <w:tc>
          <w:tcPr>
            <w:tcW w:w="2553" w:type="dxa"/>
            <w:tcBorders>
              <w:top w:val="single" w:sz="4" w:space="0" w:color="auto"/>
              <w:left w:val="single" w:sz="6" w:space="0" w:color="000000"/>
              <w:bottom w:val="single" w:sz="6" w:space="0" w:color="000000"/>
              <w:right w:val="single" w:sz="4" w:space="0" w:color="auto"/>
            </w:tcBorders>
            <w:vAlign w:val="center"/>
          </w:tcPr>
          <w:p w:rsidR="00DD76AA" w:rsidRDefault="00D27DA9" w:rsidP="00DD76AA">
            <w:pPr>
              <w:jc w:val="center"/>
              <w:rPr>
                <w:sz w:val="18"/>
                <w:szCs w:val="24"/>
                <w:lang w:eastAsia="lt-LT"/>
              </w:rPr>
            </w:pPr>
            <w:r>
              <w:rPr>
                <w:sz w:val="18"/>
                <w:szCs w:val="24"/>
                <w:lang w:eastAsia="lt-LT"/>
              </w:rPr>
              <w:t xml:space="preserve">Nuolat. </w:t>
            </w:r>
          </w:p>
        </w:tc>
      </w:tr>
      <w:tr w:rsidR="00DD76AA" w:rsidTr="00D27DA9">
        <w:trPr>
          <w:cantSplit/>
        </w:trPr>
        <w:tc>
          <w:tcPr>
            <w:tcW w:w="2526" w:type="dxa"/>
            <w:tcBorders>
              <w:top w:val="single" w:sz="6" w:space="0" w:color="000000"/>
              <w:left w:val="single" w:sz="4" w:space="0" w:color="auto"/>
              <w:bottom w:val="single" w:sz="6" w:space="0" w:color="000000"/>
              <w:right w:val="single" w:sz="6" w:space="0" w:color="000000"/>
            </w:tcBorders>
            <w:vAlign w:val="center"/>
          </w:tcPr>
          <w:p w:rsidR="00DD76AA" w:rsidRDefault="00D27DA9" w:rsidP="00DD76AA">
            <w:pPr>
              <w:jc w:val="center"/>
              <w:rPr>
                <w:sz w:val="18"/>
                <w:szCs w:val="24"/>
                <w:lang w:eastAsia="lt-LT"/>
              </w:rPr>
            </w:pPr>
            <w:proofErr w:type="spellStart"/>
            <w:r w:rsidRPr="00D27DA9">
              <w:rPr>
                <w:sz w:val="18"/>
                <w:szCs w:val="24"/>
                <w:lang w:eastAsia="lt-LT"/>
              </w:rPr>
              <w:t>Biostabilizatorių</w:t>
            </w:r>
            <w:proofErr w:type="spellEnd"/>
            <w:r>
              <w:rPr>
                <w:sz w:val="18"/>
                <w:szCs w:val="24"/>
                <w:lang w:eastAsia="lt-LT"/>
              </w:rPr>
              <w:t xml:space="preserve"> naudojimas</w:t>
            </w:r>
          </w:p>
        </w:tc>
        <w:tc>
          <w:tcPr>
            <w:tcW w:w="1338" w:type="dxa"/>
            <w:tcBorders>
              <w:top w:val="single" w:sz="6" w:space="0" w:color="000000"/>
              <w:left w:val="single" w:sz="6" w:space="0" w:color="000000"/>
              <w:bottom w:val="single" w:sz="6" w:space="0" w:color="000000"/>
              <w:right w:val="single" w:sz="6" w:space="0" w:color="000000"/>
            </w:tcBorders>
            <w:vAlign w:val="center"/>
          </w:tcPr>
          <w:p w:rsidR="00DD76AA" w:rsidRDefault="00D27DA9" w:rsidP="00DD76AA">
            <w:pPr>
              <w:jc w:val="center"/>
              <w:rPr>
                <w:sz w:val="18"/>
                <w:szCs w:val="24"/>
                <w:lang w:eastAsia="lt-LT"/>
              </w:rPr>
            </w:pPr>
            <w:r>
              <w:rPr>
                <w:sz w:val="18"/>
                <w:szCs w:val="24"/>
                <w:lang w:eastAsia="lt-LT"/>
              </w:rPr>
              <w:t>-</w:t>
            </w:r>
          </w:p>
        </w:tc>
        <w:tc>
          <w:tcPr>
            <w:tcW w:w="1762" w:type="dxa"/>
            <w:tcBorders>
              <w:top w:val="single" w:sz="6" w:space="0" w:color="000000"/>
              <w:left w:val="single" w:sz="6" w:space="0" w:color="000000"/>
              <w:bottom w:val="single" w:sz="6" w:space="0" w:color="000000"/>
              <w:right w:val="single" w:sz="6" w:space="0" w:color="000000"/>
            </w:tcBorders>
            <w:vAlign w:val="center"/>
          </w:tcPr>
          <w:p w:rsidR="00DD76AA" w:rsidRDefault="00D27DA9" w:rsidP="00DD76AA">
            <w:pPr>
              <w:jc w:val="center"/>
              <w:rPr>
                <w:sz w:val="18"/>
                <w:szCs w:val="24"/>
                <w:lang w:eastAsia="lt-LT"/>
              </w:rPr>
            </w:pPr>
            <w:r>
              <w:rPr>
                <w:sz w:val="18"/>
                <w:szCs w:val="24"/>
                <w:lang w:eastAsia="lt-LT"/>
              </w:rPr>
              <w:t>-</w:t>
            </w:r>
          </w:p>
        </w:tc>
        <w:tc>
          <w:tcPr>
            <w:tcW w:w="887" w:type="dxa"/>
            <w:tcBorders>
              <w:top w:val="single" w:sz="6" w:space="0" w:color="000000"/>
              <w:left w:val="single" w:sz="6" w:space="0" w:color="000000"/>
              <w:bottom w:val="single" w:sz="6" w:space="0" w:color="000000"/>
              <w:right w:val="single" w:sz="6" w:space="0" w:color="000000"/>
            </w:tcBorders>
            <w:vAlign w:val="center"/>
          </w:tcPr>
          <w:p w:rsidR="00DD76AA" w:rsidRDefault="00D27DA9" w:rsidP="00DD76AA">
            <w:pPr>
              <w:jc w:val="center"/>
              <w:rPr>
                <w:sz w:val="18"/>
                <w:szCs w:val="24"/>
                <w:lang w:eastAsia="lt-LT"/>
              </w:rPr>
            </w:pPr>
            <w:r>
              <w:rPr>
                <w:sz w:val="18"/>
                <w:szCs w:val="24"/>
                <w:lang w:eastAsia="lt-LT"/>
              </w:rPr>
              <w:t>-</w:t>
            </w:r>
          </w:p>
        </w:tc>
        <w:tc>
          <w:tcPr>
            <w:tcW w:w="2835" w:type="dxa"/>
            <w:tcBorders>
              <w:top w:val="single" w:sz="6" w:space="0" w:color="000000"/>
              <w:left w:val="single" w:sz="6" w:space="0" w:color="000000"/>
              <w:bottom w:val="single" w:sz="6" w:space="0" w:color="000000"/>
              <w:right w:val="single" w:sz="6" w:space="0" w:color="000000"/>
            </w:tcBorders>
            <w:vAlign w:val="center"/>
          </w:tcPr>
          <w:p w:rsidR="00DD76AA" w:rsidRDefault="00D27DA9" w:rsidP="00DD76AA">
            <w:pPr>
              <w:jc w:val="center"/>
              <w:rPr>
                <w:sz w:val="18"/>
                <w:szCs w:val="24"/>
                <w:lang w:eastAsia="lt-LT"/>
              </w:rPr>
            </w:pPr>
            <w:r>
              <w:rPr>
                <w:sz w:val="18"/>
                <w:szCs w:val="24"/>
                <w:lang w:eastAsia="lt-LT"/>
              </w:rPr>
              <w:t xml:space="preserve">Reguliariai, pagal gamintojo rekomendacijas, naudojami </w:t>
            </w:r>
            <w:proofErr w:type="spellStart"/>
            <w:r>
              <w:rPr>
                <w:sz w:val="18"/>
                <w:szCs w:val="24"/>
                <w:lang w:eastAsia="lt-LT"/>
              </w:rPr>
              <w:t>biostabilizatorių</w:t>
            </w:r>
            <w:proofErr w:type="spellEnd"/>
            <w:r>
              <w:rPr>
                <w:sz w:val="18"/>
                <w:szCs w:val="24"/>
                <w:lang w:eastAsia="lt-LT"/>
              </w:rPr>
              <w:t xml:space="preserve"> preparatai tvartuose, tame tarp apdorojant ir susidariusias srutas</w:t>
            </w:r>
          </w:p>
        </w:tc>
        <w:tc>
          <w:tcPr>
            <w:tcW w:w="2835" w:type="dxa"/>
            <w:tcBorders>
              <w:top w:val="single" w:sz="6" w:space="0" w:color="000000"/>
              <w:left w:val="single" w:sz="6" w:space="0" w:color="000000"/>
              <w:bottom w:val="single" w:sz="6" w:space="0" w:color="000000"/>
              <w:right w:val="single" w:sz="6" w:space="0" w:color="000000"/>
            </w:tcBorders>
            <w:vAlign w:val="center"/>
          </w:tcPr>
          <w:p w:rsidR="00DD76AA" w:rsidRPr="00D27DA9" w:rsidRDefault="00D27DA9" w:rsidP="00DD76AA">
            <w:pPr>
              <w:jc w:val="center"/>
              <w:rPr>
                <w:sz w:val="18"/>
                <w:szCs w:val="24"/>
                <w:lang w:val="en-GB" w:eastAsia="lt-LT"/>
              </w:rPr>
            </w:pPr>
            <w:r>
              <w:rPr>
                <w:sz w:val="18"/>
                <w:szCs w:val="24"/>
                <w:lang w:eastAsia="lt-LT"/>
              </w:rPr>
              <w:t xml:space="preserve">Skirtingų </w:t>
            </w:r>
            <w:proofErr w:type="spellStart"/>
            <w:r>
              <w:rPr>
                <w:sz w:val="18"/>
                <w:szCs w:val="24"/>
                <w:lang w:eastAsia="lt-LT"/>
              </w:rPr>
              <w:t>biostabiliazatorių</w:t>
            </w:r>
            <w:proofErr w:type="spellEnd"/>
            <w:r>
              <w:rPr>
                <w:sz w:val="18"/>
                <w:szCs w:val="24"/>
                <w:lang w:eastAsia="lt-LT"/>
              </w:rPr>
              <w:t xml:space="preserve"> naudojimas sumažina amoniako ir kvapų emisijas nuo 70 iki 90 </w:t>
            </w:r>
            <w:r>
              <w:rPr>
                <w:sz w:val="18"/>
                <w:szCs w:val="24"/>
                <w:lang w:val="en-GB" w:eastAsia="lt-LT"/>
              </w:rPr>
              <w:t>%</w:t>
            </w:r>
          </w:p>
        </w:tc>
        <w:tc>
          <w:tcPr>
            <w:tcW w:w="2553" w:type="dxa"/>
            <w:tcBorders>
              <w:top w:val="single" w:sz="6" w:space="0" w:color="000000"/>
              <w:left w:val="single" w:sz="6" w:space="0" w:color="000000"/>
              <w:bottom w:val="single" w:sz="6" w:space="0" w:color="000000"/>
              <w:right w:val="single" w:sz="4" w:space="0" w:color="auto"/>
            </w:tcBorders>
            <w:vAlign w:val="center"/>
          </w:tcPr>
          <w:p w:rsidR="00DD76AA" w:rsidRDefault="00D27DA9" w:rsidP="00DD76AA">
            <w:pPr>
              <w:jc w:val="center"/>
              <w:rPr>
                <w:sz w:val="18"/>
                <w:szCs w:val="24"/>
                <w:lang w:eastAsia="lt-LT"/>
              </w:rPr>
            </w:pPr>
            <w:r>
              <w:rPr>
                <w:sz w:val="18"/>
                <w:szCs w:val="24"/>
                <w:lang w:eastAsia="lt-LT"/>
              </w:rPr>
              <w:t>Nuolat</w:t>
            </w:r>
            <w:r w:rsidR="00260D20">
              <w:rPr>
                <w:sz w:val="18"/>
                <w:szCs w:val="24"/>
                <w:lang w:eastAsia="lt-LT"/>
              </w:rPr>
              <w:t>.</w:t>
            </w:r>
          </w:p>
        </w:tc>
      </w:tr>
    </w:tbl>
    <w:p w:rsidR="00DD76AA" w:rsidRDefault="00DD76AA" w:rsidP="00B0002E">
      <w:pPr>
        <w:rPr>
          <w:szCs w:val="24"/>
          <w:lang w:eastAsia="lt-LT"/>
        </w:rPr>
      </w:pPr>
    </w:p>
    <w:p w:rsidR="00497D86" w:rsidRPr="004D56E8" w:rsidRDefault="00497D86" w:rsidP="00B0002E">
      <w:pPr>
        <w:rPr>
          <w:sz w:val="22"/>
          <w:szCs w:val="24"/>
          <w:lang w:eastAsia="lt-LT"/>
        </w:rPr>
        <w:sectPr w:rsidR="00497D86" w:rsidRPr="004D56E8" w:rsidSect="002C38AE">
          <w:pgSz w:w="16838" w:h="11906" w:orient="landscape" w:code="9"/>
          <w:pgMar w:top="1701" w:right="962" w:bottom="567" w:left="1134" w:header="567" w:footer="567" w:gutter="0"/>
          <w:cols w:space="1296"/>
          <w:docGrid w:linePitch="360"/>
        </w:sectPr>
      </w:pPr>
    </w:p>
    <w:p w:rsidR="00F9575C" w:rsidRDefault="00B0002E" w:rsidP="00171D12">
      <w:pPr>
        <w:spacing w:before="240" w:after="240"/>
        <w:rPr>
          <w:b/>
          <w:sz w:val="22"/>
          <w:szCs w:val="24"/>
          <w:lang w:eastAsia="lt-LT"/>
        </w:rPr>
      </w:pPr>
      <w:r>
        <w:rPr>
          <w:b/>
          <w:sz w:val="22"/>
          <w:szCs w:val="24"/>
          <w:lang w:eastAsia="lt-LT"/>
        </w:rPr>
        <w:lastRenderedPageBreak/>
        <w:t>XIV. PARAIŠKOS DOKUMENTAI, KITI PRIEDAI, INFORMACIJA IR DUOMENYS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920"/>
        <w:gridCol w:w="1080"/>
      </w:tblGrid>
      <w:tr w:rsidR="00171D12" w:rsidRPr="00171D12" w:rsidTr="00722929">
        <w:tc>
          <w:tcPr>
            <w:tcW w:w="648" w:type="dxa"/>
            <w:vAlign w:val="center"/>
          </w:tcPr>
          <w:p w:rsidR="00171D12" w:rsidRPr="00171D12" w:rsidRDefault="00171D12" w:rsidP="00171D12">
            <w:pPr>
              <w:suppressAutoHyphens/>
              <w:adjustRightInd w:val="0"/>
              <w:spacing w:line="276" w:lineRule="auto"/>
              <w:jc w:val="center"/>
              <w:textAlignment w:val="baseline"/>
              <w:rPr>
                <w:b/>
                <w:color w:val="000000"/>
                <w:szCs w:val="24"/>
              </w:rPr>
            </w:pPr>
            <w:bookmarkStart w:id="16" w:name="_Hlk42524510"/>
            <w:r w:rsidRPr="00171D12">
              <w:rPr>
                <w:b/>
                <w:color w:val="000000"/>
                <w:szCs w:val="24"/>
              </w:rPr>
              <w:t>Eil. Nr.</w:t>
            </w:r>
          </w:p>
        </w:tc>
        <w:tc>
          <w:tcPr>
            <w:tcW w:w="7920" w:type="dxa"/>
            <w:vAlign w:val="center"/>
          </w:tcPr>
          <w:p w:rsidR="00171D12" w:rsidRPr="00171D12" w:rsidRDefault="00171D12" w:rsidP="00171D12">
            <w:pPr>
              <w:suppressAutoHyphens/>
              <w:adjustRightInd w:val="0"/>
              <w:spacing w:line="276" w:lineRule="auto"/>
              <w:textAlignment w:val="baseline"/>
              <w:rPr>
                <w:b/>
                <w:color w:val="000000"/>
                <w:szCs w:val="24"/>
              </w:rPr>
            </w:pPr>
            <w:r w:rsidRPr="00171D12">
              <w:rPr>
                <w:b/>
                <w:color w:val="000000"/>
                <w:szCs w:val="24"/>
              </w:rPr>
              <w:t>Dokumento pavadinimas</w:t>
            </w:r>
          </w:p>
        </w:tc>
        <w:tc>
          <w:tcPr>
            <w:tcW w:w="1080" w:type="dxa"/>
            <w:vAlign w:val="center"/>
          </w:tcPr>
          <w:p w:rsidR="00171D12" w:rsidRPr="00171D12" w:rsidRDefault="00171D12" w:rsidP="00171D12">
            <w:pPr>
              <w:suppressAutoHyphens/>
              <w:adjustRightInd w:val="0"/>
              <w:spacing w:line="276" w:lineRule="auto"/>
              <w:jc w:val="center"/>
              <w:textAlignment w:val="baseline"/>
              <w:rPr>
                <w:b/>
                <w:color w:val="000000"/>
                <w:szCs w:val="24"/>
              </w:rPr>
            </w:pPr>
            <w:r w:rsidRPr="00171D12">
              <w:rPr>
                <w:b/>
                <w:color w:val="000000"/>
                <w:szCs w:val="24"/>
              </w:rPr>
              <w:t>Lapų skaičius</w:t>
            </w:r>
          </w:p>
        </w:tc>
      </w:tr>
      <w:tr w:rsidR="00171D12" w:rsidRPr="00171D12" w:rsidTr="00171D12">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VĮ Registrų centro nekilnojamojo turto (žemės ir statinių) registro centrinio duomenų banko išrašo kopijos</w:t>
            </w:r>
          </w:p>
        </w:tc>
        <w:tc>
          <w:tcPr>
            <w:tcW w:w="1080" w:type="dxa"/>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12</w:t>
            </w:r>
          </w:p>
        </w:tc>
      </w:tr>
      <w:tr w:rsidR="00171D12" w:rsidRPr="00171D12" w:rsidTr="00171D12">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bookmarkStart w:id="17" w:name="_Hlk43980338"/>
          </w:p>
        </w:tc>
        <w:tc>
          <w:tcPr>
            <w:tcW w:w="7920" w:type="dxa"/>
            <w:vAlign w:val="center"/>
          </w:tcPr>
          <w:p w:rsidR="00171D12" w:rsidRPr="00171D12" w:rsidRDefault="00171D12" w:rsidP="00171D12">
            <w:pPr>
              <w:suppressAutoHyphens/>
              <w:adjustRightInd w:val="0"/>
              <w:textAlignment w:val="baseline"/>
              <w:rPr>
                <w:color w:val="000000"/>
                <w:szCs w:val="24"/>
              </w:rPr>
            </w:pPr>
            <w:r w:rsidRPr="00171D12">
              <w:rPr>
                <w:color w:val="000000"/>
                <w:szCs w:val="24"/>
                <w:lang w:eastAsia="lt-LT"/>
              </w:rPr>
              <w:t>Įsakymo dėl asmens atsakingo už aplinkos apsaugą kopija</w:t>
            </w:r>
          </w:p>
        </w:tc>
        <w:tc>
          <w:tcPr>
            <w:tcW w:w="1080" w:type="dxa"/>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1</w:t>
            </w:r>
          </w:p>
        </w:tc>
      </w:tr>
      <w:bookmarkEnd w:id="17"/>
      <w:tr w:rsidR="00171D12" w:rsidRPr="00171D12" w:rsidTr="00171D12">
        <w:trPr>
          <w:trHeight w:val="280"/>
        </w:trPr>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vAlign w:val="center"/>
          </w:tcPr>
          <w:p w:rsidR="00171D12" w:rsidRPr="00171D12" w:rsidRDefault="00171D12" w:rsidP="00171D12">
            <w:pPr>
              <w:suppressAutoHyphens/>
              <w:adjustRightInd w:val="0"/>
              <w:textAlignment w:val="baseline"/>
              <w:rPr>
                <w:color w:val="000000"/>
                <w:szCs w:val="24"/>
              </w:rPr>
            </w:pPr>
            <w:proofErr w:type="spellStart"/>
            <w:r w:rsidRPr="00171D12">
              <w:rPr>
                <w:color w:val="000000"/>
                <w:szCs w:val="24"/>
              </w:rPr>
              <w:t>Biostabilizatoriaus</w:t>
            </w:r>
            <w:proofErr w:type="spellEnd"/>
            <w:r w:rsidRPr="00171D12">
              <w:rPr>
                <w:color w:val="000000"/>
                <w:szCs w:val="24"/>
              </w:rPr>
              <w:t xml:space="preserve"> </w:t>
            </w:r>
            <w:proofErr w:type="spellStart"/>
            <w:r w:rsidRPr="00171D12">
              <w:rPr>
                <w:color w:val="000000"/>
                <w:szCs w:val="24"/>
              </w:rPr>
              <w:t>Penergetic</w:t>
            </w:r>
            <w:proofErr w:type="spellEnd"/>
            <w:r w:rsidRPr="00171D12">
              <w:rPr>
                <w:color w:val="000000"/>
                <w:szCs w:val="24"/>
              </w:rPr>
              <w:t xml:space="preserve"> G  efektyvumo sertifikatas</w:t>
            </w:r>
          </w:p>
        </w:tc>
        <w:tc>
          <w:tcPr>
            <w:tcW w:w="1080" w:type="dxa"/>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20</w:t>
            </w:r>
          </w:p>
        </w:tc>
      </w:tr>
      <w:tr w:rsidR="00171D12" w:rsidRPr="00171D12" w:rsidTr="00171D12">
        <w:trPr>
          <w:trHeight w:val="280"/>
        </w:trPr>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Kiti Įrenginio veiklos skaičiavimai</w:t>
            </w:r>
          </w:p>
        </w:tc>
        <w:tc>
          <w:tcPr>
            <w:tcW w:w="1080" w:type="dxa"/>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1</w:t>
            </w:r>
          </w:p>
        </w:tc>
      </w:tr>
      <w:tr w:rsidR="00171D12" w:rsidRPr="00171D12" w:rsidTr="00171D12">
        <w:trPr>
          <w:trHeight w:val="280"/>
        </w:trPr>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Lietuvos geologijos tarnybos direktoriaus įsakymo dėl išteklių vertinimo kopija</w:t>
            </w:r>
          </w:p>
        </w:tc>
        <w:tc>
          <w:tcPr>
            <w:tcW w:w="1080" w:type="dxa"/>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1</w:t>
            </w:r>
          </w:p>
        </w:tc>
      </w:tr>
      <w:tr w:rsidR="00171D12" w:rsidRPr="00171D12" w:rsidTr="00171D12">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Oro tarš</w:t>
            </w:r>
            <w:r>
              <w:rPr>
                <w:color w:val="000000"/>
                <w:szCs w:val="24"/>
              </w:rPr>
              <w:t>o</w:t>
            </w:r>
            <w:r w:rsidRPr="00171D12">
              <w:rPr>
                <w:color w:val="000000"/>
                <w:szCs w:val="24"/>
              </w:rPr>
              <w:t>s sklaidos</w:t>
            </w:r>
            <w:r>
              <w:rPr>
                <w:color w:val="000000"/>
                <w:szCs w:val="24"/>
              </w:rPr>
              <w:t xml:space="preserve"> vertinimas</w:t>
            </w:r>
            <w:r w:rsidRPr="00171D12">
              <w:rPr>
                <w:color w:val="000000"/>
                <w:szCs w:val="24"/>
              </w:rPr>
              <w:t xml:space="preserve"> </w:t>
            </w:r>
          </w:p>
        </w:tc>
        <w:tc>
          <w:tcPr>
            <w:tcW w:w="1080" w:type="dxa"/>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36</w:t>
            </w:r>
          </w:p>
        </w:tc>
      </w:tr>
      <w:tr w:rsidR="00171D12" w:rsidRPr="00171D12" w:rsidTr="00171D12">
        <w:tc>
          <w:tcPr>
            <w:tcW w:w="648" w:type="dxa"/>
            <w:vMerge w:val="restart"/>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highlight w:val="yellow"/>
              </w:rPr>
            </w:pPr>
            <w:r>
              <w:rPr>
                <w:color w:val="000000"/>
                <w:szCs w:val="24"/>
              </w:rPr>
              <w:t>Galimų a</w:t>
            </w:r>
            <w:r w:rsidRPr="00171D12">
              <w:rPr>
                <w:color w:val="000000"/>
                <w:szCs w:val="24"/>
              </w:rPr>
              <w:t xml:space="preserve">varijų </w:t>
            </w:r>
            <w:r>
              <w:rPr>
                <w:color w:val="000000"/>
                <w:szCs w:val="24"/>
              </w:rPr>
              <w:t xml:space="preserve">dujų ūkyje </w:t>
            </w:r>
            <w:r w:rsidRPr="00171D12">
              <w:rPr>
                <w:color w:val="000000"/>
                <w:szCs w:val="24"/>
              </w:rPr>
              <w:t>likvidavimo plano kopija</w:t>
            </w:r>
          </w:p>
        </w:tc>
        <w:tc>
          <w:tcPr>
            <w:tcW w:w="1080" w:type="dxa"/>
            <w:shd w:val="clear" w:color="auto" w:fill="auto"/>
            <w:vAlign w:val="center"/>
          </w:tcPr>
          <w:p w:rsidR="00171D12" w:rsidRPr="00171D12" w:rsidRDefault="00171D12" w:rsidP="00171D12">
            <w:pPr>
              <w:suppressAutoHyphens/>
              <w:adjustRightInd w:val="0"/>
              <w:spacing w:line="360" w:lineRule="atLeast"/>
              <w:jc w:val="center"/>
              <w:textAlignment w:val="baseline"/>
              <w:rPr>
                <w:color w:val="000000"/>
                <w:szCs w:val="24"/>
                <w:highlight w:val="yellow"/>
              </w:rPr>
            </w:pPr>
            <w:r w:rsidRPr="00171D12">
              <w:rPr>
                <w:color w:val="000000"/>
                <w:szCs w:val="24"/>
              </w:rPr>
              <w:t>5</w:t>
            </w:r>
          </w:p>
        </w:tc>
      </w:tr>
      <w:tr w:rsidR="00171D12" w:rsidRPr="00171D12" w:rsidTr="00171D12">
        <w:trPr>
          <w:trHeight w:val="180"/>
        </w:trPr>
        <w:tc>
          <w:tcPr>
            <w:tcW w:w="648" w:type="dxa"/>
            <w:vMerge/>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Bio</w:t>
            </w:r>
            <w:r>
              <w:rPr>
                <w:color w:val="000000"/>
                <w:szCs w:val="24"/>
              </w:rPr>
              <w:t>loginio saugumo rizikos veiksnių valdymo programos</w:t>
            </w:r>
            <w:r w:rsidRPr="00171D12">
              <w:rPr>
                <w:color w:val="000000"/>
                <w:szCs w:val="24"/>
              </w:rPr>
              <w:t xml:space="preserve"> kopija</w:t>
            </w:r>
          </w:p>
        </w:tc>
        <w:tc>
          <w:tcPr>
            <w:tcW w:w="1080" w:type="dxa"/>
            <w:shd w:val="clear" w:color="auto" w:fill="auto"/>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17</w:t>
            </w:r>
          </w:p>
        </w:tc>
      </w:tr>
      <w:tr w:rsidR="00171D12" w:rsidRPr="00171D12" w:rsidTr="00171D12">
        <w:trPr>
          <w:trHeight w:val="180"/>
        </w:trPr>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bCs/>
                <w:color w:val="000000"/>
              </w:rPr>
              <w:t>Taršos į aplinkos orą skaičiavimai</w:t>
            </w:r>
          </w:p>
        </w:tc>
        <w:tc>
          <w:tcPr>
            <w:tcW w:w="1080" w:type="dxa"/>
            <w:shd w:val="clear" w:color="auto" w:fill="auto"/>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41</w:t>
            </w:r>
          </w:p>
        </w:tc>
      </w:tr>
      <w:tr w:rsidR="00171D12" w:rsidRPr="00171D12" w:rsidTr="00171D12">
        <w:trPr>
          <w:trHeight w:val="180"/>
        </w:trPr>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Taršos šaltinių schema</w:t>
            </w:r>
          </w:p>
        </w:tc>
        <w:tc>
          <w:tcPr>
            <w:tcW w:w="1080" w:type="dxa"/>
            <w:shd w:val="clear" w:color="auto" w:fill="auto"/>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1</w:t>
            </w:r>
          </w:p>
        </w:tc>
      </w:tr>
      <w:tr w:rsidR="00171D12" w:rsidRPr="00171D12" w:rsidTr="00171D12">
        <w:trPr>
          <w:trHeight w:val="180"/>
        </w:trPr>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 xml:space="preserve">Kvapų </w:t>
            </w:r>
            <w:r>
              <w:rPr>
                <w:color w:val="000000"/>
                <w:szCs w:val="24"/>
              </w:rPr>
              <w:t>sklaidos</w:t>
            </w:r>
            <w:r w:rsidRPr="00171D12">
              <w:rPr>
                <w:color w:val="000000"/>
                <w:szCs w:val="24"/>
              </w:rPr>
              <w:t xml:space="preserve"> </w:t>
            </w:r>
            <w:r>
              <w:rPr>
                <w:color w:val="000000"/>
                <w:szCs w:val="24"/>
              </w:rPr>
              <w:t>vertinimas</w:t>
            </w:r>
          </w:p>
        </w:tc>
        <w:tc>
          <w:tcPr>
            <w:tcW w:w="1080" w:type="dxa"/>
            <w:shd w:val="clear" w:color="auto" w:fill="auto"/>
            <w:vAlign w:val="center"/>
          </w:tcPr>
          <w:p w:rsidR="00171D12" w:rsidRPr="00171D12" w:rsidRDefault="00722929" w:rsidP="00171D12">
            <w:pPr>
              <w:suppressAutoHyphens/>
              <w:adjustRightInd w:val="0"/>
              <w:spacing w:line="360" w:lineRule="atLeast"/>
              <w:jc w:val="center"/>
              <w:textAlignment w:val="baseline"/>
              <w:rPr>
                <w:color w:val="000000"/>
                <w:szCs w:val="24"/>
              </w:rPr>
            </w:pPr>
            <w:r>
              <w:rPr>
                <w:color w:val="000000"/>
                <w:szCs w:val="24"/>
              </w:rPr>
              <w:t>19</w:t>
            </w:r>
          </w:p>
        </w:tc>
      </w:tr>
      <w:tr w:rsidR="00171D12" w:rsidRPr="00171D12" w:rsidTr="00171D12">
        <w:trPr>
          <w:trHeight w:val="180"/>
        </w:trPr>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Aplinkos monitoringo program</w:t>
            </w:r>
            <w:r>
              <w:rPr>
                <w:color w:val="000000"/>
                <w:szCs w:val="24"/>
              </w:rPr>
              <w:t>os derinimo rašto kopija</w:t>
            </w:r>
          </w:p>
        </w:tc>
        <w:tc>
          <w:tcPr>
            <w:tcW w:w="1080" w:type="dxa"/>
            <w:shd w:val="clear" w:color="auto" w:fill="auto"/>
            <w:vAlign w:val="center"/>
          </w:tcPr>
          <w:p w:rsidR="00171D12" w:rsidRPr="00171D12" w:rsidRDefault="00171D12" w:rsidP="00171D12">
            <w:pPr>
              <w:suppressAutoHyphens/>
              <w:adjustRightInd w:val="0"/>
              <w:spacing w:line="360" w:lineRule="atLeast"/>
              <w:jc w:val="center"/>
              <w:textAlignment w:val="baseline"/>
              <w:rPr>
                <w:color w:val="000000"/>
                <w:szCs w:val="24"/>
              </w:rPr>
            </w:pPr>
            <w:r>
              <w:rPr>
                <w:color w:val="000000"/>
                <w:szCs w:val="24"/>
              </w:rPr>
              <w:t>1</w:t>
            </w:r>
          </w:p>
        </w:tc>
      </w:tr>
      <w:tr w:rsidR="00171D12" w:rsidRPr="00171D12" w:rsidTr="00171D12">
        <w:trPr>
          <w:trHeight w:val="180"/>
        </w:trPr>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Tręšimo plano kopija</w:t>
            </w:r>
          </w:p>
        </w:tc>
        <w:tc>
          <w:tcPr>
            <w:tcW w:w="1080" w:type="dxa"/>
            <w:shd w:val="clear" w:color="auto" w:fill="auto"/>
            <w:vAlign w:val="center"/>
          </w:tcPr>
          <w:p w:rsidR="00171D12" w:rsidRPr="00171D12" w:rsidRDefault="00A50B69" w:rsidP="00171D12">
            <w:pPr>
              <w:suppressAutoHyphens/>
              <w:adjustRightInd w:val="0"/>
              <w:spacing w:line="360" w:lineRule="atLeast"/>
              <w:jc w:val="center"/>
              <w:textAlignment w:val="baseline"/>
              <w:rPr>
                <w:color w:val="000000"/>
                <w:szCs w:val="24"/>
              </w:rPr>
            </w:pPr>
            <w:r>
              <w:rPr>
                <w:color w:val="000000"/>
                <w:szCs w:val="24"/>
              </w:rPr>
              <w:t>15</w:t>
            </w:r>
          </w:p>
        </w:tc>
      </w:tr>
      <w:tr w:rsidR="00171D12" w:rsidRPr="00171D12" w:rsidTr="00171D12">
        <w:trPr>
          <w:trHeight w:val="180"/>
        </w:trPr>
        <w:tc>
          <w:tcPr>
            <w:tcW w:w="648" w:type="dxa"/>
            <w:vMerge w:val="restart"/>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tcBorders>
              <w:bottom w:val="nil"/>
            </w:tcBorders>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Sutarčių su atliekų ir (ar) ŠGP tvarkytojais kopijos:</w:t>
            </w:r>
          </w:p>
        </w:tc>
        <w:tc>
          <w:tcPr>
            <w:tcW w:w="1080" w:type="dxa"/>
            <w:tcBorders>
              <w:bottom w:val="nil"/>
            </w:tcBorders>
            <w:shd w:val="clear" w:color="auto" w:fill="auto"/>
            <w:vAlign w:val="center"/>
          </w:tcPr>
          <w:p w:rsidR="00171D12" w:rsidRPr="00171D12" w:rsidRDefault="00171D12" w:rsidP="00171D12">
            <w:pPr>
              <w:suppressAutoHyphens/>
              <w:adjustRightInd w:val="0"/>
              <w:spacing w:line="360" w:lineRule="atLeast"/>
              <w:jc w:val="center"/>
              <w:textAlignment w:val="baseline"/>
              <w:rPr>
                <w:color w:val="000000"/>
                <w:szCs w:val="24"/>
                <w:highlight w:val="yellow"/>
              </w:rPr>
            </w:pPr>
          </w:p>
        </w:tc>
      </w:tr>
      <w:tr w:rsidR="00171D12" w:rsidRPr="00171D12" w:rsidTr="00171D12">
        <w:trPr>
          <w:trHeight w:val="180"/>
        </w:trPr>
        <w:tc>
          <w:tcPr>
            <w:tcW w:w="648" w:type="dxa"/>
            <w:vMerge/>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tcBorders>
              <w:top w:val="nil"/>
            </w:tcBorders>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Paslaugų teikimo sutarties kopija (su UAB „Rietavo veterinarinė sanitarija“)</w:t>
            </w:r>
          </w:p>
        </w:tc>
        <w:tc>
          <w:tcPr>
            <w:tcW w:w="1080" w:type="dxa"/>
            <w:tcBorders>
              <w:top w:val="nil"/>
            </w:tcBorders>
            <w:shd w:val="clear" w:color="auto" w:fill="auto"/>
            <w:vAlign w:val="center"/>
          </w:tcPr>
          <w:p w:rsidR="00171D12" w:rsidRPr="00171D12" w:rsidRDefault="00722929" w:rsidP="00171D12">
            <w:pPr>
              <w:suppressAutoHyphens/>
              <w:adjustRightInd w:val="0"/>
              <w:spacing w:line="360" w:lineRule="atLeast"/>
              <w:jc w:val="center"/>
              <w:textAlignment w:val="baseline"/>
              <w:rPr>
                <w:color w:val="000000"/>
                <w:szCs w:val="24"/>
              </w:rPr>
            </w:pPr>
            <w:r>
              <w:rPr>
                <w:color w:val="000000"/>
                <w:szCs w:val="24"/>
              </w:rPr>
              <w:t>4</w:t>
            </w:r>
          </w:p>
        </w:tc>
      </w:tr>
      <w:tr w:rsidR="00171D12" w:rsidRPr="00171D12" w:rsidTr="00171D12">
        <w:trPr>
          <w:trHeight w:val="180"/>
        </w:trPr>
        <w:tc>
          <w:tcPr>
            <w:tcW w:w="648" w:type="dxa"/>
            <w:vMerge/>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Sutarties su pavojingų  ir nepavojingų atliekų tvarkytoju kopija</w:t>
            </w:r>
          </w:p>
        </w:tc>
        <w:tc>
          <w:tcPr>
            <w:tcW w:w="1080" w:type="dxa"/>
            <w:shd w:val="clear" w:color="auto" w:fill="auto"/>
            <w:vAlign w:val="center"/>
          </w:tcPr>
          <w:p w:rsidR="00171D12" w:rsidRPr="00171D12" w:rsidRDefault="00507691" w:rsidP="00171D12">
            <w:pPr>
              <w:suppressAutoHyphens/>
              <w:adjustRightInd w:val="0"/>
              <w:spacing w:line="360" w:lineRule="atLeast"/>
              <w:jc w:val="center"/>
              <w:textAlignment w:val="baseline"/>
              <w:rPr>
                <w:color w:val="000000"/>
                <w:szCs w:val="24"/>
              </w:rPr>
            </w:pPr>
            <w:r>
              <w:rPr>
                <w:color w:val="000000"/>
                <w:szCs w:val="24"/>
              </w:rPr>
              <w:t>6</w:t>
            </w:r>
          </w:p>
        </w:tc>
      </w:tr>
      <w:tr w:rsidR="00171D12" w:rsidRPr="00171D12" w:rsidTr="00171D12">
        <w:trPr>
          <w:trHeight w:val="180"/>
        </w:trPr>
        <w:tc>
          <w:tcPr>
            <w:tcW w:w="648" w:type="dxa"/>
            <w:vAlign w:val="center"/>
          </w:tcPr>
          <w:p w:rsidR="00171D12" w:rsidRPr="00171D12" w:rsidRDefault="00171D12" w:rsidP="00171D12">
            <w:pPr>
              <w:numPr>
                <w:ilvl w:val="0"/>
                <w:numId w:val="20"/>
              </w:numPr>
              <w:tabs>
                <w:tab w:val="left" w:pos="360"/>
              </w:tabs>
              <w:suppressAutoHyphens/>
              <w:adjustRightInd w:val="0"/>
              <w:spacing w:line="360" w:lineRule="atLeast"/>
              <w:ind w:hanging="556"/>
              <w:contextualSpacing/>
              <w:jc w:val="center"/>
              <w:textAlignment w:val="baseline"/>
              <w:rPr>
                <w:color w:val="000000"/>
                <w:szCs w:val="24"/>
              </w:rPr>
            </w:pPr>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rPr>
            </w:pPr>
            <w:r w:rsidRPr="00171D12">
              <w:rPr>
                <w:color w:val="000000"/>
                <w:szCs w:val="24"/>
              </w:rPr>
              <w:t>Triukšmo vertinimo ataskaita</w:t>
            </w:r>
          </w:p>
        </w:tc>
        <w:tc>
          <w:tcPr>
            <w:tcW w:w="1080" w:type="dxa"/>
            <w:shd w:val="clear" w:color="auto" w:fill="auto"/>
            <w:vAlign w:val="center"/>
          </w:tcPr>
          <w:p w:rsidR="00171D12" w:rsidRPr="00171D12" w:rsidRDefault="00507691" w:rsidP="00171D12">
            <w:pPr>
              <w:suppressAutoHyphens/>
              <w:adjustRightInd w:val="0"/>
              <w:spacing w:line="360" w:lineRule="atLeast"/>
              <w:jc w:val="center"/>
              <w:textAlignment w:val="baseline"/>
              <w:rPr>
                <w:color w:val="000000"/>
                <w:szCs w:val="24"/>
              </w:rPr>
            </w:pPr>
            <w:r>
              <w:rPr>
                <w:color w:val="000000"/>
                <w:szCs w:val="24"/>
              </w:rPr>
              <w:t>27</w:t>
            </w:r>
          </w:p>
        </w:tc>
      </w:tr>
      <w:tr w:rsidR="00171D12" w:rsidRPr="00171D12" w:rsidTr="00171D12">
        <w:trPr>
          <w:trHeight w:val="180"/>
        </w:trPr>
        <w:tc>
          <w:tcPr>
            <w:tcW w:w="648" w:type="dxa"/>
            <w:vAlign w:val="center"/>
          </w:tcPr>
          <w:p w:rsidR="00171D12" w:rsidRPr="00171D12" w:rsidRDefault="00171D12" w:rsidP="00171D12">
            <w:pPr>
              <w:numPr>
                <w:ilvl w:val="0"/>
                <w:numId w:val="20"/>
              </w:numPr>
              <w:tabs>
                <w:tab w:val="left" w:pos="360"/>
              </w:tabs>
              <w:suppressAutoHyphens/>
              <w:adjustRightInd w:val="0"/>
              <w:spacing w:line="276" w:lineRule="auto"/>
              <w:ind w:hanging="556"/>
              <w:contextualSpacing/>
              <w:jc w:val="center"/>
              <w:textAlignment w:val="baseline"/>
              <w:rPr>
                <w:color w:val="000000"/>
                <w:szCs w:val="24"/>
              </w:rPr>
            </w:pPr>
            <w:bookmarkStart w:id="18" w:name="_Hlk5268952"/>
          </w:p>
        </w:tc>
        <w:tc>
          <w:tcPr>
            <w:tcW w:w="7920" w:type="dxa"/>
            <w:shd w:val="clear" w:color="auto" w:fill="auto"/>
            <w:vAlign w:val="center"/>
          </w:tcPr>
          <w:p w:rsidR="00171D12" w:rsidRPr="00171D12" w:rsidRDefault="00171D12" w:rsidP="00171D12">
            <w:pPr>
              <w:suppressAutoHyphens/>
              <w:adjustRightInd w:val="0"/>
              <w:textAlignment w:val="baseline"/>
              <w:rPr>
                <w:color w:val="000000"/>
                <w:szCs w:val="24"/>
              </w:rPr>
            </w:pPr>
            <w:bookmarkStart w:id="19" w:name="_Hlk43980350"/>
            <w:r w:rsidRPr="00171D12">
              <w:rPr>
                <w:color w:val="000000"/>
                <w:szCs w:val="24"/>
              </w:rPr>
              <w:t>Deklaracija</w:t>
            </w:r>
            <w:bookmarkEnd w:id="19"/>
          </w:p>
        </w:tc>
        <w:tc>
          <w:tcPr>
            <w:tcW w:w="1080" w:type="dxa"/>
            <w:shd w:val="clear" w:color="auto" w:fill="auto"/>
            <w:vAlign w:val="center"/>
          </w:tcPr>
          <w:p w:rsidR="00171D12" w:rsidRPr="00171D12" w:rsidRDefault="00171D12" w:rsidP="00171D12">
            <w:pPr>
              <w:suppressAutoHyphens/>
              <w:adjustRightInd w:val="0"/>
              <w:spacing w:line="276" w:lineRule="auto"/>
              <w:jc w:val="center"/>
              <w:textAlignment w:val="baseline"/>
              <w:rPr>
                <w:color w:val="000000"/>
                <w:szCs w:val="24"/>
              </w:rPr>
            </w:pPr>
            <w:r>
              <w:rPr>
                <w:color w:val="000000"/>
                <w:szCs w:val="24"/>
              </w:rPr>
              <w:t>1</w:t>
            </w:r>
          </w:p>
        </w:tc>
      </w:tr>
      <w:bookmarkEnd w:id="16"/>
      <w:bookmarkEnd w:id="18"/>
    </w:tbl>
    <w:p w:rsidR="00497D86" w:rsidRDefault="00497D86" w:rsidP="00B0002E"/>
    <w:sectPr w:rsidR="00497D86" w:rsidSect="00700B20">
      <w:pgSz w:w="11906" w:h="16838"/>
      <w:pgMar w:top="1135"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1C1E" w:rsidRDefault="00DA1C1E" w:rsidP="000A0E48">
      <w:r>
        <w:separator/>
      </w:r>
    </w:p>
  </w:endnote>
  <w:endnote w:type="continuationSeparator" w:id="0">
    <w:p w:rsidR="00DA1C1E" w:rsidRDefault="00DA1C1E" w:rsidP="000A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001"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charset w:val="00"/>
    <w:family w:val="auto"/>
    <w:pitch w:val="variable"/>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umberland">
    <w:altName w:val="Courier New"/>
    <w:charset w:val="00"/>
    <w:family w:val="modern"/>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2929" w:rsidRDefault="0072292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5897382"/>
      <w:docPartObj>
        <w:docPartGallery w:val="Page Numbers (Bottom of Page)"/>
        <w:docPartUnique/>
      </w:docPartObj>
    </w:sdtPr>
    <w:sdtContent>
      <w:p w:rsidR="00722929" w:rsidRDefault="00722929">
        <w:pPr>
          <w:pStyle w:val="Porat"/>
          <w:jc w:val="center"/>
        </w:pPr>
        <w:r>
          <w:fldChar w:fldCharType="begin"/>
        </w:r>
        <w:r>
          <w:instrText>PAGE   \* MERGEFORMAT</w:instrText>
        </w:r>
        <w:r>
          <w:fldChar w:fldCharType="separate"/>
        </w:r>
        <w:r>
          <w:rPr>
            <w:noProof/>
          </w:rPr>
          <w:t>22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2929" w:rsidRDefault="0072292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1C1E" w:rsidRDefault="00DA1C1E" w:rsidP="000A0E48">
      <w:r>
        <w:separator/>
      </w:r>
    </w:p>
  </w:footnote>
  <w:footnote w:type="continuationSeparator" w:id="0">
    <w:p w:rsidR="00DA1C1E" w:rsidRDefault="00DA1C1E" w:rsidP="000A0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2929" w:rsidRDefault="0072292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2929" w:rsidRDefault="0072292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2929" w:rsidRDefault="0072292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0712D44"/>
    <w:multiLevelType w:val="hybridMultilevel"/>
    <w:tmpl w:val="E750684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C049C2"/>
    <w:multiLevelType w:val="hybridMultilevel"/>
    <w:tmpl w:val="96DE420A"/>
    <w:lvl w:ilvl="0" w:tplc="0C0C7FA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6075104"/>
    <w:multiLevelType w:val="hybridMultilevel"/>
    <w:tmpl w:val="44864F06"/>
    <w:lvl w:ilvl="0" w:tplc="04270013">
      <w:start w:val="1"/>
      <w:numFmt w:val="upperRoman"/>
      <w:lvlText w:val="%1."/>
      <w:lvlJc w:val="righ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6" w15:restartNumberingAfterBreak="0">
    <w:nsid w:val="1CC611A8"/>
    <w:multiLevelType w:val="hybridMultilevel"/>
    <w:tmpl w:val="5C2C7D60"/>
    <w:lvl w:ilvl="0" w:tplc="04270013">
      <w:start w:val="1"/>
      <w:numFmt w:val="upperRoman"/>
      <w:lvlText w:val="%1."/>
      <w:lvlJc w:val="righ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1E0F5029"/>
    <w:multiLevelType w:val="multilevel"/>
    <w:tmpl w:val="9170F8D0"/>
    <w:lvl w:ilvl="0">
      <w:start w:val="5"/>
      <w:numFmt w:val="decimal"/>
      <w:pStyle w:val="XSkyrpav"/>
      <w:lvlText w:val="%1."/>
      <w:lvlJc w:val="left"/>
      <w:pPr>
        <w:tabs>
          <w:tab w:val="num" w:pos="567"/>
        </w:tabs>
        <w:ind w:left="0" w:firstLine="397"/>
      </w:pPr>
      <w:rPr>
        <w:b/>
      </w:rPr>
    </w:lvl>
    <w:lvl w:ilvl="1">
      <w:start w:val="1"/>
      <w:numFmt w:val="decimal"/>
      <w:pStyle w:val="XXSkyrpav"/>
      <w:lvlText w:val="%1.%2."/>
      <w:lvlJc w:val="left"/>
      <w:pPr>
        <w:tabs>
          <w:tab w:val="num" w:pos="0"/>
        </w:tabs>
        <w:ind w:left="792" w:hanging="432"/>
      </w:pPr>
      <w:rPr>
        <w:b/>
      </w:rPr>
    </w:lvl>
    <w:lvl w:ilvl="2">
      <w:start w:val="1"/>
      <w:numFmt w:val="decimal"/>
      <w:pStyle w:val="XXXSkyrpav"/>
      <w:lvlText w:val="%1.%2.%3."/>
      <w:lvlJc w:val="left"/>
      <w:pPr>
        <w:tabs>
          <w:tab w:val="num" w:pos="0"/>
        </w:tabs>
        <w:ind w:left="1224" w:hanging="504"/>
      </w:pPr>
      <w:rPr>
        <w:rFonts w:ascii="Times New Roman" w:hAnsi="Times New Roman" w:cs="Times New Roman" w:hint="default"/>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pStyle w:val="XXXXSkyrpav"/>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235F1E2D"/>
    <w:multiLevelType w:val="hybridMultilevel"/>
    <w:tmpl w:val="DD26BB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4E51504"/>
    <w:multiLevelType w:val="hybridMultilevel"/>
    <w:tmpl w:val="F1222D5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8EE7E9A"/>
    <w:multiLevelType w:val="hybridMultilevel"/>
    <w:tmpl w:val="7932F0D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A91372C"/>
    <w:multiLevelType w:val="hybridMultilevel"/>
    <w:tmpl w:val="A846390E"/>
    <w:lvl w:ilvl="0" w:tplc="26B41F8C">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2E327ED5"/>
    <w:multiLevelType w:val="hybridMultilevel"/>
    <w:tmpl w:val="2B60594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0F0DB8"/>
    <w:multiLevelType w:val="hybridMultilevel"/>
    <w:tmpl w:val="EBCECE52"/>
    <w:lvl w:ilvl="0" w:tplc="04270015">
      <w:start w:val="1"/>
      <w:numFmt w:val="upp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5"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6" w15:restartNumberingAfterBreak="0">
    <w:nsid w:val="39122E8C"/>
    <w:multiLevelType w:val="hybridMultilevel"/>
    <w:tmpl w:val="DBFC14F8"/>
    <w:lvl w:ilvl="0" w:tplc="04270015">
      <w:start w:val="1"/>
      <w:numFmt w:val="upp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D8A1886"/>
    <w:multiLevelType w:val="hybridMultilevel"/>
    <w:tmpl w:val="E65C103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E201052"/>
    <w:multiLevelType w:val="hybridMultilevel"/>
    <w:tmpl w:val="2AAE9F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F0856D7"/>
    <w:multiLevelType w:val="hybridMultilevel"/>
    <w:tmpl w:val="1D64EDA2"/>
    <w:lvl w:ilvl="0" w:tplc="ED00E186">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41952528"/>
    <w:multiLevelType w:val="hybridMultilevel"/>
    <w:tmpl w:val="369ED59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83257C0"/>
    <w:multiLevelType w:val="hybridMultilevel"/>
    <w:tmpl w:val="3B2C8F9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8326900"/>
    <w:multiLevelType w:val="hybridMultilevel"/>
    <w:tmpl w:val="497ED724"/>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857647F"/>
    <w:multiLevelType w:val="hybridMultilevel"/>
    <w:tmpl w:val="5C2C7D60"/>
    <w:lvl w:ilvl="0" w:tplc="04270013">
      <w:start w:val="1"/>
      <w:numFmt w:val="upperRoman"/>
      <w:lvlText w:val="%1."/>
      <w:lvlJc w:val="righ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4" w15:restartNumberingAfterBreak="0">
    <w:nsid w:val="4B025171"/>
    <w:multiLevelType w:val="hybridMultilevel"/>
    <w:tmpl w:val="AADAF00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B2455B8"/>
    <w:multiLevelType w:val="hybridMultilevel"/>
    <w:tmpl w:val="1798637C"/>
    <w:lvl w:ilvl="0" w:tplc="BDBECEE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51F474B"/>
    <w:multiLevelType w:val="hybridMultilevel"/>
    <w:tmpl w:val="B2224E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8A21439"/>
    <w:multiLevelType w:val="hybridMultilevel"/>
    <w:tmpl w:val="E3920C12"/>
    <w:lvl w:ilvl="0" w:tplc="26B41F8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8B67813"/>
    <w:multiLevelType w:val="hybridMultilevel"/>
    <w:tmpl w:val="8008141A"/>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B905D0E"/>
    <w:multiLevelType w:val="hybridMultilevel"/>
    <w:tmpl w:val="74FC83D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D8F1025"/>
    <w:multiLevelType w:val="hybridMultilevel"/>
    <w:tmpl w:val="0A3C0D28"/>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64EF670B"/>
    <w:multiLevelType w:val="hybridMultilevel"/>
    <w:tmpl w:val="D314529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98E2F43"/>
    <w:multiLevelType w:val="hybridMultilevel"/>
    <w:tmpl w:val="C3344C00"/>
    <w:lvl w:ilvl="0" w:tplc="04270015">
      <w:start w:val="1"/>
      <w:numFmt w:val="upp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cs="Times New Roman" w:hint="default"/>
      </w:rPr>
    </w:lvl>
  </w:abstractNum>
  <w:abstractNum w:abstractNumId="34" w15:restartNumberingAfterBreak="0">
    <w:nsid w:val="703A3785"/>
    <w:multiLevelType w:val="hybridMultilevel"/>
    <w:tmpl w:val="53F4359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0D02279"/>
    <w:multiLevelType w:val="hybridMultilevel"/>
    <w:tmpl w:val="70F4B0D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2FD2A35"/>
    <w:multiLevelType w:val="hybridMultilevel"/>
    <w:tmpl w:val="5C2C7D60"/>
    <w:lvl w:ilvl="0" w:tplc="04270013">
      <w:start w:val="1"/>
      <w:numFmt w:val="upperRoman"/>
      <w:lvlText w:val="%1."/>
      <w:lvlJc w:val="righ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7" w15:restartNumberingAfterBreak="0">
    <w:nsid w:val="76DF0E57"/>
    <w:multiLevelType w:val="hybridMultilevel"/>
    <w:tmpl w:val="86CCEB00"/>
    <w:lvl w:ilvl="0" w:tplc="26B41F8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BC63E6D"/>
    <w:multiLevelType w:val="hybridMultilevel"/>
    <w:tmpl w:val="82DA4E06"/>
    <w:lvl w:ilvl="0" w:tplc="990A8E1C">
      <w:start w:val="1"/>
      <w:numFmt w:val="bullet"/>
      <w:lvlText w:val="–"/>
      <w:lvlJc w:val="left"/>
      <w:pPr>
        <w:ind w:left="780" w:hanging="360"/>
      </w:pPr>
      <w:rPr>
        <w:rFonts w:ascii="Times New Roman" w:hAnsi="Times New Roman" w:cs="Times New Roman"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9" w15:restartNumberingAfterBreak="0">
    <w:nsid w:val="7C906B0C"/>
    <w:multiLevelType w:val="hybridMultilevel"/>
    <w:tmpl w:val="FDBA794A"/>
    <w:lvl w:ilvl="0" w:tplc="04270015">
      <w:start w:val="1"/>
      <w:numFmt w:val="upp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9"/>
  </w:num>
  <w:num w:numId="2">
    <w:abstractNumId w:val="10"/>
  </w:num>
  <w:num w:numId="3">
    <w:abstractNumId w:val="9"/>
  </w:num>
  <w:num w:numId="4">
    <w:abstractNumId w:val="31"/>
  </w:num>
  <w:num w:numId="5">
    <w:abstractNumId w:val="22"/>
  </w:num>
  <w:num w:numId="6">
    <w:abstractNumId w:val="4"/>
  </w:num>
  <w:num w:numId="7">
    <w:abstractNumId w:val="29"/>
  </w:num>
  <w:num w:numId="8">
    <w:abstractNumId w:val="23"/>
  </w:num>
  <w:num w:numId="9">
    <w:abstractNumId w:val="36"/>
  </w:num>
  <w:num w:numId="10">
    <w:abstractNumId w:val="34"/>
  </w:num>
  <w:num w:numId="11">
    <w:abstractNumId w:val="12"/>
  </w:num>
  <w:num w:numId="12">
    <w:abstractNumId w:val="20"/>
  </w:num>
  <w:num w:numId="13">
    <w:abstractNumId w:val="8"/>
  </w:num>
  <w:num w:numId="14">
    <w:abstractNumId w:val="37"/>
  </w:num>
  <w:num w:numId="15">
    <w:abstractNumId w:val="38"/>
  </w:num>
  <w:num w:numId="16">
    <w:abstractNumId w:val="26"/>
  </w:num>
  <w:num w:numId="17">
    <w:abstractNumId w:val="11"/>
  </w:num>
  <w:num w:numId="18">
    <w:abstractNumId w:val="28"/>
  </w:num>
  <w:num w:numId="19">
    <w:abstractNumId w:val="25"/>
  </w:num>
  <w:num w:numId="20">
    <w:abstractNumId w:val="21"/>
  </w:num>
  <w:num w:numId="21">
    <w:abstractNumId w:val="2"/>
  </w:num>
  <w:num w:numId="22">
    <w:abstractNumId w:val="32"/>
  </w:num>
  <w:num w:numId="23">
    <w:abstractNumId w:val="39"/>
  </w:num>
  <w:num w:numId="24">
    <w:abstractNumId w:val="13"/>
  </w:num>
  <w:num w:numId="25">
    <w:abstractNumId w:val="16"/>
  </w:num>
  <w:num w:numId="26">
    <w:abstractNumId w:val="27"/>
  </w:num>
  <w:num w:numId="27">
    <w:abstractNumId w:val="18"/>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0"/>
  </w:num>
  <w:num w:numId="34">
    <w:abstractNumId w:val="5"/>
  </w:num>
  <w:num w:numId="3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7"/>
  </w:num>
  <w:num w:numId="38">
    <w:abstractNumId w:val="3"/>
  </w:num>
  <w:num w:numId="39">
    <w:abstractNumId w:val="6"/>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1"/>
  <w:hideGrammaticalErrors/>
  <w:proofState w:spelling="clean" w:grammar="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47"/>
    <w:rsid w:val="000008E7"/>
    <w:rsid w:val="00002149"/>
    <w:rsid w:val="000076F0"/>
    <w:rsid w:val="00020C88"/>
    <w:rsid w:val="00024588"/>
    <w:rsid w:val="00035E8F"/>
    <w:rsid w:val="00040F7C"/>
    <w:rsid w:val="00043B9A"/>
    <w:rsid w:val="0004453A"/>
    <w:rsid w:val="00050B8C"/>
    <w:rsid w:val="000608AD"/>
    <w:rsid w:val="00080BBF"/>
    <w:rsid w:val="00091707"/>
    <w:rsid w:val="00091F09"/>
    <w:rsid w:val="00092DB9"/>
    <w:rsid w:val="000976AE"/>
    <w:rsid w:val="00097C6B"/>
    <w:rsid w:val="000A0E48"/>
    <w:rsid w:val="000C4877"/>
    <w:rsid w:val="000C5657"/>
    <w:rsid w:val="000D6243"/>
    <w:rsid w:val="000E1FAE"/>
    <w:rsid w:val="000E44FD"/>
    <w:rsid w:val="000F78C7"/>
    <w:rsid w:val="00127B32"/>
    <w:rsid w:val="00127C06"/>
    <w:rsid w:val="001442A1"/>
    <w:rsid w:val="00144F02"/>
    <w:rsid w:val="001507DB"/>
    <w:rsid w:val="00160D20"/>
    <w:rsid w:val="001619F0"/>
    <w:rsid w:val="001620BB"/>
    <w:rsid w:val="00171D12"/>
    <w:rsid w:val="00173FFC"/>
    <w:rsid w:val="001752B4"/>
    <w:rsid w:val="0018162A"/>
    <w:rsid w:val="0018306E"/>
    <w:rsid w:val="0018430C"/>
    <w:rsid w:val="001866BD"/>
    <w:rsid w:val="00196389"/>
    <w:rsid w:val="001A2504"/>
    <w:rsid w:val="001A7AB7"/>
    <w:rsid w:val="001B5083"/>
    <w:rsid w:val="001E0F9E"/>
    <w:rsid w:val="001E2B4C"/>
    <w:rsid w:val="001F2F06"/>
    <w:rsid w:val="001F42EF"/>
    <w:rsid w:val="001F4D2D"/>
    <w:rsid w:val="002065F1"/>
    <w:rsid w:val="00213B27"/>
    <w:rsid w:val="002161AA"/>
    <w:rsid w:val="002164FF"/>
    <w:rsid w:val="00216870"/>
    <w:rsid w:val="00217544"/>
    <w:rsid w:val="00220670"/>
    <w:rsid w:val="00221980"/>
    <w:rsid w:val="00222FEC"/>
    <w:rsid w:val="002241CB"/>
    <w:rsid w:val="00226BBB"/>
    <w:rsid w:val="00226DAA"/>
    <w:rsid w:val="002357BF"/>
    <w:rsid w:val="00242E94"/>
    <w:rsid w:val="00256439"/>
    <w:rsid w:val="002607AA"/>
    <w:rsid w:val="00260D20"/>
    <w:rsid w:val="002679CA"/>
    <w:rsid w:val="00271FD6"/>
    <w:rsid w:val="00280004"/>
    <w:rsid w:val="00284878"/>
    <w:rsid w:val="002849BA"/>
    <w:rsid w:val="002930C0"/>
    <w:rsid w:val="00296C47"/>
    <w:rsid w:val="00297629"/>
    <w:rsid w:val="002A0E98"/>
    <w:rsid w:val="002A26F6"/>
    <w:rsid w:val="002B09F9"/>
    <w:rsid w:val="002B12AC"/>
    <w:rsid w:val="002B6D9B"/>
    <w:rsid w:val="002C38AE"/>
    <w:rsid w:val="002C577A"/>
    <w:rsid w:val="002C6D0C"/>
    <w:rsid w:val="002D11AF"/>
    <w:rsid w:val="002D2374"/>
    <w:rsid w:val="002D5E64"/>
    <w:rsid w:val="002E2789"/>
    <w:rsid w:val="002F2BAE"/>
    <w:rsid w:val="00313B8E"/>
    <w:rsid w:val="0031519A"/>
    <w:rsid w:val="003151DB"/>
    <w:rsid w:val="00321622"/>
    <w:rsid w:val="00331A45"/>
    <w:rsid w:val="003326E2"/>
    <w:rsid w:val="003347EC"/>
    <w:rsid w:val="00335E1B"/>
    <w:rsid w:val="00354AE1"/>
    <w:rsid w:val="00357955"/>
    <w:rsid w:val="00362C38"/>
    <w:rsid w:val="00365500"/>
    <w:rsid w:val="00371EB6"/>
    <w:rsid w:val="0038624E"/>
    <w:rsid w:val="003919C8"/>
    <w:rsid w:val="00391B71"/>
    <w:rsid w:val="003A42B2"/>
    <w:rsid w:val="003A6A94"/>
    <w:rsid w:val="003A7BB4"/>
    <w:rsid w:val="003B0EFE"/>
    <w:rsid w:val="003B0F14"/>
    <w:rsid w:val="003B404C"/>
    <w:rsid w:val="003B6080"/>
    <w:rsid w:val="003C5C5E"/>
    <w:rsid w:val="003C6DA6"/>
    <w:rsid w:val="003D1367"/>
    <w:rsid w:val="003D2AE4"/>
    <w:rsid w:val="003E0F05"/>
    <w:rsid w:val="003F0AF4"/>
    <w:rsid w:val="003F5EBC"/>
    <w:rsid w:val="003F6DBA"/>
    <w:rsid w:val="004009F0"/>
    <w:rsid w:val="00410CB6"/>
    <w:rsid w:val="00425BF5"/>
    <w:rsid w:val="00427394"/>
    <w:rsid w:val="00433DE2"/>
    <w:rsid w:val="00466C5E"/>
    <w:rsid w:val="00470F30"/>
    <w:rsid w:val="004723E0"/>
    <w:rsid w:val="0047249E"/>
    <w:rsid w:val="00482D29"/>
    <w:rsid w:val="00484D0D"/>
    <w:rsid w:val="00486283"/>
    <w:rsid w:val="004956BF"/>
    <w:rsid w:val="004975ED"/>
    <w:rsid w:val="00497D86"/>
    <w:rsid w:val="004A1A19"/>
    <w:rsid w:val="004A37A2"/>
    <w:rsid w:val="004A4F73"/>
    <w:rsid w:val="004A5674"/>
    <w:rsid w:val="004B468B"/>
    <w:rsid w:val="004B5E59"/>
    <w:rsid w:val="004B7595"/>
    <w:rsid w:val="004C2B0B"/>
    <w:rsid w:val="004C37B7"/>
    <w:rsid w:val="004C561D"/>
    <w:rsid w:val="004D09CF"/>
    <w:rsid w:val="004D56E8"/>
    <w:rsid w:val="004D5851"/>
    <w:rsid w:val="004F1AD2"/>
    <w:rsid w:val="004F2D0A"/>
    <w:rsid w:val="004F3986"/>
    <w:rsid w:val="004F56EE"/>
    <w:rsid w:val="00507691"/>
    <w:rsid w:val="005107EF"/>
    <w:rsid w:val="00526335"/>
    <w:rsid w:val="00530097"/>
    <w:rsid w:val="00533005"/>
    <w:rsid w:val="00537588"/>
    <w:rsid w:val="00542D0C"/>
    <w:rsid w:val="00545569"/>
    <w:rsid w:val="00546306"/>
    <w:rsid w:val="00547B16"/>
    <w:rsid w:val="00557ED7"/>
    <w:rsid w:val="0056060F"/>
    <w:rsid w:val="005613A7"/>
    <w:rsid w:val="0057027D"/>
    <w:rsid w:val="00571419"/>
    <w:rsid w:val="00575607"/>
    <w:rsid w:val="005959BB"/>
    <w:rsid w:val="005A14EC"/>
    <w:rsid w:val="005A39D4"/>
    <w:rsid w:val="005B7EFC"/>
    <w:rsid w:val="005C44CA"/>
    <w:rsid w:val="005C5F32"/>
    <w:rsid w:val="005D1F6F"/>
    <w:rsid w:val="005D2854"/>
    <w:rsid w:val="005E4A23"/>
    <w:rsid w:val="005E7029"/>
    <w:rsid w:val="005F31D7"/>
    <w:rsid w:val="006005E5"/>
    <w:rsid w:val="006011BA"/>
    <w:rsid w:val="00601C3B"/>
    <w:rsid w:val="00607728"/>
    <w:rsid w:val="00607D31"/>
    <w:rsid w:val="00607FC1"/>
    <w:rsid w:val="00611377"/>
    <w:rsid w:val="006219DB"/>
    <w:rsid w:val="00634389"/>
    <w:rsid w:val="00640B3E"/>
    <w:rsid w:val="00644D82"/>
    <w:rsid w:val="00653CAB"/>
    <w:rsid w:val="00660873"/>
    <w:rsid w:val="00680296"/>
    <w:rsid w:val="006963E7"/>
    <w:rsid w:val="006A6615"/>
    <w:rsid w:val="006B1BD9"/>
    <w:rsid w:val="006B410B"/>
    <w:rsid w:val="006C04AA"/>
    <w:rsid w:val="006C15D8"/>
    <w:rsid w:val="006C5409"/>
    <w:rsid w:val="006D1115"/>
    <w:rsid w:val="006D782D"/>
    <w:rsid w:val="006E3910"/>
    <w:rsid w:val="006E7B5E"/>
    <w:rsid w:val="006E7C01"/>
    <w:rsid w:val="006F513F"/>
    <w:rsid w:val="00700B20"/>
    <w:rsid w:val="0070399C"/>
    <w:rsid w:val="00713CDD"/>
    <w:rsid w:val="007211CB"/>
    <w:rsid w:val="00722929"/>
    <w:rsid w:val="00724985"/>
    <w:rsid w:val="00732796"/>
    <w:rsid w:val="00732C82"/>
    <w:rsid w:val="0073316D"/>
    <w:rsid w:val="0074494D"/>
    <w:rsid w:val="007554F9"/>
    <w:rsid w:val="0075696B"/>
    <w:rsid w:val="00761899"/>
    <w:rsid w:val="00771DFF"/>
    <w:rsid w:val="0077336E"/>
    <w:rsid w:val="00776D84"/>
    <w:rsid w:val="00783D82"/>
    <w:rsid w:val="00794882"/>
    <w:rsid w:val="00795966"/>
    <w:rsid w:val="007A3147"/>
    <w:rsid w:val="007B5489"/>
    <w:rsid w:val="007B6CB1"/>
    <w:rsid w:val="007C1CD5"/>
    <w:rsid w:val="007C39CC"/>
    <w:rsid w:val="007C454A"/>
    <w:rsid w:val="007E3425"/>
    <w:rsid w:val="007E6732"/>
    <w:rsid w:val="007F24D7"/>
    <w:rsid w:val="007F63FE"/>
    <w:rsid w:val="008058EC"/>
    <w:rsid w:val="00807F00"/>
    <w:rsid w:val="00810867"/>
    <w:rsid w:val="00815AF8"/>
    <w:rsid w:val="00826034"/>
    <w:rsid w:val="008309F7"/>
    <w:rsid w:val="00837993"/>
    <w:rsid w:val="00837D7D"/>
    <w:rsid w:val="00840D1F"/>
    <w:rsid w:val="00842347"/>
    <w:rsid w:val="008515B9"/>
    <w:rsid w:val="00855FDD"/>
    <w:rsid w:val="00856467"/>
    <w:rsid w:val="00862F47"/>
    <w:rsid w:val="008761F0"/>
    <w:rsid w:val="008879CE"/>
    <w:rsid w:val="0089705D"/>
    <w:rsid w:val="008B6D96"/>
    <w:rsid w:val="008C7229"/>
    <w:rsid w:val="008D0354"/>
    <w:rsid w:val="008E1BF2"/>
    <w:rsid w:val="008E22E8"/>
    <w:rsid w:val="008F41F3"/>
    <w:rsid w:val="009004C7"/>
    <w:rsid w:val="0090489A"/>
    <w:rsid w:val="009110C4"/>
    <w:rsid w:val="009143B6"/>
    <w:rsid w:val="00915398"/>
    <w:rsid w:val="009154AE"/>
    <w:rsid w:val="00920714"/>
    <w:rsid w:val="009465F9"/>
    <w:rsid w:val="009543A3"/>
    <w:rsid w:val="0096240D"/>
    <w:rsid w:val="00965762"/>
    <w:rsid w:val="0096621A"/>
    <w:rsid w:val="009668A1"/>
    <w:rsid w:val="00967825"/>
    <w:rsid w:val="00974E6B"/>
    <w:rsid w:val="0098028E"/>
    <w:rsid w:val="0098113F"/>
    <w:rsid w:val="00985F55"/>
    <w:rsid w:val="00990A50"/>
    <w:rsid w:val="00992F00"/>
    <w:rsid w:val="00994642"/>
    <w:rsid w:val="0099641F"/>
    <w:rsid w:val="00997ABF"/>
    <w:rsid w:val="009C1F12"/>
    <w:rsid w:val="009C668B"/>
    <w:rsid w:val="009C688C"/>
    <w:rsid w:val="009C7C3E"/>
    <w:rsid w:val="009D7846"/>
    <w:rsid w:val="009E7ED8"/>
    <w:rsid w:val="009F0338"/>
    <w:rsid w:val="00A057A9"/>
    <w:rsid w:val="00A119C4"/>
    <w:rsid w:val="00A12C41"/>
    <w:rsid w:val="00A12D09"/>
    <w:rsid w:val="00A13020"/>
    <w:rsid w:val="00A24A76"/>
    <w:rsid w:val="00A26F38"/>
    <w:rsid w:val="00A329D3"/>
    <w:rsid w:val="00A34ECE"/>
    <w:rsid w:val="00A41941"/>
    <w:rsid w:val="00A435F7"/>
    <w:rsid w:val="00A43A6F"/>
    <w:rsid w:val="00A44615"/>
    <w:rsid w:val="00A47A47"/>
    <w:rsid w:val="00A50B69"/>
    <w:rsid w:val="00A52394"/>
    <w:rsid w:val="00A60947"/>
    <w:rsid w:val="00A66E4C"/>
    <w:rsid w:val="00A90D85"/>
    <w:rsid w:val="00A92A78"/>
    <w:rsid w:val="00A94254"/>
    <w:rsid w:val="00AD0889"/>
    <w:rsid w:val="00AE0EE6"/>
    <w:rsid w:val="00AE2C62"/>
    <w:rsid w:val="00AE368F"/>
    <w:rsid w:val="00AF0B9B"/>
    <w:rsid w:val="00AF1939"/>
    <w:rsid w:val="00AF52C7"/>
    <w:rsid w:val="00B0002E"/>
    <w:rsid w:val="00B04873"/>
    <w:rsid w:val="00B04AFA"/>
    <w:rsid w:val="00B04F66"/>
    <w:rsid w:val="00B06E29"/>
    <w:rsid w:val="00B13DB1"/>
    <w:rsid w:val="00B27422"/>
    <w:rsid w:val="00B44358"/>
    <w:rsid w:val="00B44781"/>
    <w:rsid w:val="00B44FC5"/>
    <w:rsid w:val="00B64F1C"/>
    <w:rsid w:val="00B6550C"/>
    <w:rsid w:val="00B77252"/>
    <w:rsid w:val="00B841F8"/>
    <w:rsid w:val="00BC097F"/>
    <w:rsid w:val="00BD2F9D"/>
    <w:rsid w:val="00BE76C8"/>
    <w:rsid w:val="00BF5A58"/>
    <w:rsid w:val="00C01706"/>
    <w:rsid w:val="00C04368"/>
    <w:rsid w:val="00C125EE"/>
    <w:rsid w:val="00C2452B"/>
    <w:rsid w:val="00C24C52"/>
    <w:rsid w:val="00C2740D"/>
    <w:rsid w:val="00C34A07"/>
    <w:rsid w:val="00C34C5B"/>
    <w:rsid w:val="00C429D6"/>
    <w:rsid w:val="00C50251"/>
    <w:rsid w:val="00C523EA"/>
    <w:rsid w:val="00C57F85"/>
    <w:rsid w:val="00C71D19"/>
    <w:rsid w:val="00C82B3B"/>
    <w:rsid w:val="00C83C05"/>
    <w:rsid w:val="00C8467A"/>
    <w:rsid w:val="00C90D7B"/>
    <w:rsid w:val="00CA4666"/>
    <w:rsid w:val="00CA6935"/>
    <w:rsid w:val="00CB029B"/>
    <w:rsid w:val="00CB4CAF"/>
    <w:rsid w:val="00CD0B96"/>
    <w:rsid w:val="00CD2CD8"/>
    <w:rsid w:val="00CD39DE"/>
    <w:rsid w:val="00CE03CF"/>
    <w:rsid w:val="00CE7C94"/>
    <w:rsid w:val="00D00DF8"/>
    <w:rsid w:val="00D13C98"/>
    <w:rsid w:val="00D233CE"/>
    <w:rsid w:val="00D27DA9"/>
    <w:rsid w:val="00D33720"/>
    <w:rsid w:val="00D338C0"/>
    <w:rsid w:val="00D352A6"/>
    <w:rsid w:val="00D41B69"/>
    <w:rsid w:val="00D42893"/>
    <w:rsid w:val="00D43C4D"/>
    <w:rsid w:val="00D5309B"/>
    <w:rsid w:val="00D606A0"/>
    <w:rsid w:val="00D61AD6"/>
    <w:rsid w:val="00D659B3"/>
    <w:rsid w:val="00D73955"/>
    <w:rsid w:val="00D74C72"/>
    <w:rsid w:val="00D81105"/>
    <w:rsid w:val="00D96168"/>
    <w:rsid w:val="00DA1C1E"/>
    <w:rsid w:val="00DA2299"/>
    <w:rsid w:val="00DA7A44"/>
    <w:rsid w:val="00DB46D4"/>
    <w:rsid w:val="00DC4256"/>
    <w:rsid w:val="00DC5AD0"/>
    <w:rsid w:val="00DD214C"/>
    <w:rsid w:val="00DD6DCC"/>
    <w:rsid w:val="00DD76AA"/>
    <w:rsid w:val="00DE7C89"/>
    <w:rsid w:val="00DF728A"/>
    <w:rsid w:val="00E003B6"/>
    <w:rsid w:val="00E02A2D"/>
    <w:rsid w:val="00E11687"/>
    <w:rsid w:val="00E40A22"/>
    <w:rsid w:val="00E5211F"/>
    <w:rsid w:val="00E530CC"/>
    <w:rsid w:val="00E57140"/>
    <w:rsid w:val="00E61376"/>
    <w:rsid w:val="00E63878"/>
    <w:rsid w:val="00E661AB"/>
    <w:rsid w:val="00E66CF6"/>
    <w:rsid w:val="00E7056E"/>
    <w:rsid w:val="00E739FE"/>
    <w:rsid w:val="00E76CAA"/>
    <w:rsid w:val="00E87C5F"/>
    <w:rsid w:val="00E947F2"/>
    <w:rsid w:val="00EA6BEA"/>
    <w:rsid w:val="00EA7E32"/>
    <w:rsid w:val="00EC5594"/>
    <w:rsid w:val="00ED5192"/>
    <w:rsid w:val="00ED6F90"/>
    <w:rsid w:val="00EE781A"/>
    <w:rsid w:val="00F0345F"/>
    <w:rsid w:val="00F11867"/>
    <w:rsid w:val="00F14A5C"/>
    <w:rsid w:val="00F155BE"/>
    <w:rsid w:val="00F175B4"/>
    <w:rsid w:val="00F1795B"/>
    <w:rsid w:val="00F2113E"/>
    <w:rsid w:val="00F263EF"/>
    <w:rsid w:val="00F36B4F"/>
    <w:rsid w:val="00F3720F"/>
    <w:rsid w:val="00F42A17"/>
    <w:rsid w:val="00F751CD"/>
    <w:rsid w:val="00F77794"/>
    <w:rsid w:val="00F867EA"/>
    <w:rsid w:val="00F9575C"/>
    <w:rsid w:val="00F9621A"/>
    <w:rsid w:val="00FA3355"/>
    <w:rsid w:val="00FA55E4"/>
    <w:rsid w:val="00FA5D6C"/>
    <w:rsid w:val="00FB153C"/>
    <w:rsid w:val="00FB35F5"/>
    <w:rsid w:val="00FB3F92"/>
    <w:rsid w:val="00FB7438"/>
    <w:rsid w:val="00FC6B57"/>
    <w:rsid w:val="00FC6D64"/>
    <w:rsid w:val="00FD3F9B"/>
    <w:rsid w:val="00FE4545"/>
    <w:rsid w:val="00FE4E9F"/>
    <w:rsid w:val="00FE5063"/>
    <w:rsid w:val="00FF31A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9D7D7CC"/>
  <w15:chartTrackingRefBased/>
  <w15:docId w15:val="{852B22B7-F65F-4489-B547-5CA625DAB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A3147"/>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1"/>
    <w:qFormat/>
    <w:rsid w:val="00B44781"/>
    <w:pPr>
      <w:keepNext/>
      <w:numPr>
        <w:numId w:val="29"/>
      </w:numPr>
      <w:suppressAutoHyphens/>
      <w:adjustRightInd w:val="0"/>
      <w:spacing w:before="240" w:after="60" w:line="360" w:lineRule="atLeast"/>
      <w:outlineLvl w:val="0"/>
    </w:pPr>
    <w:rPr>
      <w:rFonts w:ascii="Arial" w:hAnsi="Arial"/>
      <w:b/>
      <w:kern w:val="2"/>
      <w:sz w:val="28"/>
      <w:lang w:eastAsia="lt-LT"/>
    </w:rPr>
  </w:style>
  <w:style w:type="paragraph" w:styleId="Antrat2">
    <w:name w:val="heading 2"/>
    <w:basedOn w:val="prastasis"/>
    <w:link w:val="Antrat2Diagrama"/>
    <w:unhideWhenUsed/>
    <w:qFormat/>
    <w:rsid w:val="00B44781"/>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semiHidden/>
    <w:unhideWhenUsed/>
    <w:qFormat/>
    <w:rsid w:val="00B44781"/>
    <w:pPr>
      <w:keepNext/>
      <w:numPr>
        <w:ilvl w:val="2"/>
        <w:numId w:val="29"/>
      </w:numPr>
      <w:tabs>
        <w:tab w:val="clear" w:pos="1986"/>
        <w:tab w:val="num" w:pos="360"/>
      </w:tabs>
      <w:suppressAutoHyphens/>
      <w:adjustRightInd w:val="0"/>
      <w:spacing w:before="240" w:after="60" w:line="360" w:lineRule="atLeast"/>
      <w:ind w:left="0" w:firstLine="0"/>
      <w:outlineLvl w:val="2"/>
    </w:pPr>
    <w:rPr>
      <w:rFonts w:ascii="Arial" w:hAnsi="Arial"/>
      <w:lang w:eastAsia="lt-LT"/>
    </w:rPr>
  </w:style>
  <w:style w:type="paragraph" w:styleId="Antrat4">
    <w:name w:val="heading 4"/>
    <w:basedOn w:val="prastasis"/>
    <w:next w:val="prastasis"/>
    <w:link w:val="Antrat4Diagrama"/>
    <w:semiHidden/>
    <w:unhideWhenUsed/>
    <w:qFormat/>
    <w:rsid w:val="00B44781"/>
    <w:pPr>
      <w:keepNext/>
      <w:numPr>
        <w:ilvl w:val="3"/>
        <w:numId w:val="29"/>
      </w:numPr>
      <w:tabs>
        <w:tab w:val="clear" w:pos="2706"/>
        <w:tab w:val="num" w:pos="360"/>
      </w:tabs>
      <w:suppressAutoHyphens/>
      <w:adjustRightInd w:val="0"/>
      <w:spacing w:before="240" w:after="60" w:line="360" w:lineRule="atLeast"/>
      <w:ind w:left="0" w:firstLine="0"/>
      <w:outlineLvl w:val="3"/>
    </w:pPr>
    <w:rPr>
      <w:rFonts w:ascii="Arial" w:hAnsi="Arial"/>
      <w:b/>
      <w:lang w:eastAsia="lt-LT"/>
    </w:rPr>
  </w:style>
  <w:style w:type="paragraph" w:styleId="Antrat5">
    <w:name w:val="heading 5"/>
    <w:basedOn w:val="prastasis"/>
    <w:next w:val="prastasis"/>
    <w:link w:val="Antrat5Diagrama"/>
    <w:semiHidden/>
    <w:unhideWhenUsed/>
    <w:qFormat/>
    <w:rsid w:val="00B44781"/>
    <w:pPr>
      <w:numPr>
        <w:ilvl w:val="4"/>
        <w:numId w:val="29"/>
      </w:numPr>
      <w:tabs>
        <w:tab w:val="clear" w:pos="3426"/>
        <w:tab w:val="num" w:pos="360"/>
      </w:tabs>
      <w:suppressAutoHyphens/>
      <w:adjustRightInd w:val="0"/>
      <w:spacing w:before="240" w:after="60" w:line="360" w:lineRule="atLeast"/>
      <w:ind w:left="0" w:firstLine="0"/>
      <w:outlineLvl w:val="4"/>
    </w:pPr>
    <w:rPr>
      <w:lang w:eastAsia="lt-LT"/>
    </w:rPr>
  </w:style>
  <w:style w:type="paragraph" w:styleId="Antrat6">
    <w:name w:val="heading 6"/>
    <w:basedOn w:val="prastasis"/>
    <w:next w:val="prastasis"/>
    <w:link w:val="Antrat6Diagrama"/>
    <w:semiHidden/>
    <w:unhideWhenUsed/>
    <w:qFormat/>
    <w:rsid w:val="00B44781"/>
    <w:pPr>
      <w:numPr>
        <w:ilvl w:val="5"/>
        <w:numId w:val="29"/>
      </w:numPr>
      <w:tabs>
        <w:tab w:val="clear" w:pos="4146"/>
        <w:tab w:val="num" w:pos="360"/>
      </w:tabs>
      <w:suppressAutoHyphens/>
      <w:adjustRightInd w:val="0"/>
      <w:spacing w:before="240" w:after="60" w:line="360" w:lineRule="atLeast"/>
      <w:ind w:left="0" w:firstLine="0"/>
      <w:outlineLvl w:val="5"/>
    </w:pPr>
    <w:rPr>
      <w:i/>
      <w:lang w:eastAsia="lt-LT"/>
    </w:rPr>
  </w:style>
  <w:style w:type="paragraph" w:styleId="Antrat7">
    <w:name w:val="heading 7"/>
    <w:basedOn w:val="prastasis"/>
    <w:next w:val="prastasis"/>
    <w:link w:val="Antrat7Diagrama"/>
    <w:semiHidden/>
    <w:unhideWhenUsed/>
    <w:qFormat/>
    <w:rsid w:val="00B44781"/>
    <w:pPr>
      <w:numPr>
        <w:ilvl w:val="6"/>
        <w:numId w:val="29"/>
      </w:numPr>
      <w:tabs>
        <w:tab w:val="clear" w:pos="4866"/>
        <w:tab w:val="num" w:pos="360"/>
      </w:tabs>
      <w:suppressAutoHyphens/>
      <w:adjustRightInd w:val="0"/>
      <w:spacing w:before="240" w:after="60" w:line="360" w:lineRule="atLeast"/>
      <w:ind w:left="0" w:firstLine="0"/>
      <w:outlineLvl w:val="6"/>
    </w:pPr>
    <w:rPr>
      <w:rFonts w:ascii="Arial" w:hAnsi="Arial"/>
      <w:sz w:val="20"/>
      <w:lang w:eastAsia="lt-LT"/>
    </w:rPr>
  </w:style>
  <w:style w:type="paragraph" w:styleId="Antrat8">
    <w:name w:val="heading 8"/>
    <w:basedOn w:val="prastasis"/>
    <w:next w:val="prastasis"/>
    <w:link w:val="Antrat8Diagrama"/>
    <w:semiHidden/>
    <w:unhideWhenUsed/>
    <w:qFormat/>
    <w:rsid w:val="00B44781"/>
    <w:pPr>
      <w:numPr>
        <w:ilvl w:val="7"/>
        <w:numId w:val="29"/>
      </w:numPr>
      <w:tabs>
        <w:tab w:val="clear" w:pos="5586"/>
        <w:tab w:val="num" w:pos="360"/>
      </w:tabs>
      <w:suppressAutoHyphens/>
      <w:adjustRightInd w:val="0"/>
      <w:spacing w:before="240" w:after="60" w:line="360" w:lineRule="atLeast"/>
      <w:ind w:left="0" w:firstLine="0"/>
      <w:outlineLvl w:val="7"/>
    </w:pPr>
    <w:rPr>
      <w:rFonts w:ascii="Arial" w:hAnsi="Arial"/>
      <w:i/>
      <w:sz w:val="20"/>
      <w:lang w:eastAsia="lt-LT"/>
    </w:rPr>
  </w:style>
  <w:style w:type="paragraph" w:styleId="Antrat9">
    <w:name w:val="heading 9"/>
    <w:basedOn w:val="prastasis"/>
    <w:next w:val="prastasis"/>
    <w:link w:val="Antrat9Diagrama"/>
    <w:semiHidden/>
    <w:unhideWhenUsed/>
    <w:qFormat/>
    <w:rsid w:val="00B44781"/>
    <w:pPr>
      <w:numPr>
        <w:ilvl w:val="8"/>
        <w:numId w:val="29"/>
      </w:numPr>
      <w:tabs>
        <w:tab w:val="clear" w:pos="6306"/>
        <w:tab w:val="num" w:pos="360"/>
      </w:tabs>
      <w:suppressAutoHyphens/>
      <w:adjustRightInd w:val="0"/>
      <w:spacing w:before="240" w:after="60" w:line="360" w:lineRule="atLeast"/>
      <w:ind w:left="0" w:firstLine="0"/>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sDiagrama">
    <w:name w:val="Antraštės Diagrama"/>
    <w:basedOn w:val="Numatytasispastraiposriftas"/>
    <w:link w:val="Antrats"/>
    <w:rsid w:val="007A3147"/>
    <w:rPr>
      <w:rFonts w:ascii="Times New Roman" w:eastAsia="Times New Roman" w:hAnsi="Times New Roman" w:cs="Times New Roman"/>
      <w:sz w:val="24"/>
      <w:szCs w:val="20"/>
    </w:rPr>
  </w:style>
  <w:style w:type="paragraph" w:styleId="Antrats">
    <w:name w:val="header"/>
    <w:basedOn w:val="prastasis"/>
    <w:link w:val="AntratsDiagrama"/>
    <w:rsid w:val="007A3147"/>
    <w:pPr>
      <w:tabs>
        <w:tab w:val="center" w:pos="4819"/>
        <w:tab w:val="right" w:pos="9638"/>
      </w:tabs>
    </w:pPr>
  </w:style>
  <w:style w:type="character" w:customStyle="1" w:styleId="PoratDiagrama">
    <w:name w:val="Poraštė Diagrama"/>
    <w:basedOn w:val="Numatytasispastraiposriftas"/>
    <w:link w:val="Porat"/>
    <w:uiPriority w:val="99"/>
    <w:rsid w:val="007A3147"/>
    <w:rPr>
      <w:rFonts w:ascii="Times New Roman" w:eastAsia="Times New Roman" w:hAnsi="Times New Roman" w:cs="Times New Roman"/>
      <w:sz w:val="24"/>
      <w:szCs w:val="20"/>
    </w:rPr>
  </w:style>
  <w:style w:type="paragraph" w:styleId="Porat">
    <w:name w:val="footer"/>
    <w:basedOn w:val="prastasis"/>
    <w:link w:val="PoratDiagrama"/>
    <w:uiPriority w:val="99"/>
    <w:rsid w:val="007A3147"/>
    <w:pPr>
      <w:tabs>
        <w:tab w:val="center" w:pos="4819"/>
        <w:tab w:val="right" w:pos="9638"/>
      </w:tabs>
    </w:pPr>
  </w:style>
  <w:style w:type="table" w:styleId="Lentelstinklelis">
    <w:name w:val="Table Grid"/>
    <w:basedOn w:val="prastojilentel"/>
    <w:rsid w:val="007A3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basedOn w:val="Numatytasispastraiposriftas"/>
    <w:rsid w:val="00B0002E"/>
    <w:rPr>
      <w:color w:val="808080"/>
    </w:rPr>
  </w:style>
  <w:style w:type="paragraph" w:styleId="Sraopastraipa">
    <w:name w:val="List Paragraph"/>
    <w:basedOn w:val="prastasis"/>
    <w:qFormat/>
    <w:rsid w:val="00B0002E"/>
    <w:pPr>
      <w:ind w:left="720"/>
      <w:contextualSpacing/>
    </w:pPr>
  </w:style>
  <w:style w:type="character" w:styleId="Hipersaitas">
    <w:name w:val="Hyperlink"/>
    <w:basedOn w:val="Numatytasispastraiposriftas"/>
    <w:unhideWhenUsed/>
    <w:rsid w:val="005C44CA"/>
    <w:rPr>
      <w:color w:val="0563C1" w:themeColor="hyperlink"/>
      <w:u w:val="single"/>
    </w:rPr>
  </w:style>
  <w:style w:type="character" w:customStyle="1" w:styleId="Neapdorotaspaminjimas1">
    <w:name w:val="Neapdorotas paminėjimas1"/>
    <w:basedOn w:val="Numatytasispastraiposriftas"/>
    <w:uiPriority w:val="99"/>
    <w:semiHidden/>
    <w:unhideWhenUsed/>
    <w:rsid w:val="005C44CA"/>
    <w:rPr>
      <w:color w:val="605E5C"/>
      <w:shd w:val="clear" w:color="auto" w:fill="E1DFDD"/>
    </w:rPr>
  </w:style>
  <w:style w:type="paragraph" w:styleId="Debesliotekstas">
    <w:name w:val="Balloon Text"/>
    <w:basedOn w:val="prastasis"/>
    <w:link w:val="DebesliotekstasDiagrama"/>
    <w:semiHidden/>
    <w:unhideWhenUsed/>
    <w:rsid w:val="00313B8E"/>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313B8E"/>
    <w:rPr>
      <w:rFonts w:ascii="Segoe UI" w:eastAsia="Times New Roman" w:hAnsi="Segoe UI" w:cs="Segoe UI"/>
      <w:sz w:val="18"/>
      <w:szCs w:val="18"/>
    </w:rPr>
  </w:style>
  <w:style w:type="character" w:customStyle="1" w:styleId="apple-converted-space">
    <w:name w:val="apple-converted-space"/>
    <w:basedOn w:val="Numatytasispastraiposriftas"/>
    <w:rsid w:val="0004453A"/>
  </w:style>
  <w:style w:type="paragraph" w:customStyle="1" w:styleId="TableContents">
    <w:name w:val="Table Contents"/>
    <w:basedOn w:val="prastasis"/>
    <w:rsid w:val="00F867EA"/>
    <w:pPr>
      <w:widowControl w:val="0"/>
      <w:suppressLineNumbers/>
      <w:suppressAutoHyphens/>
    </w:pPr>
    <w:rPr>
      <w:rFonts w:eastAsia="Lucida Sans Unicode"/>
      <w:szCs w:val="24"/>
    </w:rPr>
  </w:style>
  <w:style w:type="paragraph" w:styleId="Betarp">
    <w:name w:val="No Spacing"/>
    <w:link w:val="BetarpDiagrama"/>
    <w:uiPriority w:val="1"/>
    <w:qFormat/>
    <w:rsid w:val="00F867EA"/>
    <w:pPr>
      <w:spacing w:after="0" w:line="240" w:lineRule="auto"/>
    </w:pPr>
    <w:rPr>
      <w:rFonts w:ascii="Calibri" w:eastAsia="Times New Roman" w:hAnsi="Calibri" w:cs="Times New Roman"/>
    </w:rPr>
  </w:style>
  <w:style w:type="character" w:customStyle="1" w:styleId="BetarpDiagrama">
    <w:name w:val="Be tarpų Diagrama"/>
    <w:link w:val="Betarp"/>
    <w:uiPriority w:val="1"/>
    <w:rsid w:val="00F867EA"/>
    <w:rPr>
      <w:rFonts w:ascii="Calibri" w:eastAsia="Times New Roman" w:hAnsi="Calibri" w:cs="Times New Roman"/>
    </w:rPr>
  </w:style>
  <w:style w:type="character" w:customStyle="1" w:styleId="Antrat1Diagrama">
    <w:name w:val="Antraštė 1 Diagrama"/>
    <w:basedOn w:val="Numatytasispastraiposriftas"/>
    <w:uiPriority w:val="9"/>
    <w:rsid w:val="00B44781"/>
    <w:rPr>
      <w:rFonts w:asciiTheme="majorHAnsi" w:eastAsiaTheme="majorEastAsia" w:hAnsiTheme="majorHAnsi" w:cstheme="majorBidi"/>
      <w:color w:val="2E74B5" w:themeColor="accent1" w:themeShade="BF"/>
      <w:sz w:val="32"/>
      <w:szCs w:val="32"/>
    </w:rPr>
  </w:style>
  <w:style w:type="character" w:customStyle="1" w:styleId="Antrat2Diagrama">
    <w:name w:val="Antraštė 2 Diagrama"/>
    <w:basedOn w:val="Numatytasispastraiposriftas"/>
    <w:link w:val="Antrat2"/>
    <w:rsid w:val="00B44781"/>
    <w:rPr>
      <w:rFonts w:ascii="Times New Roman" w:eastAsia="Times New Roman" w:hAnsi="Times New Roman" w:cs="Times New Roman"/>
      <w:b/>
      <w:bCs/>
      <w:sz w:val="36"/>
      <w:szCs w:val="36"/>
      <w:lang w:eastAsia="lt-LT"/>
    </w:rPr>
  </w:style>
  <w:style w:type="character" w:customStyle="1" w:styleId="Antrat3Diagrama">
    <w:name w:val="Antraštė 3 Diagrama"/>
    <w:basedOn w:val="Numatytasispastraiposriftas"/>
    <w:link w:val="Antrat3"/>
    <w:semiHidden/>
    <w:rsid w:val="00B44781"/>
    <w:rPr>
      <w:rFonts w:ascii="Arial" w:eastAsia="Times New Roman" w:hAnsi="Arial" w:cs="Times New Roman"/>
      <w:sz w:val="24"/>
      <w:szCs w:val="20"/>
      <w:lang w:eastAsia="lt-LT"/>
    </w:rPr>
  </w:style>
  <w:style w:type="character" w:customStyle="1" w:styleId="Antrat4Diagrama">
    <w:name w:val="Antraštė 4 Diagrama"/>
    <w:basedOn w:val="Numatytasispastraiposriftas"/>
    <w:link w:val="Antrat4"/>
    <w:semiHidden/>
    <w:rsid w:val="00B44781"/>
    <w:rPr>
      <w:rFonts w:ascii="Arial" w:eastAsia="Times New Roman" w:hAnsi="Arial" w:cs="Times New Roman"/>
      <w:b/>
      <w:sz w:val="24"/>
      <w:szCs w:val="20"/>
      <w:lang w:eastAsia="lt-LT"/>
    </w:rPr>
  </w:style>
  <w:style w:type="character" w:customStyle="1" w:styleId="Antrat5Diagrama">
    <w:name w:val="Antraštė 5 Diagrama"/>
    <w:basedOn w:val="Numatytasispastraiposriftas"/>
    <w:link w:val="Antrat5"/>
    <w:semiHidden/>
    <w:rsid w:val="00B44781"/>
    <w:rPr>
      <w:rFonts w:ascii="Times New Roman" w:eastAsia="Times New Roman" w:hAnsi="Times New Roman" w:cs="Times New Roman"/>
      <w:sz w:val="24"/>
      <w:szCs w:val="20"/>
      <w:lang w:eastAsia="lt-LT"/>
    </w:rPr>
  </w:style>
  <w:style w:type="character" w:customStyle="1" w:styleId="Antrat6Diagrama">
    <w:name w:val="Antraštė 6 Diagrama"/>
    <w:basedOn w:val="Numatytasispastraiposriftas"/>
    <w:link w:val="Antrat6"/>
    <w:semiHidden/>
    <w:rsid w:val="00B44781"/>
    <w:rPr>
      <w:rFonts w:ascii="Times New Roman" w:eastAsia="Times New Roman" w:hAnsi="Times New Roman" w:cs="Times New Roman"/>
      <w:i/>
      <w:sz w:val="24"/>
      <w:szCs w:val="20"/>
      <w:lang w:eastAsia="lt-LT"/>
    </w:rPr>
  </w:style>
  <w:style w:type="character" w:customStyle="1" w:styleId="Antrat7Diagrama">
    <w:name w:val="Antraštė 7 Diagrama"/>
    <w:basedOn w:val="Numatytasispastraiposriftas"/>
    <w:link w:val="Antrat7"/>
    <w:semiHidden/>
    <w:rsid w:val="00B44781"/>
    <w:rPr>
      <w:rFonts w:ascii="Arial" w:eastAsia="Times New Roman" w:hAnsi="Arial" w:cs="Times New Roman"/>
      <w:sz w:val="20"/>
      <w:szCs w:val="20"/>
      <w:lang w:eastAsia="lt-LT"/>
    </w:rPr>
  </w:style>
  <w:style w:type="character" w:customStyle="1" w:styleId="Antrat8Diagrama">
    <w:name w:val="Antraštė 8 Diagrama"/>
    <w:basedOn w:val="Numatytasispastraiposriftas"/>
    <w:link w:val="Antrat8"/>
    <w:semiHidden/>
    <w:rsid w:val="00B44781"/>
    <w:rPr>
      <w:rFonts w:ascii="Arial" w:eastAsia="Times New Roman" w:hAnsi="Arial" w:cs="Times New Roman"/>
      <w:i/>
      <w:sz w:val="20"/>
      <w:szCs w:val="20"/>
      <w:lang w:eastAsia="lt-LT"/>
    </w:rPr>
  </w:style>
  <w:style w:type="character" w:customStyle="1" w:styleId="Antrat9Diagrama">
    <w:name w:val="Antraštė 9 Diagrama"/>
    <w:basedOn w:val="Numatytasispastraiposriftas"/>
    <w:link w:val="Antrat9"/>
    <w:semiHidden/>
    <w:rsid w:val="00B44781"/>
    <w:rPr>
      <w:rFonts w:ascii="Arial" w:eastAsia="Times New Roman" w:hAnsi="Arial" w:cs="Times New Roman"/>
      <w:b/>
      <w:i/>
      <w:sz w:val="18"/>
      <w:szCs w:val="20"/>
      <w:lang w:eastAsia="lt-LT"/>
    </w:rPr>
  </w:style>
  <w:style w:type="numbering" w:customStyle="1" w:styleId="Sraonra1">
    <w:name w:val="Sąrašo nėra1"/>
    <w:next w:val="Sraonra"/>
    <w:uiPriority w:val="99"/>
    <w:semiHidden/>
    <w:unhideWhenUsed/>
    <w:rsid w:val="00B44781"/>
  </w:style>
  <w:style w:type="character" w:styleId="Perirtashipersaitas">
    <w:name w:val="FollowedHyperlink"/>
    <w:semiHidden/>
    <w:unhideWhenUsed/>
    <w:rsid w:val="00B44781"/>
    <w:rPr>
      <w:rFonts w:ascii="Times New Roman" w:hAnsi="Times New Roman" w:cs="Times New Roman" w:hint="default"/>
      <w:color w:val="800080"/>
      <w:u w:val="single"/>
    </w:rPr>
  </w:style>
  <w:style w:type="paragraph" w:styleId="HTMLiankstoformatuotas">
    <w:name w:val="HTML Preformatted"/>
    <w:basedOn w:val="prastasis"/>
    <w:link w:val="HTMLiankstoformatuotasDiagrama"/>
    <w:semiHidden/>
    <w:unhideWhenUsed/>
    <w:rsid w:val="00B4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semiHidden/>
    <w:rsid w:val="00B44781"/>
    <w:rPr>
      <w:rFonts w:ascii="Courier New" w:eastAsia="Times New Roman" w:hAnsi="Courier New" w:cs="Courier New"/>
      <w:sz w:val="20"/>
      <w:szCs w:val="20"/>
      <w:lang w:eastAsia="lt-LT"/>
    </w:rPr>
  </w:style>
  <w:style w:type="character" w:styleId="Grietas">
    <w:name w:val="Strong"/>
    <w:qFormat/>
    <w:rsid w:val="00B44781"/>
    <w:rPr>
      <w:rFonts w:ascii="Times New Roman" w:hAnsi="Times New Roman" w:cs="Times New Roman" w:hint="default"/>
      <w:b/>
      <w:bCs/>
    </w:rPr>
  </w:style>
  <w:style w:type="paragraph" w:customStyle="1" w:styleId="msonormal0">
    <w:name w:val="msonormal"/>
    <w:basedOn w:val="prastasis"/>
    <w:rsid w:val="00B44781"/>
    <w:pPr>
      <w:spacing w:before="100" w:beforeAutospacing="1" w:after="100" w:afterAutospacing="1"/>
    </w:pPr>
    <w:rPr>
      <w:szCs w:val="24"/>
      <w:lang w:eastAsia="lt-LT"/>
    </w:rPr>
  </w:style>
  <w:style w:type="paragraph" w:styleId="prastasiniatinklio">
    <w:name w:val="Normal (Web)"/>
    <w:basedOn w:val="prastasis"/>
    <w:semiHidden/>
    <w:unhideWhenUsed/>
    <w:rsid w:val="00B44781"/>
    <w:pPr>
      <w:spacing w:before="100" w:beforeAutospacing="1" w:after="100" w:afterAutospacing="1"/>
    </w:pPr>
    <w:rPr>
      <w:szCs w:val="24"/>
      <w:lang w:eastAsia="lt-LT"/>
    </w:rPr>
  </w:style>
  <w:style w:type="paragraph" w:styleId="Turinys1">
    <w:name w:val="toc 1"/>
    <w:basedOn w:val="prastasis"/>
    <w:next w:val="prastasis"/>
    <w:autoRedefine/>
    <w:semiHidden/>
    <w:unhideWhenUsed/>
    <w:rsid w:val="00B44781"/>
    <w:rPr>
      <w:sz w:val="20"/>
    </w:rPr>
  </w:style>
  <w:style w:type="paragraph" w:styleId="Puslapioinaostekstas">
    <w:name w:val="footnote text"/>
    <w:basedOn w:val="prastasis"/>
    <w:link w:val="PuslapioinaostekstasDiagrama"/>
    <w:semiHidden/>
    <w:unhideWhenUsed/>
    <w:rsid w:val="00B44781"/>
    <w:pPr>
      <w:ind w:left="720" w:hanging="720"/>
    </w:pPr>
  </w:style>
  <w:style w:type="character" w:customStyle="1" w:styleId="PuslapioinaostekstasDiagrama">
    <w:name w:val="Puslapio išnašos tekstas Diagrama"/>
    <w:basedOn w:val="Numatytasispastraiposriftas"/>
    <w:link w:val="Puslapioinaostekstas"/>
    <w:semiHidden/>
    <w:rsid w:val="00B44781"/>
    <w:rPr>
      <w:rFonts w:ascii="Times New Roman" w:eastAsia="Times New Roman" w:hAnsi="Times New Roman" w:cs="Times New Roman"/>
      <w:sz w:val="24"/>
      <w:szCs w:val="20"/>
    </w:rPr>
  </w:style>
  <w:style w:type="paragraph" w:styleId="Komentarotekstas">
    <w:name w:val="annotation text"/>
    <w:basedOn w:val="prastasis"/>
    <w:link w:val="KomentarotekstasDiagrama"/>
    <w:semiHidden/>
    <w:unhideWhenUsed/>
    <w:rsid w:val="00B44781"/>
    <w:pPr>
      <w:suppressAutoHyphens/>
      <w:adjustRightInd w:val="0"/>
      <w:spacing w:line="360" w:lineRule="atLeast"/>
    </w:pPr>
    <w:rPr>
      <w:sz w:val="20"/>
      <w:lang w:eastAsia="lt-LT"/>
    </w:rPr>
  </w:style>
  <w:style w:type="character" w:customStyle="1" w:styleId="KomentarotekstasDiagrama">
    <w:name w:val="Komentaro tekstas Diagrama"/>
    <w:basedOn w:val="Numatytasispastraiposriftas"/>
    <w:link w:val="Komentarotekstas"/>
    <w:semiHidden/>
    <w:rsid w:val="00B44781"/>
    <w:rPr>
      <w:rFonts w:ascii="Times New Roman" w:eastAsia="Times New Roman" w:hAnsi="Times New Roman" w:cs="Times New Roman"/>
      <w:sz w:val="20"/>
      <w:szCs w:val="20"/>
      <w:lang w:eastAsia="lt-LT"/>
    </w:rPr>
  </w:style>
  <w:style w:type="paragraph" w:styleId="Antrat">
    <w:name w:val="caption"/>
    <w:basedOn w:val="prastasis"/>
    <w:semiHidden/>
    <w:unhideWhenUsed/>
    <w:qFormat/>
    <w:rsid w:val="00B44781"/>
    <w:pPr>
      <w:suppressLineNumbers/>
      <w:suppressAutoHyphens/>
      <w:adjustRightInd w:val="0"/>
      <w:spacing w:before="120" w:after="120" w:line="360" w:lineRule="atLeast"/>
    </w:pPr>
    <w:rPr>
      <w:rFonts w:cs="Tahoma"/>
      <w:i/>
      <w:iCs/>
      <w:sz w:val="20"/>
      <w:lang w:eastAsia="lt-LT"/>
    </w:rPr>
  </w:style>
  <w:style w:type="paragraph" w:styleId="Adresasantvoko">
    <w:name w:val="envelope address"/>
    <w:basedOn w:val="prastasis"/>
    <w:semiHidden/>
    <w:unhideWhenUsed/>
    <w:rsid w:val="00B44781"/>
    <w:pPr>
      <w:suppressLineNumbers/>
      <w:suppressAutoHyphens/>
      <w:adjustRightInd w:val="0"/>
      <w:spacing w:after="60" w:line="360" w:lineRule="atLeast"/>
    </w:pPr>
    <w:rPr>
      <w:lang w:eastAsia="lt-LT"/>
    </w:rPr>
  </w:style>
  <w:style w:type="paragraph" w:styleId="Vokoatgalinisadresas">
    <w:name w:val="envelope return"/>
    <w:basedOn w:val="prastasis"/>
    <w:semiHidden/>
    <w:unhideWhenUsed/>
    <w:rsid w:val="00B44781"/>
    <w:pPr>
      <w:suppressLineNumbers/>
      <w:suppressAutoHyphens/>
      <w:adjustRightInd w:val="0"/>
      <w:spacing w:after="60" w:line="360" w:lineRule="atLeast"/>
    </w:pPr>
    <w:rPr>
      <w:lang w:eastAsia="lt-LT"/>
    </w:rPr>
  </w:style>
  <w:style w:type="paragraph" w:styleId="Dokumentoinaostekstas">
    <w:name w:val="endnote text"/>
    <w:basedOn w:val="prastasis"/>
    <w:link w:val="DokumentoinaostekstasDiagrama"/>
    <w:semiHidden/>
    <w:unhideWhenUsed/>
    <w:rsid w:val="00B44781"/>
    <w:pPr>
      <w:suppressLineNumbers/>
      <w:suppressAutoHyphens/>
      <w:adjustRightInd w:val="0"/>
      <w:spacing w:line="360" w:lineRule="atLeast"/>
      <w:ind w:left="283" w:hanging="283"/>
    </w:pPr>
    <w:rPr>
      <w:sz w:val="20"/>
      <w:lang w:eastAsia="lt-LT"/>
    </w:rPr>
  </w:style>
  <w:style w:type="character" w:customStyle="1" w:styleId="DokumentoinaostekstasDiagrama">
    <w:name w:val="Dokumento išnašos tekstas Diagrama"/>
    <w:basedOn w:val="Numatytasispastraiposriftas"/>
    <w:link w:val="Dokumentoinaostekstas"/>
    <w:semiHidden/>
    <w:rsid w:val="00B44781"/>
    <w:rPr>
      <w:rFonts w:ascii="Times New Roman" w:eastAsia="Times New Roman" w:hAnsi="Times New Roman" w:cs="Times New Roman"/>
      <w:sz w:val="20"/>
      <w:szCs w:val="20"/>
      <w:lang w:eastAsia="lt-LT"/>
    </w:rPr>
  </w:style>
  <w:style w:type="paragraph" w:styleId="Pagrindinistekstas">
    <w:name w:val="Body Text"/>
    <w:basedOn w:val="prastasis"/>
    <w:link w:val="PagrindinistekstasDiagrama"/>
    <w:semiHidden/>
    <w:unhideWhenUsed/>
    <w:rsid w:val="00B44781"/>
    <w:pPr>
      <w:suppressAutoHyphens/>
      <w:adjustRightInd w:val="0"/>
      <w:spacing w:line="360" w:lineRule="atLeast"/>
    </w:pPr>
    <w:rPr>
      <w:lang w:eastAsia="lt-LT"/>
    </w:rPr>
  </w:style>
  <w:style w:type="character" w:customStyle="1" w:styleId="PagrindinistekstasDiagrama">
    <w:name w:val="Pagrindinis tekstas Diagrama"/>
    <w:basedOn w:val="Numatytasispastraiposriftas"/>
    <w:link w:val="Pagrindinistekstas"/>
    <w:semiHidden/>
    <w:rsid w:val="00B44781"/>
    <w:rPr>
      <w:rFonts w:ascii="Times New Roman" w:eastAsia="Times New Roman" w:hAnsi="Times New Roman" w:cs="Times New Roman"/>
      <w:sz w:val="24"/>
      <w:szCs w:val="20"/>
      <w:lang w:eastAsia="lt-LT"/>
    </w:rPr>
  </w:style>
  <w:style w:type="paragraph" w:styleId="Sraas">
    <w:name w:val="List"/>
    <w:basedOn w:val="Pagrindinistekstas"/>
    <w:semiHidden/>
    <w:unhideWhenUsed/>
    <w:rsid w:val="00B44781"/>
  </w:style>
  <w:style w:type="paragraph" w:styleId="Sraassuenkleliais">
    <w:name w:val="List Bullet"/>
    <w:basedOn w:val="Pagrindinistekstas"/>
    <w:semiHidden/>
    <w:unhideWhenUsed/>
    <w:rsid w:val="00B44781"/>
    <w:pPr>
      <w:tabs>
        <w:tab w:val="left" w:pos="425"/>
        <w:tab w:val="num" w:pos="546"/>
      </w:tabs>
      <w:suppressAutoHyphens w:val="0"/>
      <w:adjustRightInd/>
      <w:spacing w:after="270" w:line="270" w:lineRule="atLeast"/>
      <w:ind w:left="425" w:hanging="425"/>
    </w:pPr>
    <w:rPr>
      <w:sz w:val="23"/>
      <w:lang w:val="en-GB" w:eastAsia="en-US"/>
    </w:rPr>
  </w:style>
  <w:style w:type="paragraph" w:styleId="Sraassunumeriais">
    <w:name w:val="List Number"/>
    <w:basedOn w:val="Pagrindinistekstas"/>
    <w:semiHidden/>
    <w:unhideWhenUsed/>
    <w:rsid w:val="00B44781"/>
    <w:pPr>
      <w:suppressAutoHyphens w:val="0"/>
      <w:adjustRightInd/>
      <w:spacing w:after="270" w:line="270" w:lineRule="atLeast"/>
    </w:pPr>
    <w:rPr>
      <w:sz w:val="23"/>
      <w:lang w:val="en-GB" w:eastAsia="en-US"/>
    </w:rPr>
  </w:style>
  <w:style w:type="paragraph" w:styleId="Sraassuenkleliais2">
    <w:name w:val="List Bullet 2"/>
    <w:basedOn w:val="Sraassuenkleliais"/>
    <w:semiHidden/>
    <w:unhideWhenUsed/>
    <w:rsid w:val="00B44781"/>
    <w:pPr>
      <w:numPr>
        <w:numId w:val="30"/>
      </w:numPr>
      <w:tabs>
        <w:tab w:val="clear" w:pos="360"/>
        <w:tab w:val="clear" w:pos="425"/>
        <w:tab w:val="left" w:pos="851"/>
      </w:tabs>
      <w:ind w:left="850" w:hanging="425"/>
    </w:pPr>
  </w:style>
  <w:style w:type="paragraph" w:styleId="Sraassuenkleliais3">
    <w:name w:val="List Bullet 3"/>
    <w:basedOn w:val="Sraassuenkleliais2"/>
    <w:semiHidden/>
    <w:unhideWhenUsed/>
    <w:rsid w:val="00B44781"/>
    <w:pPr>
      <w:tabs>
        <w:tab w:val="clear" w:pos="851"/>
        <w:tab w:val="left" w:pos="1276"/>
      </w:tabs>
      <w:ind w:left="1276"/>
    </w:pPr>
  </w:style>
  <w:style w:type="paragraph" w:styleId="Sraassunumeriais2">
    <w:name w:val="List Number 2"/>
    <w:basedOn w:val="Sraassunumeriais"/>
    <w:semiHidden/>
    <w:unhideWhenUsed/>
    <w:rsid w:val="00B44781"/>
    <w:pPr>
      <w:numPr>
        <w:ilvl w:val="1"/>
        <w:numId w:val="31"/>
      </w:numPr>
      <w:ind w:left="850" w:hanging="425"/>
    </w:pPr>
  </w:style>
  <w:style w:type="paragraph" w:styleId="Sraassunumeriais3">
    <w:name w:val="List Number 3"/>
    <w:basedOn w:val="Sraassunumeriais2"/>
    <w:semiHidden/>
    <w:unhideWhenUsed/>
    <w:rsid w:val="00B44781"/>
    <w:pPr>
      <w:numPr>
        <w:ilvl w:val="2"/>
      </w:numPr>
      <w:tabs>
        <w:tab w:val="clear" w:pos="2346"/>
        <w:tab w:val="num" w:pos="360"/>
        <w:tab w:val="num" w:pos="643"/>
        <w:tab w:val="left" w:pos="1276"/>
      </w:tabs>
      <w:ind w:left="1276" w:hanging="360"/>
    </w:pPr>
  </w:style>
  <w:style w:type="paragraph" w:styleId="Pavadinimas">
    <w:name w:val="Title"/>
    <w:basedOn w:val="prastasis"/>
    <w:link w:val="PavadinimasDiagrama"/>
    <w:qFormat/>
    <w:rsid w:val="00B44781"/>
    <w:pPr>
      <w:spacing w:before="100" w:beforeAutospacing="1" w:after="100" w:afterAutospacing="1"/>
    </w:pPr>
    <w:rPr>
      <w:szCs w:val="24"/>
      <w:lang w:eastAsia="lt-LT"/>
    </w:rPr>
  </w:style>
  <w:style w:type="character" w:customStyle="1" w:styleId="PavadinimasDiagrama">
    <w:name w:val="Pavadinimas Diagrama"/>
    <w:basedOn w:val="Numatytasispastraiposriftas"/>
    <w:link w:val="Pavadinimas"/>
    <w:rsid w:val="00B44781"/>
    <w:rPr>
      <w:rFonts w:ascii="Times New Roman" w:eastAsia="Times New Roman" w:hAnsi="Times New Roman" w:cs="Times New Roman"/>
      <w:sz w:val="24"/>
      <w:szCs w:val="24"/>
      <w:lang w:eastAsia="lt-LT"/>
    </w:rPr>
  </w:style>
  <w:style w:type="paragraph" w:styleId="Paraas">
    <w:name w:val="Signature"/>
    <w:basedOn w:val="Pagrindinistekstas"/>
    <w:link w:val="ParaasDiagrama"/>
    <w:semiHidden/>
    <w:unhideWhenUsed/>
    <w:rsid w:val="00B44781"/>
    <w:pPr>
      <w:suppressAutoHyphens w:val="0"/>
      <w:adjustRightInd/>
      <w:spacing w:line="220" w:lineRule="atLeast"/>
    </w:pPr>
    <w:rPr>
      <w:sz w:val="18"/>
      <w:lang w:val="en-GB" w:eastAsia="en-US"/>
    </w:rPr>
  </w:style>
  <w:style w:type="character" w:customStyle="1" w:styleId="ParaasDiagrama">
    <w:name w:val="Parašas Diagrama"/>
    <w:basedOn w:val="Numatytasispastraiposriftas"/>
    <w:link w:val="Paraas"/>
    <w:semiHidden/>
    <w:rsid w:val="00B44781"/>
    <w:rPr>
      <w:rFonts w:ascii="Times New Roman" w:eastAsia="Times New Roman" w:hAnsi="Times New Roman" w:cs="Times New Roman"/>
      <w:sz w:val="18"/>
      <w:szCs w:val="20"/>
      <w:lang w:val="en-GB"/>
    </w:rPr>
  </w:style>
  <w:style w:type="paragraph" w:styleId="Pagrindiniotekstotrauka">
    <w:name w:val="Body Text Indent"/>
    <w:basedOn w:val="prastasis"/>
    <w:link w:val="PagrindiniotekstotraukaDiagrama"/>
    <w:semiHidden/>
    <w:unhideWhenUsed/>
    <w:rsid w:val="00B44781"/>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semiHidden/>
    <w:rsid w:val="00B44781"/>
    <w:rPr>
      <w:rFonts w:ascii="Times New Roman" w:eastAsia="Times New Roman" w:hAnsi="Times New Roman" w:cs="Times New Roman"/>
      <w:sz w:val="23"/>
      <w:szCs w:val="20"/>
      <w:lang w:val="en-US" w:eastAsia="lt-LT"/>
    </w:rPr>
  </w:style>
  <w:style w:type="paragraph" w:styleId="Sraotsinys">
    <w:name w:val="List Continue"/>
    <w:basedOn w:val="Sraassunumeriais"/>
    <w:semiHidden/>
    <w:unhideWhenUsed/>
    <w:rsid w:val="00B44781"/>
  </w:style>
  <w:style w:type="paragraph" w:styleId="Sraotsinys2">
    <w:name w:val="List Continue 2"/>
    <w:basedOn w:val="Sraotsinys"/>
    <w:semiHidden/>
    <w:unhideWhenUsed/>
    <w:rsid w:val="00B44781"/>
    <w:pPr>
      <w:ind w:left="851"/>
    </w:pPr>
  </w:style>
  <w:style w:type="paragraph" w:styleId="Sraotsinys3">
    <w:name w:val="List Continue 3"/>
    <w:basedOn w:val="Sraotsinys2"/>
    <w:semiHidden/>
    <w:unhideWhenUsed/>
    <w:rsid w:val="00B44781"/>
    <w:pPr>
      <w:ind w:left="1276"/>
    </w:pPr>
  </w:style>
  <w:style w:type="paragraph" w:styleId="Pagrindinistekstas2">
    <w:name w:val="Body Text 2"/>
    <w:basedOn w:val="prastasis"/>
    <w:link w:val="Pagrindinistekstas2Diagrama"/>
    <w:semiHidden/>
    <w:unhideWhenUsed/>
    <w:rsid w:val="00B44781"/>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semiHidden/>
    <w:rsid w:val="00B44781"/>
    <w:rPr>
      <w:rFonts w:ascii="Times New Roman" w:eastAsia="Times New Roman" w:hAnsi="Times New Roman" w:cs="Times New Roman"/>
      <w:sz w:val="23"/>
      <w:szCs w:val="20"/>
      <w:lang w:val="en-US" w:eastAsia="lt-LT"/>
    </w:rPr>
  </w:style>
  <w:style w:type="paragraph" w:styleId="Pagrindinistekstas3">
    <w:name w:val="Body Text 3"/>
    <w:basedOn w:val="prastasis"/>
    <w:link w:val="Pagrindinistekstas3Diagrama"/>
    <w:semiHidden/>
    <w:unhideWhenUsed/>
    <w:rsid w:val="00B44781"/>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semiHidden/>
    <w:rsid w:val="00B44781"/>
    <w:rPr>
      <w:rFonts w:ascii="Times New Roman" w:eastAsia="Times New Roman" w:hAnsi="Times New Roman" w:cs="Times New Roman"/>
      <w:sz w:val="16"/>
      <w:szCs w:val="16"/>
      <w:lang w:val="en-US" w:eastAsia="lt-LT"/>
    </w:rPr>
  </w:style>
  <w:style w:type="paragraph" w:styleId="Pagrindiniotekstotrauka2">
    <w:name w:val="Body Text Indent 2"/>
    <w:basedOn w:val="prastasis"/>
    <w:link w:val="Pagrindiniotekstotrauka2Diagrama"/>
    <w:semiHidden/>
    <w:unhideWhenUsed/>
    <w:rsid w:val="00B44781"/>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semiHidden/>
    <w:rsid w:val="00B44781"/>
    <w:rPr>
      <w:rFonts w:ascii="Times New Roman" w:eastAsia="Times New Roman" w:hAnsi="Times New Roman" w:cs="Times New Roman"/>
      <w:sz w:val="23"/>
      <w:szCs w:val="20"/>
      <w:lang w:val="en-GB"/>
    </w:rPr>
  </w:style>
  <w:style w:type="paragraph" w:styleId="Pagrindiniotekstotrauka3">
    <w:name w:val="Body Text Indent 3"/>
    <w:basedOn w:val="prastasis"/>
    <w:link w:val="Pagrindiniotekstotrauka3Diagrama"/>
    <w:semiHidden/>
    <w:unhideWhenUsed/>
    <w:rsid w:val="00B44781"/>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semiHidden/>
    <w:rsid w:val="00B44781"/>
    <w:rPr>
      <w:rFonts w:ascii="Times New Roman" w:eastAsia="Times New Roman" w:hAnsi="Times New Roman" w:cs="Times New Roman"/>
      <w:sz w:val="20"/>
      <w:szCs w:val="20"/>
      <w:lang w:val="en-GB"/>
    </w:rPr>
  </w:style>
  <w:style w:type="paragraph" w:styleId="Tekstoblokas">
    <w:name w:val="Block Text"/>
    <w:basedOn w:val="prastasis"/>
    <w:semiHidden/>
    <w:unhideWhenUsed/>
    <w:rsid w:val="00B44781"/>
    <w:pPr>
      <w:spacing w:after="120" w:line="270" w:lineRule="atLeast"/>
      <w:ind w:left="1440" w:right="1440"/>
    </w:pPr>
    <w:rPr>
      <w:sz w:val="23"/>
      <w:lang w:val="en-GB"/>
    </w:rPr>
  </w:style>
  <w:style w:type="paragraph" w:styleId="Paprastasistekstas">
    <w:name w:val="Plain Text"/>
    <w:basedOn w:val="prastasis"/>
    <w:link w:val="PaprastasistekstasDiagrama"/>
    <w:semiHidden/>
    <w:unhideWhenUsed/>
    <w:rsid w:val="00B44781"/>
    <w:rPr>
      <w:rFonts w:ascii="Consolas" w:hAnsi="Consolas"/>
      <w:sz w:val="21"/>
      <w:szCs w:val="21"/>
    </w:rPr>
  </w:style>
  <w:style w:type="character" w:customStyle="1" w:styleId="PaprastasistekstasDiagrama">
    <w:name w:val="Paprastasis tekstas Diagrama"/>
    <w:basedOn w:val="Numatytasispastraiposriftas"/>
    <w:link w:val="Paprastasistekstas"/>
    <w:semiHidden/>
    <w:rsid w:val="00B44781"/>
    <w:rPr>
      <w:rFonts w:ascii="Consolas" w:eastAsia="Times New Roman" w:hAnsi="Consolas" w:cs="Times New Roman"/>
      <w:sz w:val="21"/>
      <w:szCs w:val="21"/>
    </w:rPr>
  </w:style>
  <w:style w:type="paragraph" w:styleId="Komentarotema">
    <w:name w:val="annotation subject"/>
    <w:basedOn w:val="Komentarotekstas"/>
    <w:next w:val="Komentarotekstas"/>
    <w:link w:val="KomentarotemaDiagrama"/>
    <w:semiHidden/>
    <w:unhideWhenUsed/>
    <w:rsid w:val="00B44781"/>
    <w:pPr>
      <w:suppressAutoHyphens w:val="0"/>
      <w:adjustRightInd/>
      <w:spacing w:line="240" w:lineRule="auto"/>
    </w:pPr>
    <w:rPr>
      <w:b/>
      <w:bCs/>
    </w:rPr>
  </w:style>
  <w:style w:type="character" w:customStyle="1" w:styleId="KomentarotemaDiagrama">
    <w:name w:val="Komentaro tema Diagrama"/>
    <w:basedOn w:val="KomentarotekstasDiagrama"/>
    <w:link w:val="Komentarotema"/>
    <w:semiHidden/>
    <w:rsid w:val="00B44781"/>
    <w:rPr>
      <w:rFonts w:ascii="Times New Roman" w:eastAsia="Times New Roman" w:hAnsi="Times New Roman" w:cs="Times New Roman"/>
      <w:b/>
      <w:bCs/>
      <w:sz w:val="20"/>
      <w:szCs w:val="20"/>
      <w:lang w:eastAsia="lt-LT"/>
    </w:rPr>
  </w:style>
  <w:style w:type="paragraph" w:customStyle="1" w:styleId="Point0">
    <w:name w:val="Point 0"/>
    <w:basedOn w:val="prastasis"/>
    <w:rsid w:val="00B44781"/>
    <w:pPr>
      <w:spacing w:before="120" w:after="120" w:line="360" w:lineRule="auto"/>
      <w:ind w:left="850" w:hanging="850"/>
    </w:pPr>
  </w:style>
  <w:style w:type="paragraph" w:customStyle="1" w:styleId="CharCharCharCharCharCharCharCharChar">
    <w:name w:val="Char Char Char Char Char Char Char Char Char"/>
    <w:basedOn w:val="prastasis"/>
    <w:rsid w:val="00B44781"/>
    <w:rPr>
      <w:szCs w:val="24"/>
      <w:lang w:val="pl-PL" w:eastAsia="pl-PL"/>
    </w:rPr>
  </w:style>
  <w:style w:type="paragraph" w:customStyle="1" w:styleId="Point1">
    <w:name w:val="Point 1"/>
    <w:basedOn w:val="prastasis"/>
    <w:rsid w:val="00B44781"/>
    <w:pPr>
      <w:spacing w:before="120" w:after="120" w:line="360" w:lineRule="auto"/>
      <w:ind w:left="1417" w:hanging="567"/>
    </w:pPr>
  </w:style>
  <w:style w:type="paragraph" w:customStyle="1" w:styleId="Point2">
    <w:name w:val="Point 2"/>
    <w:basedOn w:val="prastasis"/>
    <w:rsid w:val="00B44781"/>
    <w:pPr>
      <w:spacing w:before="120" w:after="120" w:line="360" w:lineRule="auto"/>
      <w:ind w:left="1984" w:hanging="567"/>
    </w:pPr>
  </w:style>
  <w:style w:type="paragraph" w:customStyle="1" w:styleId="BodyText1">
    <w:name w:val="Body Text1"/>
    <w:rsid w:val="00B4478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mazas">
    <w:name w:val="mazas"/>
    <w:basedOn w:val="prastasis"/>
    <w:rsid w:val="00B44781"/>
    <w:pPr>
      <w:spacing w:before="100" w:beforeAutospacing="1" w:after="100" w:afterAutospacing="1"/>
    </w:pPr>
    <w:rPr>
      <w:szCs w:val="24"/>
      <w:lang w:eastAsia="lt-LT"/>
    </w:rPr>
  </w:style>
  <w:style w:type="paragraph" w:customStyle="1" w:styleId="istatymas">
    <w:name w:val="istatymas"/>
    <w:basedOn w:val="prastasis"/>
    <w:rsid w:val="00B44781"/>
    <w:pPr>
      <w:spacing w:before="100" w:beforeAutospacing="1" w:after="100" w:afterAutospacing="1"/>
    </w:pPr>
    <w:rPr>
      <w:szCs w:val="24"/>
      <w:lang w:eastAsia="lt-LT"/>
    </w:rPr>
  </w:style>
  <w:style w:type="paragraph" w:customStyle="1" w:styleId="pavadinimas1">
    <w:name w:val="pavadinimas1"/>
    <w:basedOn w:val="prastasis"/>
    <w:rsid w:val="00B44781"/>
    <w:pPr>
      <w:spacing w:before="100" w:beforeAutospacing="1" w:after="100" w:afterAutospacing="1"/>
    </w:pPr>
    <w:rPr>
      <w:szCs w:val="24"/>
      <w:lang w:eastAsia="lt-LT"/>
    </w:rPr>
  </w:style>
  <w:style w:type="paragraph" w:customStyle="1" w:styleId="bodytext">
    <w:name w:val="bodytext"/>
    <w:basedOn w:val="prastasis"/>
    <w:rsid w:val="00B44781"/>
    <w:pPr>
      <w:spacing w:before="100" w:beforeAutospacing="1" w:after="100" w:afterAutospacing="1"/>
    </w:pPr>
    <w:rPr>
      <w:szCs w:val="24"/>
      <w:lang w:eastAsia="lt-LT"/>
    </w:rPr>
  </w:style>
  <w:style w:type="paragraph" w:customStyle="1" w:styleId="Hyperlink1">
    <w:name w:val="Hyperlink1"/>
    <w:basedOn w:val="prastasis"/>
    <w:rsid w:val="00B44781"/>
    <w:pPr>
      <w:spacing w:before="100" w:beforeAutospacing="1" w:after="100" w:afterAutospacing="1"/>
    </w:pPr>
    <w:rPr>
      <w:szCs w:val="24"/>
      <w:lang w:eastAsia="lt-LT"/>
    </w:rPr>
  </w:style>
  <w:style w:type="paragraph" w:customStyle="1" w:styleId="Default">
    <w:name w:val="Default"/>
    <w:rsid w:val="00B44781"/>
    <w:pPr>
      <w:autoSpaceDE w:val="0"/>
      <w:autoSpaceDN w:val="0"/>
      <w:adjustRightInd w:val="0"/>
      <w:spacing w:after="0" w:line="240" w:lineRule="auto"/>
    </w:pPr>
    <w:rPr>
      <w:rFonts w:ascii="EUAlbertina" w:eastAsia="Times New Roman" w:hAnsi="EUAlbertina" w:cs="EUAlbertina"/>
      <w:color w:val="000000"/>
      <w:sz w:val="24"/>
      <w:szCs w:val="24"/>
      <w:lang w:eastAsia="lt-LT"/>
    </w:rPr>
  </w:style>
  <w:style w:type="paragraph" w:customStyle="1" w:styleId="WW-BodyText21">
    <w:name w:val="WW-Body Text 21"/>
    <w:basedOn w:val="prastasis"/>
    <w:rsid w:val="00B44781"/>
    <w:pPr>
      <w:suppressAutoHyphens/>
      <w:adjustRightInd w:val="0"/>
      <w:spacing w:before="120" w:after="60" w:line="360" w:lineRule="atLeast"/>
      <w:jc w:val="center"/>
    </w:pPr>
    <w:rPr>
      <w:b/>
      <w:bCs/>
      <w:lang w:eastAsia="lt-LT"/>
    </w:rPr>
  </w:style>
  <w:style w:type="paragraph" w:customStyle="1" w:styleId="WW-PlainText1">
    <w:name w:val="WW-Plain Text1"/>
    <w:basedOn w:val="prastasis"/>
    <w:rsid w:val="00B44781"/>
    <w:pPr>
      <w:widowControl w:val="0"/>
      <w:suppressAutoHyphens/>
      <w:adjustRightInd w:val="0"/>
      <w:spacing w:line="360" w:lineRule="atLeast"/>
    </w:pPr>
    <w:rPr>
      <w:rFonts w:ascii="Courier New" w:hAnsi="Courier New"/>
      <w:lang w:eastAsia="lt-LT"/>
    </w:rPr>
  </w:style>
  <w:style w:type="paragraph" w:customStyle="1" w:styleId="Index">
    <w:name w:val="Index"/>
    <w:basedOn w:val="prastasis"/>
    <w:rsid w:val="00B44781"/>
    <w:pPr>
      <w:suppressLineNumbers/>
      <w:suppressAutoHyphens/>
      <w:adjustRightInd w:val="0"/>
      <w:spacing w:line="360" w:lineRule="atLeast"/>
    </w:pPr>
    <w:rPr>
      <w:rFonts w:cs="Tahoma"/>
      <w:lang w:eastAsia="lt-LT"/>
    </w:rPr>
  </w:style>
  <w:style w:type="paragraph" w:customStyle="1" w:styleId="Heading">
    <w:name w:val="Heading"/>
    <w:basedOn w:val="prastasis"/>
    <w:next w:val="Pagrindinistekstas"/>
    <w:rsid w:val="00B44781"/>
    <w:pPr>
      <w:keepNext/>
      <w:suppressAutoHyphens/>
      <w:adjustRightInd w:val="0"/>
      <w:spacing w:before="240" w:after="120" w:line="360" w:lineRule="atLeast"/>
    </w:pPr>
    <w:rPr>
      <w:rFonts w:ascii="Arial" w:hAnsi="Arial" w:cs="Tahoma"/>
      <w:sz w:val="28"/>
      <w:szCs w:val="28"/>
      <w:lang w:eastAsia="lt-LT"/>
    </w:rPr>
  </w:style>
  <w:style w:type="paragraph" w:customStyle="1" w:styleId="Caption1">
    <w:name w:val="Caption1"/>
    <w:basedOn w:val="prastasis"/>
    <w:rsid w:val="00B44781"/>
    <w:pPr>
      <w:suppressLineNumbers/>
      <w:suppressAutoHyphens/>
      <w:adjustRightInd w:val="0"/>
      <w:spacing w:before="120" w:after="120" w:line="360" w:lineRule="atLeast"/>
    </w:pPr>
    <w:rPr>
      <w:i/>
      <w:sz w:val="20"/>
      <w:lang w:eastAsia="lt-LT"/>
    </w:rPr>
  </w:style>
  <w:style w:type="paragraph" w:customStyle="1" w:styleId="WW-Index">
    <w:name w:val="WW-Index"/>
    <w:basedOn w:val="prastasis"/>
    <w:rsid w:val="00B44781"/>
    <w:pPr>
      <w:suppressLineNumbers/>
      <w:suppressAutoHyphens/>
      <w:adjustRightInd w:val="0"/>
      <w:spacing w:line="360" w:lineRule="atLeast"/>
    </w:pPr>
    <w:rPr>
      <w:lang w:eastAsia="lt-LT"/>
    </w:rPr>
  </w:style>
  <w:style w:type="paragraph" w:customStyle="1" w:styleId="WW-Heading">
    <w:name w:val="WW-Heading"/>
    <w:basedOn w:val="prastasis"/>
    <w:next w:val="Pagrindinistekstas"/>
    <w:rsid w:val="00B44781"/>
    <w:pPr>
      <w:keepNext/>
      <w:suppressAutoHyphens/>
      <w:adjustRightInd w:val="0"/>
      <w:spacing w:before="240" w:after="120" w:line="360" w:lineRule="atLeast"/>
    </w:pPr>
    <w:rPr>
      <w:sz w:val="28"/>
      <w:lang w:eastAsia="lt-LT"/>
    </w:rPr>
  </w:style>
  <w:style w:type="paragraph" w:customStyle="1" w:styleId="Footerleft">
    <w:name w:val="Footer left"/>
    <w:basedOn w:val="prastasis"/>
    <w:rsid w:val="00B44781"/>
    <w:pPr>
      <w:suppressLineNumbers/>
      <w:tabs>
        <w:tab w:val="center" w:pos="4818"/>
        <w:tab w:val="right" w:pos="9637"/>
      </w:tabs>
      <w:suppressAutoHyphens/>
      <w:adjustRightInd w:val="0"/>
      <w:spacing w:line="360" w:lineRule="atLeast"/>
    </w:pPr>
    <w:rPr>
      <w:lang w:eastAsia="lt-LT"/>
    </w:rPr>
  </w:style>
  <w:style w:type="paragraph" w:customStyle="1" w:styleId="WW-Footerleft">
    <w:name w:val="WW-Footer left"/>
    <w:basedOn w:val="prastasis"/>
    <w:rsid w:val="00B44781"/>
    <w:pPr>
      <w:suppressLineNumbers/>
      <w:tabs>
        <w:tab w:val="center" w:pos="4748"/>
        <w:tab w:val="right" w:pos="9496"/>
      </w:tabs>
      <w:suppressAutoHyphens/>
      <w:adjustRightInd w:val="0"/>
      <w:spacing w:line="360" w:lineRule="atLeast"/>
    </w:pPr>
    <w:rPr>
      <w:lang w:eastAsia="lt-LT"/>
    </w:rPr>
  </w:style>
  <w:style w:type="paragraph" w:customStyle="1" w:styleId="Footerright">
    <w:name w:val="Footer right"/>
    <w:basedOn w:val="prastasis"/>
    <w:rsid w:val="00B44781"/>
    <w:pPr>
      <w:suppressLineNumbers/>
      <w:tabs>
        <w:tab w:val="center" w:pos="4818"/>
        <w:tab w:val="right" w:pos="9637"/>
      </w:tabs>
      <w:suppressAutoHyphens/>
      <w:adjustRightInd w:val="0"/>
      <w:spacing w:line="360" w:lineRule="atLeast"/>
    </w:pPr>
    <w:rPr>
      <w:lang w:eastAsia="lt-LT"/>
    </w:rPr>
  </w:style>
  <w:style w:type="paragraph" w:customStyle="1" w:styleId="WW-Footerright">
    <w:name w:val="WW-Footer right"/>
    <w:basedOn w:val="prastasis"/>
    <w:rsid w:val="00B44781"/>
    <w:pPr>
      <w:suppressLineNumbers/>
      <w:tabs>
        <w:tab w:val="center" w:pos="4748"/>
        <w:tab w:val="right" w:pos="9496"/>
      </w:tabs>
      <w:suppressAutoHyphens/>
      <w:adjustRightInd w:val="0"/>
      <w:spacing w:line="360" w:lineRule="atLeast"/>
    </w:pPr>
    <w:rPr>
      <w:lang w:eastAsia="lt-LT"/>
    </w:rPr>
  </w:style>
  <w:style w:type="paragraph" w:customStyle="1" w:styleId="WW-TableContents">
    <w:name w:val="WW-Table Contents"/>
    <w:basedOn w:val="Pagrindinistekstas"/>
    <w:rsid w:val="00B44781"/>
    <w:pPr>
      <w:suppressLineNumbers/>
    </w:pPr>
  </w:style>
  <w:style w:type="paragraph" w:customStyle="1" w:styleId="TableHeading">
    <w:name w:val="Table Heading"/>
    <w:basedOn w:val="TableContents"/>
    <w:rsid w:val="00B44781"/>
    <w:pPr>
      <w:widowControl/>
      <w:adjustRightInd w:val="0"/>
      <w:spacing w:line="360" w:lineRule="atLeast"/>
      <w:jc w:val="center"/>
    </w:pPr>
    <w:rPr>
      <w:rFonts w:eastAsia="Times New Roman"/>
      <w:b/>
      <w:bCs/>
      <w:i/>
      <w:iCs/>
      <w:szCs w:val="20"/>
      <w:lang w:eastAsia="lt-LT"/>
    </w:rPr>
  </w:style>
  <w:style w:type="paragraph" w:customStyle="1" w:styleId="WW-TableHeading">
    <w:name w:val="WW-Table Heading"/>
    <w:basedOn w:val="WW-TableContents"/>
    <w:rsid w:val="00B44781"/>
    <w:pPr>
      <w:jc w:val="center"/>
    </w:pPr>
    <w:rPr>
      <w:b/>
      <w:i/>
    </w:rPr>
  </w:style>
  <w:style w:type="paragraph" w:customStyle="1" w:styleId="Illustration">
    <w:name w:val="Illustration"/>
    <w:basedOn w:val="Antrat"/>
    <w:rsid w:val="00B44781"/>
  </w:style>
  <w:style w:type="paragraph" w:customStyle="1" w:styleId="WW-Illustration">
    <w:name w:val="WW-Illustration"/>
    <w:basedOn w:val="Caption1"/>
    <w:rsid w:val="00B44781"/>
  </w:style>
  <w:style w:type="paragraph" w:customStyle="1" w:styleId="Text">
    <w:name w:val="Text"/>
    <w:basedOn w:val="Antrat"/>
    <w:rsid w:val="00B44781"/>
  </w:style>
  <w:style w:type="paragraph" w:customStyle="1" w:styleId="WW-Text">
    <w:name w:val="WW-Text"/>
    <w:basedOn w:val="Caption1"/>
    <w:rsid w:val="00B44781"/>
  </w:style>
  <w:style w:type="paragraph" w:customStyle="1" w:styleId="Framecontents">
    <w:name w:val="Frame contents"/>
    <w:basedOn w:val="Pagrindinistekstas"/>
    <w:rsid w:val="00B44781"/>
  </w:style>
  <w:style w:type="paragraph" w:customStyle="1" w:styleId="WW-Framecontents">
    <w:name w:val="WW-Frame contents"/>
    <w:basedOn w:val="Pagrindinistekstas"/>
    <w:rsid w:val="00B44781"/>
  </w:style>
  <w:style w:type="paragraph" w:customStyle="1" w:styleId="Drawing">
    <w:name w:val="Drawing"/>
    <w:basedOn w:val="Antrat"/>
    <w:rsid w:val="00B44781"/>
  </w:style>
  <w:style w:type="paragraph" w:customStyle="1" w:styleId="WW-Drawing">
    <w:name w:val="WW-Drawing"/>
    <w:basedOn w:val="Caption1"/>
    <w:rsid w:val="00B44781"/>
  </w:style>
  <w:style w:type="paragraph" w:customStyle="1" w:styleId="WW-BodyText2">
    <w:name w:val="WW-Body Text 2"/>
    <w:basedOn w:val="prastasis"/>
    <w:rsid w:val="00B44781"/>
    <w:pPr>
      <w:suppressAutoHyphens/>
      <w:adjustRightInd w:val="0"/>
      <w:spacing w:before="120" w:after="60" w:line="360" w:lineRule="atLeast"/>
      <w:jc w:val="center"/>
    </w:pPr>
    <w:rPr>
      <w:b/>
      <w:bCs/>
      <w:lang w:eastAsia="lt-LT"/>
    </w:rPr>
  </w:style>
  <w:style w:type="paragraph" w:customStyle="1" w:styleId="ISTATYMAS0">
    <w:name w:val="ISTATYMAS"/>
    <w:rsid w:val="00B44781"/>
    <w:pPr>
      <w:suppressAutoHyphens/>
      <w:adjustRightInd w:val="0"/>
      <w:spacing w:after="0" w:line="360" w:lineRule="atLeast"/>
      <w:jc w:val="center"/>
    </w:pPr>
    <w:rPr>
      <w:rFonts w:ascii="TimesLT" w:eastAsia="Times New Roman" w:hAnsi="TimesLT" w:cs="Times New Roman"/>
      <w:sz w:val="20"/>
      <w:szCs w:val="20"/>
      <w:lang w:val="en-US" w:eastAsia="ar-SA"/>
    </w:rPr>
  </w:style>
  <w:style w:type="paragraph" w:customStyle="1" w:styleId="Linija">
    <w:name w:val="Linija"/>
    <w:basedOn w:val="prastasis"/>
    <w:rsid w:val="00B44781"/>
    <w:pPr>
      <w:adjustRightInd w:val="0"/>
      <w:spacing w:line="360" w:lineRule="atLeast"/>
      <w:jc w:val="center"/>
    </w:pPr>
    <w:rPr>
      <w:rFonts w:ascii="TimesLT" w:hAnsi="TimesLT"/>
      <w:sz w:val="12"/>
      <w:lang w:val="en-US" w:eastAsia="lt-LT"/>
    </w:rPr>
  </w:style>
  <w:style w:type="paragraph" w:customStyle="1" w:styleId="Pavadinimas3">
    <w:name w:val="Pavadinimas3"/>
    <w:rsid w:val="00B44781"/>
    <w:pPr>
      <w:suppressAutoHyphens/>
      <w:adjustRightInd w:val="0"/>
      <w:snapToGrid w:val="0"/>
      <w:spacing w:after="0" w:line="360" w:lineRule="atLeast"/>
      <w:ind w:left="850"/>
      <w:jc w:val="both"/>
    </w:pPr>
    <w:rPr>
      <w:rFonts w:ascii="TimesLT" w:eastAsia="Times New Roman" w:hAnsi="TimesLT" w:cs="Times New Roman"/>
      <w:b/>
      <w:caps/>
      <w:szCs w:val="20"/>
      <w:lang w:val="en-US" w:eastAsia="ar-SA"/>
    </w:rPr>
  </w:style>
  <w:style w:type="paragraph" w:customStyle="1" w:styleId="Patvirtinta">
    <w:name w:val="Patvirtinta"/>
    <w:rsid w:val="00B44781"/>
    <w:pPr>
      <w:suppressAutoHyphens/>
      <w:adjustRightInd w:val="0"/>
      <w:spacing w:after="0" w:line="360" w:lineRule="atLeast"/>
      <w:ind w:left="5953"/>
      <w:jc w:val="both"/>
    </w:pPr>
    <w:rPr>
      <w:rFonts w:ascii="TimesLT" w:eastAsia="Times New Roman" w:hAnsi="TimesLT" w:cs="Times New Roman"/>
      <w:sz w:val="20"/>
      <w:szCs w:val="20"/>
      <w:lang w:val="en-US" w:eastAsia="ar-SA"/>
    </w:rPr>
  </w:style>
  <w:style w:type="paragraph" w:customStyle="1" w:styleId="CentrBold">
    <w:name w:val="CentrBold"/>
    <w:rsid w:val="00B44781"/>
    <w:pPr>
      <w:suppressAutoHyphens/>
      <w:adjustRightInd w:val="0"/>
      <w:spacing w:after="0" w:line="360" w:lineRule="atLeast"/>
      <w:jc w:val="center"/>
    </w:pPr>
    <w:rPr>
      <w:rFonts w:ascii="TimesLT" w:eastAsia="Times New Roman" w:hAnsi="TimesLT" w:cs="Times New Roman"/>
      <w:b/>
      <w:caps/>
      <w:sz w:val="20"/>
      <w:szCs w:val="20"/>
      <w:lang w:val="en-US" w:eastAsia="ar-SA"/>
    </w:rPr>
  </w:style>
  <w:style w:type="paragraph" w:customStyle="1" w:styleId="WW-BodyText3">
    <w:name w:val="WW-Body Text 3"/>
    <w:basedOn w:val="prastasis"/>
    <w:rsid w:val="00B44781"/>
    <w:pPr>
      <w:suppressAutoHyphens/>
      <w:adjustRightInd w:val="0"/>
      <w:spacing w:after="120" w:line="360" w:lineRule="atLeast"/>
    </w:pPr>
    <w:rPr>
      <w:sz w:val="16"/>
      <w:szCs w:val="16"/>
      <w:lang w:eastAsia="lt-LT"/>
    </w:rPr>
  </w:style>
  <w:style w:type="paragraph" w:customStyle="1" w:styleId="WW-BodyTextIndent2">
    <w:name w:val="WW-Body Text Indent 2"/>
    <w:basedOn w:val="prastasis"/>
    <w:rsid w:val="00B44781"/>
    <w:pPr>
      <w:suppressAutoHyphens/>
      <w:adjustRightInd w:val="0"/>
      <w:spacing w:after="120" w:line="480" w:lineRule="auto"/>
      <w:ind w:left="283"/>
    </w:pPr>
    <w:rPr>
      <w:lang w:eastAsia="lt-LT"/>
    </w:rPr>
  </w:style>
  <w:style w:type="paragraph" w:customStyle="1" w:styleId="WW-BodyTextIndent3">
    <w:name w:val="WW-Body Text Indent 3"/>
    <w:basedOn w:val="prastasis"/>
    <w:rsid w:val="00B44781"/>
    <w:pPr>
      <w:suppressAutoHyphens/>
      <w:adjustRightInd w:val="0"/>
      <w:spacing w:after="120" w:line="360" w:lineRule="atLeast"/>
      <w:ind w:left="283"/>
    </w:pPr>
    <w:rPr>
      <w:sz w:val="16"/>
      <w:szCs w:val="16"/>
      <w:lang w:eastAsia="lt-LT"/>
    </w:rPr>
  </w:style>
  <w:style w:type="paragraph" w:customStyle="1" w:styleId="WW-PlainText">
    <w:name w:val="WW-Plain Text"/>
    <w:basedOn w:val="prastasis"/>
    <w:rsid w:val="00B44781"/>
    <w:pPr>
      <w:adjustRightInd w:val="0"/>
      <w:spacing w:line="360" w:lineRule="atLeast"/>
    </w:pPr>
    <w:rPr>
      <w:rFonts w:ascii="Courier New" w:hAnsi="Courier New"/>
      <w:sz w:val="20"/>
      <w:lang w:eastAsia="lt-LT"/>
    </w:rPr>
  </w:style>
  <w:style w:type="paragraph" w:customStyle="1" w:styleId="WW-HTMLPreformatted">
    <w:name w:val="WW-HTML Preformatted"/>
    <w:basedOn w:val="prastasis"/>
    <w:rsid w:val="00B4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pPr>
    <w:rPr>
      <w:rFonts w:ascii="Courier New" w:hAnsi="Courier New" w:cs="Courier New"/>
      <w:sz w:val="20"/>
      <w:lang w:val="en-US" w:eastAsia="lt-LT"/>
    </w:rPr>
  </w:style>
  <w:style w:type="paragraph" w:customStyle="1" w:styleId="WW-BalloonText">
    <w:name w:val="WW-Balloon Text"/>
    <w:basedOn w:val="prastasis"/>
    <w:rsid w:val="00B44781"/>
    <w:pPr>
      <w:suppressAutoHyphens/>
      <w:adjustRightInd w:val="0"/>
      <w:spacing w:line="360" w:lineRule="atLeast"/>
    </w:pPr>
    <w:rPr>
      <w:rFonts w:ascii="Tahoma" w:hAnsi="Tahoma" w:cs="Tahoma"/>
      <w:sz w:val="16"/>
      <w:szCs w:val="16"/>
      <w:lang w:eastAsia="lt-LT"/>
    </w:rPr>
  </w:style>
  <w:style w:type="paragraph" w:customStyle="1" w:styleId="WW-BodyText31">
    <w:name w:val="WW-Body Text 31"/>
    <w:basedOn w:val="prastasis"/>
    <w:rsid w:val="00B44781"/>
    <w:pPr>
      <w:suppressAutoHyphens/>
      <w:adjustRightInd w:val="0"/>
      <w:spacing w:line="360" w:lineRule="auto"/>
      <w:jc w:val="center"/>
    </w:pPr>
    <w:rPr>
      <w:b/>
      <w:sz w:val="20"/>
      <w:lang w:val="en-US" w:eastAsia="lt-LT"/>
    </w:rPr>
  </w:style>
  <w:style w:type="paragraph" w:customStyle="1" w:styleId="PreformattedText">
    <w:name w:val="Preformatted Text"/>
    <w:basedOn w:val="prastasis"/>
    <w:rsid w:val="00B44781"/>
    <w:pPr>
      <w:suppressAutoHyphens/>
      <w:adjustRightInd w:val="0"/>
      <w:spacing w:line="360" w:lineRule="atLeast"/>
    </w:pPr>
    <w:rPr>
      <w:rFonts w:ascii="Courier New" w:hAnsi="Courier New" w:cs="Courier New"/>
      <w:sz w:val="20"/>
      <w:lang w:eastAsia="lt-LT"/>
    </w:rPr>
  </w:style>
  <w:style w:type="paragraph" w:customStyle="1" w:styleId="Table">
    <w:name w:val="Table"/>
    <w:basedOn w:val="prastasis"/>
    <w:rsid w:val="00B44781"/>
    <w:pPr>
      <w:widowControl w:val="0"/>
      <w:spacing w:before="140" w:after="140" w:line="270" w:lineRule="atLeast"/>
    </w:pPr>
    <w:rPr>
      <w:sz w:val="23"/>
      <w:lang w:val="en-US" w:eastAsia="lt-LT"/>
    </w:rPr>
  </w:style>
  <w:style w:type="paragraph" w:customStyle="1" w:styleId="BodyTextNoSpace">
    <w:name w:val="Body Text NoSpace"/>
    <w:basedOn w:val="Pagrindinistekstas"/>
    <w:rsid w:val="00B44781"/>
    <w:pPr>
      <w:widowControl w:val="0"/>
      <w:suppressAutoHyphens w:val="0"/>
      <w:adjustRightInd/>
      <w:spacing w:line="270" w:lineRule="atLeast"/>
    </w:pPr>
    <w:rPr>
      <w:sz w:val="23"/>
      <w:lang w:val="en-US"/>
    </w:rPr>
  </w:style>
  <w:style w:type="paragraph" w:customStyle="1" w:styleId="BodyBoldNoSpace">
    <w:name w:val="Body Bold NoSpace"/>
    <w:basedOn w:val="prastasis"/>
    <w:rsid w:val="00B44781"/>
    <w:pPr>
      <w:widowControl w:val="0"/>
      <w:spacing w:line="270" w:lineRule="atLeast"/>
    </w:pPr>
    <w:rPr>
      <w:b/>
      <w:sz w:val="23"/>
      <w:lang w:val="en-US" w:eastAsia="lt-LT"/>
    </w:rPr>
  </w:style>
  <w:style w:type="paragraph" w:customStyle="1" w:styleId="Style1">
    <w:name w:val="Style1"/>
    <w:basedOn w:val="prastasis"/>
    <w:rsid w:val="00B44781"/>
    <w:pPr>
      <w:widowControl w:val="0"/>
      <w:ind w:firstLine="432"/>
      <w:jc w:val="both"/>
    </w:pPr>
    <w:rPr>
      <w:sz w:val="22"/>
      <w:lang w:eastAsia="lt-LT"/>
    </w:rPr>
  </w:style>
  <w:style w:type="paragraph" w:customStyle="1" w:styleId="BodyBold">
    <w:name w:val="Body Bold"/>
    <w:basedOn w:val="Pagrindinistekstas"/>
    <w:rsid w:val="00B44781"/>
    <w:pPr>
      <w:widowControl w:val="0"/>
      <w:suppressAutoHyphens w:val="0"/>
      <w:adjustRightInd/>
      <w:spacing w:after="270" w:line="270" w:lineRule="atLeast"/>
    </w:pPr>
    <w:rPr>
      <w:b/>
      <w:sz w:val="23"/>
      <w:lang w:val="en-US"/>
    </w:rPr>
  </w:style>
  <w:style w:type="paragraph" w:customStyle="1" w:styleId="StyleHeading1TimesNewRoman18ptLeft0cmFirstline">
    <w:name w:val="Style Heading 1 + Times New Roman 18 pt Left:  0 cm First line: ..."/>
    <w:basedOn w:val="Antrat1"/>
    <w:rsid w:val="00B44781"/>
    <w:pPr>
      <w:keepLines/>
      <w:widowControl w:val="0"/>
      <w:numPr>
        <w:numId w:val="0"/>
      </w:numPr>
      <w:adjustRightInd/>
      <w:spacing w:before="2680" w:after="130" w:line="320" w:lineRule="exact"/>
    </w:pPr>
    <w:rPr>
      <w:rFonts w:ascii="Times New Roman" w:hAnsi="Times New Roman"/>
      <w:bCs/>
      <w:kern w:val="0"/>
      <w:sz w:val="36"/>
      <w:lang w:val="en-US"/>
    </w:rPr>
  </w:style>
  <w:style w:type="paragraph" w:customStyle="1" w:styleId="WW-TableContents11">
    <w:name w:val="WW-Table Contents11"/>
    <w:basedOn w:val="Pagrindinistekstas"/>
    <w:rsid w:val="00B44781"/>
    <w:pPr>
      <w:widowControl w:val="0"/>
      <w:suppressLineNumbers/>
      <w:adjustRightInd/>
      <w:spacing w:after="120" w:line="240" w:lineRule="auto"/>
    </w:pPr>
  </w:style>
  <w:style w:type="paragraph" w:customStyle="1" w:styleId="WW-TableHeading11">
    <w:name w:val="WW-Table Heading11"/>
    <w:basedOn w:val="WW-TableContents11"/>
    <w:rsid w:val="00B44781"/>
    <w:pPr>
      <w:jc w:val="center"/>
    </w:pPr>
    <w:rPr>
      <w:b/>
      <w:bCs/>
      <w:i/>
      <w:iCs/>
    </w:rPr>
  </w:style>
  <w:style w:type="paragraph" w:customStyle="1" w:styleId="MAZAS0">
    <w:name w:val="MAZAS"/>
    <w:rsid w:val="00B4478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prastasis"/>
    <w:rsid w:val="00B44781"/>
    <w:pPr>
      <w:spacing w:before="100" w:beforeAutospacing="1" w:after="100" w:afterAutospacing="1"/>
    </w:pPr>
    <w:rPr>
      <w:szCs w:val="24"/>
      <w:lang w:eastAsia="lt-LT"/>
    </w:rPr>
  </w:style>
  <w:style w:type="paragraph" w:customStyle="1" w:styleId="WW-BodyTextIndent31">
    <w:name w:val="WW-Body Text Indent 31"/>
    <w:basedOn w:val="prastasis"/>
    <w:rsid w:val="00B44781"/>
    <w:pPr>
      <w:widowControl w:val="0"/>
      <w:suppressAutoHyphens/>
      <w:ind w:left="567"/>
    </w:pPr>
    <w:rPr>
      <w:szCs w:val="24"/>
      <w:lang w:eastAsia="ar-SA"/>
    </w:rPr>
  </w:style>
  <w:style w:type="paragraph" w:customStyle="1" w:styleId="WW-Heading10">
    <w:name w:val="WW-Heading 10"/>
    <w:basedOn w:val="prastasis"/>
    <w:next w:val="Pagrindinistekstas"/>
    <w:rsid w:val="00B44781"/>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B44781"/>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B44781"/>
    <w:pPr>
      <w:suppressAutoHyphens w:val="0"/>
      <w:adjustRightInd/>
      <w:spacing w:after="270" w:line="270" w:lineRule="atLeast"/>
      <w:ind w:hanging="2268"/>
    </w:pPr>
    <w:rPr>
      <w:sz w:val="23"/>
      <w:lang w:val="en-GB" w:eastAsia="en-US"/>
    </w:rPr>
  </w:style>
  <w:style w:type="paragraph" w:customStyle="1" w:styleId="MarginFrame">
    <w:name w:val="Margin Frame"/>
    <w:basedOn w:val="prastasis"/>
    <w:rsid w:val="00B44781"/>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B44781"/>
    <w:pPr>
      <w:spacing w:after="0"/>
    </w:pPr>
  </w:style>
  <w:style w:type="paragraph" w:customStyle="1" w:styleId="ListBulletNoSpace">
    <w:name w:val="List Bullet NoSpace"/>
    <w:basedOn w:val="Sraassuenkleliais"/>
    <w:rsid w:val="00B44781"/>
    <w:pPr>
      <w:numPr>
        <w:numId w:val="32"/>
      </w:numPr>
      <w:tabs>
        <w:tab w:val="num" w:pos="0"/>
      </w:tabs>
      <w:spacing w:after="0"/>
      <w:ind w:left="425" w:hanging="425"/>
    </w:pPr>
  </w:style>
  <w:style w:type="paragraph" w:customStyle="1" w:styleId="ListBullet2NoSpace">
    <w:name w:val="List Bullet 2 NoSpace"/>
    <w:basedOn w:val="Sraassuenkleliais2"/>
    <w:rsid w:val="00B44781"/>
    <w:pPr>
      <w:spacing w:after="0"/>
    </w:pPr>
  </w:style>
  <w:style w:type="paragraph" w:customStyle="1" w:styleId="ListContinueNoSpace">
    <w:name w:val="List Continue NoSpace"/>
    <w:basedOn w:val="Sraotsinys"/>
    <w:rsid w:val="00B44781"/>
    <w:pPr>
      <w:spacing w:after="0"/>
    </w:pPr>
  </w:style>
  <w:style w:type="paragraph" w:customStyle="1" w:styleId="ListContinue2NoSpace">
    <w:name w:val="List Continue 2 NoSpace"/>
    <w:basedOn w:val="Sraotsinys2"/>
    <w:rsid w:val="00B44781"/>
    <w:pPr>
      <w:spacing w:after="0"/>
    </w:pPr>
  </w:style>
  <w:style w:type="paragraph" w:customStyle="1" w:styleId="ListNumberNoSpace">
    <w:name w:val="List Number NoSpace"/>
    <w:basedOn w:val="Sraassunumeriais"/>
    <w:rsid w:val="00B44781"/>
    <w:pPr>
      <w:spacing w:after="0"/>
    </w:pPr>
  </w:style>
  <w:style w:type="paragraph" w:customStyle="1" w:styleId="ListNumber2NoSpace">
    <w:name w:val="List Number 2 NoSpace"/>
    <w:basedOn w:val="Sraassunumeriais2"/>
    <w:rsid w:val="00B44781"/>
    <w:pPr>
      <w:spacing w:after="0"/>
    </w:pPr>
  </w:style>
  <w:style w:type="paragraph" w:customStyle="1" w:styleId="ListHanging">
    <w:name w:val="List Hanging"/>
    <w:basedOn w:val="Pagrindinistekstas"/>
    <w:rsid w:val="00B44781"/>
    <w:pPr>
      <w:suppressAutoHyphens w:val="0"/>
      <w:adjustRightInd/>
      <w:spacing w:after="270" w:line="270" w:lineRule="atLeast"/>
      <w:ind w:left="1701" w:hanging="1701"/>
    </w:pPr>
    <w:rPr>
      <w:sz w:val="23"/>
      <w:lang w:val="en-GB" w:eastAsia="en-US"/>
    </w:rPr>
  </w:style>
  <w:style w:type="paragraph" w:customStyle="1" w:styleId="ListHangingNoSpace">
    <w:name w:val="List Hanging NoSpace"/>
    <w:basedOn w:val="ListHanging"/>
    <w:rsid w:val="00B44781"/>
    <w:pPr>
      <w:spacing w:after="0"/>
    </w:pPr>
  </w:style>
  <w:style w:type="paragraph" w:customStyle="1" w:styleId="FrontPage1">
    <w:name w:val="FrontPage1"/>
    <w:basedOn w:val="prastasis"/>
    <w:next w:val="Pagrindinistekstas"/>
    <w:rsid w:val="00B44781"/>
    <w:pPr>
      <w:suppressAutoHyphens/>
      <w:spacing w:after="160" w:line="320" w:lineRule="exact"/>
    </w:pPr>
    <w:rPr>
      <w:rFonts w:ascii="TrueHelveticaLight" w:hAnsi="TrueHelveticaLight"/>
      <w:sz w:val="28"/>
      <w:lang w:val="en-GB"/>
    </w:rPr>
  </w:style>
  <w:style w:type="paragraph" w:customStyle="1" w:styleId="FrontPage2">
    <w:name w:val="FrontPage2"/>
    <w:basedOn w:val="FrontPage1"/>
    <w:next w:val="Pagrindinistekstas"/>
    <w:rsid w:val="00B44781"/>
    <w:pPr>
      <w:spacing w:line="400" w:lineRule="exact"/>
    </w:pPr>
    <w:rPr>
      <w:rFonts w:ascii="TrueHelveticaBlack" w:hAnsi="TrueHelveticaBlack"/>
      <w:sz w:val="36"/>
    </w:rPr>
  </w:style>
  <w:style w:type="paragraph" w:customStyle="1" w:styleId="ListBullet3NoSpace">
    <w:name w:val="List Bullet 3 NoSpace"/>
    <w:basedOn w:val="Sraassuenkleliais3"/>
    <w:rsid w:val="00B44781"/>
    <w:pPr>
      <w:spacing w:after="0"/>
    </w:pPr>
  </w:style>
  <w:style w:type="paragraph" w:customStyle="1" w:styleId="ListContinue3NoSpace">
    <w:name w:val="List Continue 3 NoSpace"/>
    <w:basedOn w:val="Sraotsinys3"/>
    <w:rsid w:val="00B44781"/>
    <w:pPr>
      <w:spacing w:after="0"/>
    </w:pPr>
  </w:style>
  <w:style w:type="paragraph" w:customStyle="1" w:styleId="ListNumber3NoSpace">
    <w:name w:val="List Number 3 NoSpace"/>
    <w:rsid w:val="00B44781"/>
    <w:pPr>
      <w:numPr>
        <w:numId w:val="33"/>
      </w:numPr>
      <w:tabs>
        <w:tab w:val="left" w:pos="1276"/>
        <w:tab w:val="num" w:pos="2346"/>
      </w:tabs>
      <w:spacing w:after="0" w:line="270" w:lineRule="atLeast"/>
      <w:ind w:left="1276"/>
    </w:pPr>
    <w:rPr>
      <w:rFonts w:ascii="Times New Roman" w:eastAsia="Times New Roman" w:hAnsi="Times New Roman" w:cs="Times New Roman"/>
      <w:sz w:val="23"/>
      <w:szCs w:val="20"/>
      <w:lang w:val="en-GB"/>
    </w:rPr>
  </w:style>
  <w:style w:type="paragraph" w:customStyle="1" w:styleId="ListContinue0">
    <w:name w:val="List Continue 0"/>
    <w:basedOn w:val="Sraotsinys"/>
    <w:rsid w:val="00B44781"/>
  </w:style>
  <w:style w:type="paragraph" w:customStyle="1" w:styleId="ListContinue0NoSpace">
    <w:name w:val="List Continue 0 NoSpace"/>
    <w:rsid w:val="00B44781"/>
    <w:pPr>
      <w:spacing w:after="0" w:line="270" w:lineRule="atLeast"/>
    </w:pPr>
    <w:rPr>
      <w:rFonts w:ascii="Times New Roman" w:eastAsia="Times New Roman" w:hAnsi="Times New Roman" w:cs="Times New Roman"/>
      <w:sz w:val="23"/>
      <w:szCs w:val="20"/>
      <w:lang w:val="en-GB"/>
    </w:rPr>
  </w:style>
  <w:style w:type="paragraph" w:customStyle="1" w:styleId="CaptionMargin">
    <w:name w:val="Caption Margin"/>
    <w:basedOn w:val="Antrat"/>
    <w:next w:val="Pagrindinistekstas"/>
    <w:rsid w:val="00B44781"/>
    <w:pPr>
      <w:suppressLineNumbers w:val="0"/>
      <w:suppressAutoHyphens w:val="0"/>
      <w:adjustRightInd/>
      <w:spacing w:before="140" w:after="140" w:line="250" w:lineRule="atLeast"/>
      <w:ind w:left="-992" w:hanging="1276"/>
    </w:pPr>
    <w:rPr>
      <w:rFonts w:cs="Times New Roman"/>
      <w:iCs w:val="0"/>
      <w:sz w:val="21"/>
      <w:lang w:val="en-GB" w:eastAsia="en-US"/>
    </w:rPr>
  </w:style>
  <w:style w:type="paragraph" w:customStyle="1" w:styleId="FrontPageFrame">
    <w:name w:val="FrontPageFrame"/>
    <w:basedOn w:val="prastasis"/>
    <w:rsid w:val="00B44781"/>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B44781"/>
    <w:pPr>
      <w:framePr w:wrap="auto"/>
    </w:pPr>
  </w:style>
  <w:style w:type="paragraph" w:customStyle="1" w:styleId="CowiClient">
    <w:name w:val="CowiClient"/>
    <w:basedOn w:val="FrontPage1"/>
    <w:next w:val="Tekstoblokas"/>
    <w:rsid w:val="00B44781"/>
  </w:style>
  <w:style w:type="paragraph" w:customStyle="1" w:styleId="HeaderFirstLogo">
    <w:name w:val="HeaderFirstLogo"/>
    <w:basedOn w:val="prastasis"/>
    <w:next w:val="prastasis"/>
    <w:rsid w:val="00B44781"/>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B44781"/>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B44781"/>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B44781"/>
    <w:pPr>
      <w:spacing w:before="160" w:after="0"/>
    </w:pPr>
    <w:rPr>
      <w:sz w:val="20"/>
    </w:rPr>
  </w:style>
  <w:style w:type="paragraph" w:customStyle="1" w:styleId="ContentsPage">
    <w:name w:val="ContentsPage"/>
    <w:basedOn w:val="prastasis"/>
    <w:next w:val="Pagrindinistekstas"/>
    <w:rsid w:val="00B44781"/>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B44781"/>
    <w:pPr>
      <w:pageBreakBefore w:val="0"/>
      <w:spacing w:before="120" w:after="320"/>
    </w:pPr>
  </w:style>
  <w:style w:type="paragraph" w:customStyle="1" w:styleId="Appendix">
    <w:name w:val="Appendix"/>
    <w:basedOn w:val="prastasis"/>
    <w:next w:val="Pagrindinistekstas"/>
    <w:rsid w:val="00B44781"/>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B44781"/>
    <w:pPr>
      <w:framePr w:wrap="auto"/>
    </w:pPr>
    <w:rPr>
      <w:rFonts w:ascii="DaneHelveticaNeue" w:hAnsi="DaneHelveticaNeue"/>
      <w:sz w:val="16"/>
    </w:rPr>
  </w:style>
  <w:style w:type="paragraph" w:customStyle="1" w:styleId="FooterEven">
    <w:name w:val="FooterEven"/>
    <w:basedOn w:val="Porat"/>
    <w:rsid w:val="00B44781"/>
    <w:pPr>
      <w:widowControl w:val="0"/>
      <w:tabs>
        <w:tab w:val="clear" w:pos="4819"/>
        <w:tab w:val="clear" w:pos="9638"/>
        <w:tab w:val="right" w:pos="7371"/>
      </w:tabs>
      <w:spacing w:line="270" w:lineRule="atLeast"/>
      <w:ind w:left="-2268"/>
    </w:pPr>
    <w:rPr>
      <w:rFonts w:ascii="DaneHelveticaNeue" w:hAnsi="DaneHelveticaNeue"/>
      <w:sz w:val="12"/>
      <w:lang w:val="da-DK"/>
    </w:rPr>
  </w:style>
  <w:style w:type="paragraph" w:customStyle="1" w:styleId="gerard">
    <w:name w:val="gerard"/>
    <w:basedOn w:val="Antrat2"/>
    <w:rsid w:val="00B44781"/>
    <w:pPr>
      <w:keepNext/>
      <w:spacing w:before="240" w:beforeAutospacing="0" w:after="60" w:afterAutospacing="0"/>
      <w:jc w:val="center"/>
      <w:outlineLvl w:val="9"/>
    </w:pPr>
    <w:rPr>
      <w:rFonts w:ascii="Arial" w:hAnsi="Arial"/>
      <w:b w:val="0"/>
      <w:bCs w:val="0"/>
      <w:i/>
      <w:sz w:val="24"/>
      <w:szCs w:val="20"/>
      <w:lang w:val="en-GB" w:eastAsia="en-US"/>
    </w:rPr>
  </w:style>
  <w:style w:type="paragraph" w:customStyle="1" w:styleId="WW-Caption">
    <w:name w:val="WW-Caption"/>
    <w:basedOn w:val="prastasis"/>
    <w:rsid w:val="00B44781"/>
    <w:pPr>
      <w:widowControl w:val="0"/>
      <w:suppressLineNumbers/>
      <w:suppressAutoHyphens/>
      <w:spacing w:before="120" w:after="120" w:line="270" w:lineRule="atLeast"/>
    </w:pPr>
    <w:rPr>
      <w:rFonts w:cs="Tahoma"/>
      <w:i/>
      <w:iCs/>
      <w:sz w:val="20"/>
      <w:lang w:val="en-US" w:eastAsia="ar-SA"/>
    </w:rPr>
  </w:style>
  <w:style w:type="paragraph" w:customStyle="1" w:styleId="Sraopastraipa1">
    <w:name w:val="Sąrašo pastraipa1"/>
    <w:basedOn w:val="prastasis"/>
    <w:qFormat/>
    <w:rsid w:val="00B44781"/>
    <w:pPr>
      <w:ind w:left="720"/>
    </w:pPr>
    <w:rPr>
      <w:szCs w:val="24"/>
      <w:lang w:eastAsia="lt-LT"/>
    </w:rPr>
  </w:style>
  <w:style w:type="paragraph" w:customStyle="1" w:styleId="BodyText2">
    <w:name w:val="Body Text2"/>
    <w:rsid w:val="00B44781"/>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customStyle="1" w:styleId="BodyText3">
    <w:name w:val="Body Text3"/>
    <w:rsid w:val="00B4478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Pagrindinistekstas1">
    <w:name w:val="Pagrindinis tekstas1"/>
    <w:rsid w:val="00B44781"/>
    <w:pPr>
      <w:suppressAutoHyphens/>
      <w:autoSpaceDE w:val="0"/>
      <w:adjustRightInd w:val="0"/>
      <w:spacing w:after="0" w:line="360" w:lineRule="atLeast"/>
      <w:ind w:firstLine="312"/>
      <w:jc w:val="both"/>
    </w:pPr>
    <w:rPr>
      <w:rFonts w:ascii="TimesLT" w:eastAsia="Times New Roman" w:hAnsi="TimesLT" w:cs="Times New Roman"/>
      <w:sz w:val="20"/>
      <w:szCs w:val="20"/>
      <w:lang w:val="en-US" w:eastAsia="ar-SA"/>
    </w:rPr>
  </w:style>
  <w:style w:type="character" w:customStyle="1" w:styleId="ParagrpavCharChar">
    <w:name w:val="Paragr. pav. Char Char"/>
    <w:link w:val="ParagrpavChar"/>
    <w:locked/>
    <w:rsid w:val="00B44781"/>
    <w:rPr>
      <w:b/>
      <w:lang w:val="en-GB"/>
    </w:rPr>
  </w:style>
  <w:style w:type="paragraph" w:customStyle="1" w:styleId="ParagrpavChar">
    <w:name w:val="Paragr. pav. Char"/>
    <w:basedOn w:val="Pagrindinistekstas"/>
    <w:link w:val="ParagrpavCharChar"/>
    <w:qFormat/>
    <w:rsid w:val="00B44781"/>
    <w:pPr>
      <w:suppressAutoHyphens w:val="0"/>
      <w:adjustRightInd/>
      <w:spacing w:before="240" w:line="360" w:lineRule="auto"/>
      <w:ind w:firstLine="567"/>
      <w:jc w:val="both"/>
    </w:pPr>
    <w:rPr>
      <w:rFonts w:asciiTheme="minorHAnsi" w:eastAsiaTheme="minorHAnsi" w:hAnsiTheme="minorHAnsi" w:cstheme="minorBidi"/>
      <w:b/>
      <w:sz w:val="22"/>
      <w:szCs w:val="22"/>
      <w:lang w:val="en-GB" w:eastAsia="en-US"/>
    </w:rPr>
  </w:style>
  <w:style w:type="character" w:customStyle="1" w:styleId="ParagrafasCharChar">
    <w:name w:val="Paragrafas Char Char"/>
    <w:link w:val="ParagrafasChar"/>
    <w:locked/>
    <w:rsid w:val="00B44781"/>
    <w:rPr>
      <w:spacing w:val="-3"/>
      <w:sz w:val="24"/>
      <w:szCs w:val="24"/>
    </w:rPr>
  </w:style>
  <w:style w:type="paragraph" w:customStyle="1" w:styleId="ParagrafasChar">
    <w:name w:val="Paragrafas Char"/>
    <w:basedOn w:val="Pagrindinistekstas"/>
    <w:link w:val="ParagrafasCharChar"/>
    <w:autoRedefine/>
    <w:qFormat/>
    <w:rsid w:val="00B44781"/>
    <w:pPr>
      <w:suppressAutoHyphens w:val="0"/>
      <w:adjustRightInd/>
      <w:spacing w:line="336" w:lineRule="auto"/>
      <w:ind w:firstLine="567"/>
    </w:pPr>
    <w:rPr>
      <w:rFonts w:asciiTheme="minorHAnsi" w:eastAsiaTheme="minorHAnsi" w:hAnsiTheme="minorHAnsi" w:cstheme="minorBidi"/>
      <w:spacing w:val="-3"/>
      <w:szCs w:val="24"/>
      <w:lang w:eastAsia="en-US"/>
    </w:rPr>
  </w:style>
  <w:style w:type="character" w:customStyle="1" w:styleId="NrbulChar">
    <w:name w:val="Nr. bul. Char"/>
    <w:link w:val="Nrbul"/>
    <w:locked/>
    <w:rsid w:val="00B44781"/>
    <w:rPr>
      <w:lang w:val="en-GB"/>
    </w:rPr>
  </w:style>
  <w:style w:type="paragraph" w:customStyle="1" w:styleId="Nrbul">
    <w:name w:val="Nr. bul."/>
    <w:basedOn w:val="Pagrindinistekstas"/>
    <w:link w:val="NrbulChar"/>
    <w:qFormat/>
    <w:rsid w:val="00B44781"/>
    <w:pPr>
      <w:numPr>
        <w:numId w:val="34"/>
      </w:numPr>
      <w:suppressAutoHyphens w:val="0"/>
      <w:adjustRightInd/>
      <w:spacing w:line="336" w:lineRule="auto"/>
      <w:jc w:val="both"/>
    </w:pPr>
    <w:rPr>
      <w:rFonts w:asciiTheme="minorHAnsi" w:eastAsiaTheme="minorHAnsi" w:hAnsiTheme="minorHAnsi" w:cstheme="minorBidi"/>
      <w:sz w:val="22"/>
      <w:szCs w:val="22"/>
      <w:lang w:val="en-GB" w:eastAsia="en-US"/>
    </w:rPr>
  </w:style>
  <w:style w:type="paragraph" w:customStyle="1" w:styleId="Pavadinimas2">
    <w:name w:val="Pavadinimas2"/>
    <w:rsid w:val="00B44781"/>
    <w:pPr>
      <w:suppressAutoHyphens/>
      <w:adjustRightInd w:val="0"/>
      <w:snapToGrid w:val="0"/>
      <w:spacing w:after="0" w:line="360" w:lineRule="atLeast"/>
      <w:ind w:left="850"/>
      <w:jc w:val="both"/>
    </w:pPr>
    <w:rPr>
      <w:rFonts w:ascii="TimesLT" w:eastAsia="Times New Roman" w:hAnsi="TimesLT" w:cs="Times New Roman"/>
      <w:b/>
      <w:caps/>
      <w:szCs w:val="20"/>
      <w:lang w:val="en-US" w:eastAsia="ar-SA"/>
    </w:rPr>
  </w:style>
  <w:style w:type="paragraph" w:customStyle="1" w:styleId="Pavadinimas10">
    <w:name w:val="Pavadinimas1"/>
    <w:rsid w:val="00B44781"/>
    <w:pPr>
      <w:suppressAutoHyphens/>
      <w:adjustRightInd w:val="0"/>
      <w:snapToGrid w:val="0"/>
      <w:spacing w:after="0" w:line="360" w:lineRule="atLeast"/>
      <w:ind w:left="850"/>
      <w:jc w:val="both"/>
    </w:pPr>
    <w:rPr>
      <w:rFonts w:ascii="TimesLT" w:eastAsia="Times New Roman" w:hAnsi="TimesLT" w:cs="Times New Roman"/>
      <w:b/>
      <w:caps/>
      <w:szCs w:val="20"/>
      <w:lang w:val="en-US" w:eastAsia="ar-SA"/>
    </w:rPr>
  </w:style>
  <w:style w:type="paragraph" w:customStyle="1" w:styleId="Formuledadoption">
    <w:name w:val="Formule d'adoption"/>
    <w:basedOn w:val="prastasis"/>
    <w:next w:val="prastasis"/>
    <w:rsid w:val="00B44781"/>
    <w:pPr>
      <w:spacing w:before="120" w:after="120"/>
      <w:jc w:val="both"/>
    </w:pPr>
  </w:style>
  <w:style w:type="paragraph" w:customStyle="1" w:styleId="XSkyrpav">
    <w:name w:val="X. Skyr. pav."/>
    <w:basedOn w:val="Pavadinimas"/>
    <w:qFormat/>
    <w:rsid w:val="00B44781"/>
    <w:pPr>
      <w:numPr>
        <w:numId w:val="35"/>
      </w:numPr>
      <w:tabs>
        <w:tab w:val="num" w:pos="0"/>
      </w:tabs>
      <w:spacing w:before="120" w:beforeAutospacing="0" w:after="240" w:afterAutospacing="0"/>
      <w:jc w:val="center"/>
    </w:pPr>
    <w:rPr>
      <w:rFonts w:eastAsia="Arial Unicode MS"/>
      <w:b/>
      <w:bCs/>
      <w:sz w:val="22"/>
      <w:szCs w:val="22"/>
      <w:lang w:eastAsia="x-none"/>
    </w:rPr>
  </w:style>
  <w:style w:type="paragraph" w:customStyle="1" w:styleId="XXSkyrpav">
    <w:name w:val="X.X. Skyr. pav."/>
    <w:basedOn w:val="Pavadinimas"/>
    <w:qFormat/>
    <w:rsid w:val="00B44781"/>
    <w:pPr>
      <w:numPr>
        <w:ilvl w:val="1"/>
        <w:numId w:val="35"/>
      </w:numPr>
      <w:tabs>
        <w:tab w:val="clear" w:pos="0"/>
        <w:tab w:val="num" w:pos="993"/>
      </w:tabs>
      <w:spacing w:before="120" w:beforeAutospacing="0" w:after="240" w:afterAutospacing="0"/>
      <w:jc w:val="center"/>
    </w:pPr>
    <w:rPr>
      <w:b/>
      <w:bCs/>
      <w:caps/>
      <w:sz w:val="22"/>
      <w:szCs w:val="22"/>
      <w:lang w:eastAsia="x-none"/>
    </w:rPr>
  </w:style>
  <w:style w:type="paragraph" w:customStyle="1" w:styleId="XXXSkyrpav">
    <w:name w:val="X.X.X. Skyr. pav."/>
    <w:basedOn w:val="Pavadinimas"/>
    <w:qFormat/>
    <w:rsid w:val="00B44781"/>
    <w:pPr>
      <w:numPr>
        <w:ilvl w:val="2"/>
        <w:numId w:val="35"/>
      </w:numPr>
      <w:tabs>
        <w:tab w:val="clear" w:pos="0"/>
        <w:tab w:val="num" w:pos="1418"/>
      </w:tabs>
      <w:spacing w:before="120" w:beforeAutospacing="0" w:after="240" w:afterAutospacing="0"/>
      <w:jc w:val="center"/>
    </w:pPr>
    <w:rPr>
      <w:b/>
      <w:bCs/>
      <w:sz w:val="22"/>
      <w:szCs w:val="22"/>
      <w:lang w:eastAsia="x-none"/>
    </w:rPr>
  </w:style>
  <w:style w:type="paragraph" w:customStyle="1" w:styleId="XXXXSkyrpav">
    <w:name w:val="X.X.X.X. Skyr. pav"/>
    <w:basedOn w:val="XXXSkyrpav"/>
    <w:qFormat/>
    <w:rsid w:val="00B44781"/>
    <w:pPr>
      <w:numPr>
        <w:ilvl w:val="3"/>
      </w:numPr>
    </w:p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semiHidden/>
    <w:unhideWhenUsed/>
    <w:rsid w:val="00B44781"/>
    <w:rPr>
      <w:rFonts w:ascii="Times New Roman" w:hAnsi="Times New Roman" w:cs="Times New Roman" w:hint="default"/>
      <w:b/>
      <w:bCs w:val="0"/>
      <w:vertAlign w:val="superscript"/>
    </w:rPr>
  </w:style>
  <w:style w:type="character" w:styleId="Komentaronuoroda">
    <w:name w:val="annotation reference"/>
    <w:semiHidden/>
    <w:unhideWhenUsed/>
    <w:rsid w:val="00B44781"/>
    <w:rPr>
      <w:rFonts w:ascii="Times New Roman" w:hAnsi="Times New Roman" w:cs="Times New Roman" w:hint="default"/>
      <w:sz w:val="16"/>
      <w:szCs w:val="16"/>
    </w:rPr>
  </w:style>
  <w:style w:type="character" w:styleId="Eilutsnumeris">
    <w:name w:val="line number"/>
    <w:semiHidden/>
    <w:unhideWhenUsed/>
    <w:rsid w:val="00B44781"/>
    <w:rPr>
      <w:rFonts w:ascii="Times New Roman" w:hAnsi="Times New Roman" w:cs="Times New Roman" w:hint="default"/>
    </w:rPr>
  </w:style>
  <w:style w:type="character" w:styleId="Puslapionumeris">
    <w:name w:val="page number"/>
    <w:semiHidden/>
    <w:unhideWhenUsed/>
    <w:rsid w:val="00B44781"/>
    <w:rPr>
      <w:rFonts w:ascii="Times New Roman" w:hAnsi="Times New Roman" w:cs="Times New Roman" w:hint="default"/>
    </w:rPr>
  </w:style>
  <w:style w:type="character" w:customStyle="1" w:styleId="Antrat1Diagrama1">
    <w:name w:val="Antraštė 1 Diagrama1"/>
    <w:link w:val="Antrat1"/>
    <w:locked/>
    <w:rsid w:val="00B44781"/>
    <w:rPr>
      <w:rFonts w:ascii="Arial" w:eastAsia="Times New Roman" w:hAnsi="Arial" w:cs="Times New Roman"/>
      <w:b/>
      <w:kern w:val="2"/>
      <w:sz w:val="28"/>
      <w:szCs w:val="20"/>
      <w:lang w:eastAsia="lt-LT"/>
    </w:rPr>
  </w:style>
  <w:style w:type="character" w:customStyle="1" w:styleId="apple-style-span">
    <w:name w:val="apple-style-span"/>
    <w:rsid w:val="00B44781"/>
    <w:rPr>
      <w:rFonts w:ascii="Times New Roman" w:hAnsi="Times New Roman" w:cs="Times New Roman" w:hint="default"/>
    </w:rPr>
  </w:style>
  <w:style w:type="character" w:customStyle="1" w:styleId="WW8Num4z0">
    <w:name w:val="WW8Num4z0"/>
    <w:rsid w:val="00B44781"/>
    <w:rPr>
      <w:rFonts w:ascii="Times New Roman" w:hAnsi="Times New Roman" w:cs="Times New Roman" w:hint="default"/>
    </w:rPr>
  </w:style>
  <w:style w:type="character" w:customStyle="1" w:styleId="WW8Num4z1">
    <w:name w:val="WW8Num4z1"/>
    <w:rsid w:val="00B44781"/>
    <w:rPr>
      <w:rFonts w:ascii="Courier New" w:hAnsi="Courier New" w:cs="Courier New" w:hint="default"/>
    </w:rPr>
  </w:style>
  <w:style w:type="character" w:customStyle="1" w:styleId="WW8Num4z2">
    <w:name w:val="WW8Num4z2"/>
    <w:rsid w:val="00B44781"/>
    <w:rPr>
      <w:rFonts w:ascii="Wingdings" w:hAnsi="Wingdings" w:hint="default"/>
    </w:rPr>
  </w:style>
  <w:style w:type="character" w:customStyle="1" w:styleId="WW8Num4z3">
    <w:name w:val="WW8Num4z3"/>
    <w:rsid w:val="00B44781"/>
    <w:rPr>
      <w:rFonts w:ascii="Symbol" w:hAnsi="Symbol" w:hint="default"/>
    </w:rPr>
  </w:style>
  <w:style w:type="character" w:customStyle="1" w:styleId="WW8Num6z0">
    <w:name w:val="WW8Num6z0"/>
    <w:rsid w:val="00B44781"/>
    <w:rPr>
      <w:rFonts w:ascii="Times New Roman" w:hAnsi="Times New Roman" w:cs="Times New Roman" w:hint="default"/>
    </w:rPr>
  </w:style>
  <w:style w:type="character" w:customStyle="1" w:styleId="WW8Num13z0">
    <w:name w:val="WW8Num13z0"/>
    <w:rsid w:val="00B44781"/>
    <w:rPr>
      <w:rFonts w:ascii="Times New Roman" w:hAnsi="Times New Roman" w:cs="Times New Roman" w:hint="default"/>
    </w:rPr>
  </w:style>
  <w:style w:type="character" w:customStyle="1" w:styleId="WW8Num14z0">
    <w:name w:val="WW8Num14z0"/>
    <w:rsid w:val="00B44781"/>
    <w:rPr>
      <w:rFonts w:ascii="Times New Roman" w:hAnsi="Times New Roman" w:cs="Times New Roman" w:hint="default"/>
    </w:rPr>
  </w:style>
  <w:style w:type="character" w:customStyle="1" w:styleId="WW-DefaultParagraphFont">
    <w:name w:val="WW-Default Paragraph Font"/>
    <w:rsid w:val="00B44781"/>
  </w:style>
  <w:style w:type="character" w:customStyle="1" w:styleId="WW-Absatz-Standardschriftart">
    <w:name w:val="WW-Absatz-Standardschriftart"/>
    <w:rsid w:val="00B44781"/>
  </w:style>
  <w:style w:type="character" w:customStyle="1" w:styleId="WW-Absatz-Standardschriftart1">
    <w:name w:val="WW-Absatz-Standardschriftart1"/>
    <w:rsid w:val="00B44781"/>
  </w:style>
  <w:style w:type="character" w:customStyle="1" w:styleId="WW-Absatz-Standardschriftart11">
    <w:name w:val="WW-Absatz-Standardschriftart11"/>
    <w:rsid w:val="00B44781"/>
  </w:style>
  <w:style w:type="character" w:customStyle="1" w:styleId="WW-Absatz-Standardschriftart111">
    <w:name w:val="WW-Absatz-Standardschriftart111"/>
    <w:rsid w:val="00B44781"/>
  </w:style>
  <w:style w:type="character" w:customStyle="1" w:styleId="WW-Absatz-Standardschriftart1111">
    <w:name w:val="WW-Absatz-Standardschriftart1111"/>
    <w:rsid w:val="00B44781"/>
  </w:style>
  <w:style w:type="character" w:customStyle="1" w:styleId="WW-Absatz-Standardschriftart11111">
    <w:name w:val="WW-Absatz-Standardschriftart11111"/>
    <w:rsid w:val="00B44781"/>
  </w:style>
  <w:style w:type="character" w:customStyle="1" w:styleId="WW-Absatz-Standardschriftart111111">
    <w:name w:val="WW-Absatz-Standardschriftart111111"/>
    <w:rsid w:val="00B44781"/>
  </w:style>
  <w:style w:type="character" w:customStyle="1" w:styleId="WW-Absatz-Standardschriftart1111111">
    <w:name w:val="WW-Absatz-Standardschriftart1111111"/>
    <w:rsid w:val="00B44781"/>
  </w:style>
  <w:style w:type="character" w:customStyle="1" w:styleId="WW-Absatz-Standardschriftart11111111">
    <w:name w:val="WW-Absatz-Standardschriftart11111111"/>
    <w:rsid w:val="00B44781"/>
  </w:style>
  <w:style w:type="character" w:customStyle="1" w:styleId="WW-DefaultParagraphFont1">
    <w:name w:val="WW-Default Paragraph Font1"/>
    <w:rsid w:val="00B44781"/>
  </w:style>
  <w:style w:type="character" w:customStyle="1" w:styleId="WW-DefaultParagraphFont1111">
    <w:name w:val="WW-Default Paragraph Font1111"/>
    <w:rsid w:val="00B44781"/>
  </w:style>
  <w:style w:type="character" w:customStyle="1" w:styleId="Placeholder">
    <w:name w:val="Placeholder"/>
    <w:rsid w:val="00B44781"/>
    <w:rPr>
      <w:smallCaps/>
      <w:color w:val="008080"/>
      <w:u w:val="dotted"/>
    </w:rPr>
  </w:style>
  <w:style w:type="character" w:customStyle="1" w:styleId="WW-Placeholder">
    <w:name w:val="WW-Placeholder"/>
    <w:rsid w:val="00B44781"/>
    <w:rPr>
      <w:smallCaps/>
      <w:color w:val="008080"/>
      <w:u w:val="dotted"/>
    </w:rPr>
  </w:style>
  <w:style w:type="character" w:customStyle="1" w:styleId="WW-Placeholder1">
    <w:name w:val="WW-Placeholder1"/>
    <w:rsid w:val="00B44781"/>
    <w:rPr>
      <w:smallCaps/>
      <w:color w:val="008080"/>
      <w:u w:val="dotted"/>
    </w:rPr>
  </w:style>
  <w:style w:type="character" w:customStyle="1" w:styleId="WW-Placeholder11">
    <w:name w:val="WW-Placeholder11"/>
    <w:rsid w:val="00B44781"/>
    <w:rPr>
      <w:smallCaps/>
      <w:color w:val="008080"/>
      <w:u w:val="dotted"/>
    </w:rPr>
  </w:style>
  <w:style w:type="character" w:customStyle="1" w:styleId="WW-Placeholder111">
    <w:name w:val="WW-Placeholder111"/>
    <w:rsid w:val="00B44781"/>
    <w:rPr>
      <w:smallCaps/>
      <w:color w:val="008080"/>
      <w:u w:val="dotted"/>
    </w:rPr>
  </w:style>
  <w:style w:type="character" w:customStyle="1" w:styleId="WW-Placeholder1111">
    <w:name w:val="WW-Placeholder1111"/>
    <w:rsid w:val="00B44781"/>
    <w:rPr>
      <w:smallCaps/>
      <w:color w:val="008080"/>
      <w:u w:val="dotted"/>
    </w:rPr>
  </w:style>
  <w:style w:type="character" w:customStyle="1" w:styleId="WW-Placeholder11111">
    <w:name w:val="WW-Placeholder11111"/>
    <w:rsid w:val="00B44781"/>
    <w:rPr>
      <w:smallCaps/>
      <w:color w:val="008080"/>
      <w:u w:val="dotted"/>
    </w:rPr>
  </w:style>
  <w:style w:type="character" w:customStyle="1" w:styleId="WW-Placeholder111111">
    <w:name w:val="WW-Placeholder111111"/>
    <w:rsid w:val="00B44781"/>
    <w:rPr>
      <w:smallCaps/>
      <w:color w:val="008080"/>
      <w:u w:val="dotted"/>
    </w:rPr>
  </w:style>
  <w:style w:type="character" w:customStyle="1" w:styleId="WW-Placeholder1111111">
    <w:name w:val="WW-Placeholder1111111"/>
    <w:rsid w:val="00B44781"/>
    <w:rPr>
      <w:smallCaps/>
      <w:color w:val="008080"/>
      <w:u w:val="dotted"/>
    </w:rPr>
  </w:style>
  <w:style w:type="character" w:customStyle="1" w:styleId="WW-Placeholder11111111">
    <w:name w:val="WW-Placeholder11111111"/>
    <w:rsid w:val="00B44781"/>
    <w:rPr>
      <w:smallCaps/>
      <w:color w:val="008080"/>
      <w:u w:val="dotted"/>
    </w:rPr>
  </w:style>
  <w:style w:type="character" w:customStyle="1" w:styleId="WW-Placeholder111111111">
    <w:name w:val="WW-Placeholder111111111"/>
    <w:rsid w:val="00B44781"/>
    <w:rPr>
      <w:smallCaps/>
      <w:color w:val="008080"/>
      <w:u w:val="dotted"/>
    </w:rPr>
  </w:style>
  <w:style w:type="character" w:customStyle="1" w:styleId="WW-Placeholder1111111111">
    <w:name w:val="WW-Placeholder1111111111"/>
    <w:rsid w:val="00B44781"/>
    <w:rPr>
      <w:smallCaps/>
      <w:color w:val="008080"/>
      <w:u w:val="dotted"/>
    </w:rPr>
  </w:style>
  <w:style w:type="character" w:customStyle="1" w:styleId="SourceText">
    <w:name w:val="Source Text"/>
    <w:rsid w:val="00B44781"/>
    <w:rPr>
      <w:rFonts w:ascii="Courier New" w:hAnsi="Courier New" w:cs="Courier New" w:hint="default"/>
    </w:rPr>
  </w:style>
  <w:style w:type="character" w:customStyle="1" w:styleId="WW-SourceText">
    <w:name w:val="WW-Source Text"/>
    <w:rsid w:val="00B44781"/>
    <w:rPr>
      <w:rFonts w:ascii="Courier New" w:hAnsi="Courier New" w:cs="Courier New" w:hint="default"/>
    </w:rPr>
  </w:style>
  <w:style w:type="character" w:customStyle="1" w:styleId="WW-SourceText1">
    <w:name w:val="WW-Source Text1"/>
    <w:rsid w:val="00B44781"/>
    <w:rPr>
      <w:rFonts w:ascii="Courier New" w:hAnsi="Courier New" w:cs="Courier New" w:hint="default"/>
    </w:rPr>
  </w:style>
  <w:style w:type="character" w:customStyle="1" w:styleId="WW-SourceText11">
    <w:name w:val="WW-Source Text11"/>
    <w:rsid w:val="00B44781"/>
    <w:rPr>
      <w:rFonts w:ascii="Courier New" w:hAnsi="Courier New" w:cs="Courier New" w:hint="default"/>
    </w:rPr>
  </w:style>
  <w:style w:type="character" w:customStyle="1" w:styleId="WW-SourceText111">
    <w:name w:val="WW-Source Text111"/>
    <w:rsid w:val="00B44781"/>
    <w:rPr>
      <w:rFonts w:ascii="Courier New" w:hAnsi="Courier New" w:cs="Courier New" w:hint="default"/>
    </w:rPr>
  </w:style>
  <w:style w:type="character" w:customStyle="1" w:styleId="WW-SourceText1111">
    <w:name w:val="WW-Source Text1111"/>
    <w:rsid w:val="00B44781"/>
    <w:rPr>
      <w:rFonts w:ascii="Courier New" w:hAnsi="Courier New" w:cs="Courier New" w:hint="default"/>
    </w:rPr>
  </w:style>
  <w:style w:type="character" w:customStyle="1" w:styleId="WW-SourceText11111">
    <w:name w:val="WW-Source Text11111"/>
    <w:rsid w:val="00B44781"/>
    <w:rPr>
      <w:rFonts w:ascii="Courier New" w:hAnsi="Courier New" w:cs="Courier New" w:hint="default"/>
    </w:rPr>
  </w:style>
  <w:style w:type="character" w:customStyle="1" w:styleId="WW-SourceText111111">
    <w:name w:val="WW-Source Text111111"/>
    <w:rsid w:val="00B44781"/>
    <w:rPr>
      <w:rFonts w:ascii="Courier New" w:hAnsi="Courier New" w:cs="Courier New" w:hint="default"/>
    </w:rPr>
  </w:style>
  <w:style w:type="character" w:customStyle="1" w:styleId="WW-SourceText1111111">
    <w:name w:val="WW-Source Text1111111"/>
    <w:rsid w:val="00B44781"/>
    <w:rPr>
      <w:rFonts w:ascii="Courier New" w:hAnsi="Courier New" w:cs="Courier New" w:hint="default"/>
    </w:rPr>
  </w:style>
  <w:style w:type="character" w:customStyle="1" w:styleId="WW-SourceText11111111">
    <w:name w:val="WW-Source Text11111111"/>
    <w:rsid w:val="00B44781"/>
    <w:rPr>
      <w:rFonts w:ascii="Courier New" w:hAnsi="Courier New" w:cs="Courier New" w:hint="default"/>
    </w:rPr>
  </w:style>
  <w:style w:type="character" w:customStyle="1" w:styleId="WW-SourceText111111111">
    <w:name w:val="WW-Source Text111111111"/>
    <w:rsid w:val="00B44781"/>
    <w:rPr>
      <w:rFonts w:ascii="Courier New" w:hAnsi="Courier New" w:cs="Courier New" w:hint="default"/>
    </w:rPr>
  </w:style>
  <w:style w:type="character" w:customStyle="1" w:styleId="WW-SourceText1111111111">
    <w:name w:val="WW-Source Text1111111111"/>
    <w:rsid w:val="00B44781"/>
    <w:rPr>
      <w:rFonts w:ascii="Cumberland" w:hAnsi="Cumberland" w:hint="default"/>
    </w:rPr>
  </w:style>
  <w:style w:type="character" w:customStyle="1" w:styleId="WW-Absatz-Standardschriftart111111111">
    <w:name w:val="WW-Absatz-Standardschriftart111111111"/>
    <w:rsid w:val="00B44781"/>
  </w:style>
  <w:style w:type="character" w:customStyle="1" w:styleId="WW-Absatz-Standardschriftart1111111111">
    <w:name w:val="WW-Absatz-Standardschriftart1111111111"/>
    <w:rsid w:val="00B44781"/>
  </w:style>
  <w:style w:type="character" w:customStyle="1" w:styleId="WW-Absatz-Standardschriftart11111111111">
    <w:name w:val="WW-Absatz-Standardschriftart11111111111"/>
    <w:rsid w:val="00B44781"/>
  </w:style>
  <w:style w:type="character" w:customStyle="1" w:styleId="WW-DefaultParagraphFont11">
    <w:name w:val="WW-Default Paragraph Font11"/>
    <w:rsid w:val="00B44781"/>
  </w:style>
  <w:style w:type="character" w:customStyle="1" w:styleId="WW-DefaultParagraphFont111">
    <w:name w:val="WW-Default Paragraph Font111"/>
    <w:rsid w:val="00B44781"/>
  </w:style>
  <w:style w:type="character" w:customStyle="1" w:styleId="WW-DefaultParagraphFont1112">
    <w:name w:val="WW-Default Paragraph Font1112"/>
    <w:rsid w:val="00B44781"/>
  </w:style>
  <w:style w:type="character" w:customStyle="1" w:styleId="WW-Absatz-Standardschriftart111111111111">
    <w:name w:val="WW-Absatz-Standardschriftart111111111111"/>
    <w:rsid w:val="00B44781"/>
  </w:style>
  <w:style w:type="character" w:customStyle="1" w:styleId="WW-DefaultParagraphFont11121">
    <w:name w:val="WW-Default Paragraph Font11121"/>
    <w:rsid w:val="00B44781"/>
  </w:style>
  <w:style w:type="character" w:customStyle="1" w:styleId="WW-Placeholder11111111111">
    <w:name w:val="WW-Placeholder11111111111"/>
    <w:rsid w:val="00B44781"/>
    <w:rPr>
      <w:smallCaps/>
      <w:color w:val="008080"/>
      <w:u w:val="dotted"/>
    </w:rPr>
  </w:style>
  <w:style w:type="character" w:customStyle="1" w:styleId="WW-Placeholder111111111111">
    <w:name w:val="WW-Placeholder111111111111"/>
    <w:rsid w:val="00B44781"/>
    <w:rPr>
      <w:smallCaps/>
      <w:color w:val="008080"/>
      <w:u w:val="dotted"/>
    </w:rPr>
  </w:style>
  <w:style w:type="character" w:customStyle="1" w:styleId="WW-Placeholder1111111111111">
    <w:name w:val="WW-Placeholder1111111111111"/>
    <w:rsid w:val="00B44781"/>
    <w:rPr>
      <w:smallCaps/>
      <w:color w:val="008080"/>
      <w:u w:val="dotted"/>
    </w:rPr>
  </w:style>
  <w:style w:type="character" w:customStyle="1" w:styleId="WW-Placeholder11111111111111">
    <w:name w:val="WW-Placeholder11111111111111"/>
    <w:rsid w:val="00B44781"/>
    <w:rPr>
      <w:smallCaps/>
      <w:color w:val="008080"/>
      <w:u w:val="dotted"/>
    </w:rPr>
  </w:style>
  <w:style w:type="character" w:customStyle="1" w:styleId="WW-Placeholder111111111111111">
    <w:name w:val="WW-Placeholder111111111111111"/>
    <w:rsid w:val="00B44781"/>
    <w:rPr>
      <w:smallCaps/>
      <w:color w:val="008080"/>
      <w:u w:val="dotted"/>
    </w:rPr>
  </w:style>
  <w:style w:type="character" w:customStyle="1" w:styleId="WW-Placeholder1111111111111111">
    <w:name w:val="WW-Placeholder1111111111111111"/>
    <w:rsid w:val="00B44781"/>
    <w:rPr>
      <w:smallCaps/>
      <w:color w:val="008080"/>
      <w:u w:val="dotted"/>
    </w:rPr>
  </w:style>
  <w:style w:type="character" w:customStyle="1" w:styleId="WW-Placeholder11111111111111111">
    <w:name w:val="WW-Placeholder11111111111111111"/>
    <w:rsid w:val="00B44781"/>
    <w:rPr>
      <w:smallCaps/>
      <w:color w:val="008080"/>
      <w:u w:val="dotted"/>
    </w:rPr>
  </w:style>
  <w:style w:type="character" w:customStyle="1" w:styleId="WW-Placeholder111111111111111111">
    <w:name w:val="WW-Placeholder111111111111111111"/>
    <w:rsid w:val="00B44781"/>
    <w:rPr>
      <w:smallCaps/>
      <w:color w:val="008080"/>
      <w:u w:val="dotted"/>
    </w:rPr>
  </w:style>
  <w:style w:type="character" w:customStyle="1" w:styleId="WW-SourceText11111111111">
    <w:name w:val="WW-Source Text11111111111"/>
    <w:rsid w:val="00B44781"/>
    <w:rPr>
      <w:rFonts w:ascii="Cumberland" w:hAnsi="Cumberland" w:hint="default"/>
    </w:rPr>
  </w:style>
  <w:style w:type="character" w:customStyle="1" w:styleId="WW-SourceText111111111111">
    <w:name w:val="WW-Source Text111111111111"/>
    <w:rsid w:val="00B44781"/>
    <w:rPr>
      <w:rFonts w:ascii="Cumberland" w:hAnsi="Cumberland" w:hint="default"/>
    </w:rPr>
  </w:style>
  <w:style w:type="character" w:customStyle="1" w:styleId="WW-SourceText1111111111111">
    <w:name w:val="WW-Source Text1111111111111"/>
    <w:rsid w:val="00B44781"/>
    <w:rPr>
      <w:rFonts w:ascii="Cumberland" w:hAnsi="Cumberland" w:hint="default"/>
    </w:rPr>
  </w:style>
  <w:style w:type="character" w:customStyle="1" w:styleId="WW-SourceText11111111111111">
    <w:name w:val="WW-Source Text11111111111111"/>
    <w:rsid w:val="00B44781"/>
    <w:rPr>
      <w:rFonts w:ascii="Cumberland" w:hAnsi="Cumberland" w:hint="default"/>
    </w:rPr>
  </w:style>
  <w:style w:type="character" w:customStyle="1" w:styleId="WW-SourceText111111111111111">
    <w:name w:val="WW-Source Text111111111111111"/>
    <w:rsid w:val="00B44781"/>
    <w:rPr>
      <w:rFonts w:ascii="Cumberland" w:hAnsi="Cumberland" w:hint="default"/>
    </w:rPr>
  </w:style>
  <w:style w:type="character" w:customStyle="1" w:styleId="WW-SourceText1111111111111111">
    <w:name w:val="WW-Source Text1111111111111111"/>
    <w:rsid w:val="00B44781"/>
    <w:rPr>
      <w:rFonts w:ascii="Cumberland" w:hAnsi="Cumberland" w:hint="default"/>
    </w:rPr>
  </w:style>
  <w:style w:type="character" w:customStyle="1" w:styleId="WW-SourceText11111111111111111">
    <w:name w:val="WW-Source Text11111111111111111"/>
    <w:rsid w:val="00B44781"/>
    <w:rPr>
      <w:rFonts w:ascii="Cumberland" w:hAnsi="Cumberland" w:hint="default"/>
    </w:rPr>
  </w:style>
  <w:style w:type="character" w:customStyle="1" w:styleId="WW-SourceText111111111111111111">
    <w:name w:val="WW-Source Text111111111111111111"/>
    <w:rsid w:val="00B44781"/>
    <w:rPr>
      <w:rFonts w:ascii="Cumberland" w:hAnsi="Cumberland" w:hint="default"/>
    </w:rPr>
  </w:style>
  <w:style w:type="character" w:customStyle="1" w:styleId="NumberingSymbols">
    <w:name w:val="Numbering Symbols"/>
    <w:rsid w:val="00B44781"/>
  </w:style>
  <w:style w:type="character" w:customStyle="1" w:styleId="WW-NumberingSymbols">
    <w:name w:val="WW-Numbering Symbols"/>
    <w:rsid w:val="00B44781"/>
  </w:style>
  <w:style w:type="character" w:customStyle="1" w:styleId="WW-NumberingSymbols1">
    <w:name w:val="WW-Numbering Symbols1"/>
    <w:rsid w:val="00B44781"/>
  </w:style>
  <w:style w:type="character" w:customStyle="1" w:styleId="WW-NumberingSymbols11">
    <w:name w:val="WW-Numbering Symbols11"/>
    <w:rsid w:val="00B44781"/>
  </w:style>
  <w:style w:type="character" w:customStyle="1" w:styleId="WW-NumberingSymbols111">
    <w:name w:val="WW-Numbering Symbols111"/>
    <w:rsid w:val="00B44781"/>
  </w:style>
  <w:style w:type="character" w:customStyle="1" w:styleId="WW-NumberingSymbols1111">
    <w:name w:val="WW-Numbering Symbols1111"/>
    <w:rsid w:val="00B44781"/>
  </w:style>
  <w:style w:type="character" w:customStyle="1" w:styleId="CharChar">
    <w:name w:val="Char Char"/>
    <w:rsid w:val="00B44781"/>
    <w:rPr>
      <w:sz w:val="24"/>
      <w:lang w:val="lt-LT" w:eastAsia="ar-SA" w:bidi="ar-SA"/>
    </w:rPr>
  </w:style>
  <w:style w:type="paragraph" w:customStyle="1" w:styleId="Paantrat1">
    <w:name w:val="Paantraštė1"/>
    <w:basedOn w:val="prastasis"/>
    <w:next w:val="prastasis"/>
    <w:qFormat/>
    <w:rsid w:val="00B44781"/>
    <w:pPr>
      <w:numPr>
        <w:ilvl w:val="1"/>
      </w:numPr>
      <w:spacing w:after="160"/>
    </w:pPr>
    <w:rPr>
      <w:rFonts w:ascii="Calibri" w:hAnsi="Calibri"/>
      <w:color w:val="5A5A5A"/>
      <w:spacing w:val="15"/>
      <w:sz w:val="22"/>
      <w:szCs w:val="22"/>
      <w:lang w:eastAsia="lt-LT"/>
    </w:rPr>
  </w:style>
  <w:style w:type="character" w:customStyle="1" w:styleId="PaantratDiagrama">
    <w:name w:val="Paantraštė Diagrama"/>
    <w:basedOn w:val="Numatytasispastraiposriftas"/>
    <w:link w:val="Paantrat"/>
    <w:rsid w:val="00B44781"/>
    <w:rPr>
      <w:rFonts w:eastAsia="Times New Roman"/>
      <w:color w:val="5A5A5A"/>
      <w:spacing w:val="15"/>
      <w:lang w:eastAsia="lt-LT"/>
    </w:rPr>
  </w:style>
  <w:style w:type="character" w:customStyle="1" w:styleId="WW-FootnoteCharacters11111">
    <w:name w:val="WW-Footnote Characters11111"/>
    <w:rsid w:val="00B44781"/>
    <w:rPr>
      <w:rFonts w:ascii="Times New Roman" w:hAnsi="Times New Roman" w:cs="Times New Roman" w:hint="default"/>
      <w:sz w:val="20"/>
      <w:vertAlign w:val="superscript"/>
    </w:rPr>
  </w:style>
  <w:style w:type="character" w:customStyle="1" w:styleId="HeaderTitle">
    <w:name w:val="HeaderTitle"/>
    <w:rsid w:val="00B44781"/>
    <w:rPr>
      <w:rFonts w:ascii="DaneHelveticaNeue" w:hAnsi="DaneHelveticaNeue" w:cs="Times New Roman" w:hint="default"/>
      <w:sz w:val="16"/>
    </w:rPr>
  </w:style>
  <w:style w:type="character" w:customStyle="1" w:styleId="WW8Num2z1">
    <w:name w:val="WW8Num2z1"/>
    <w:rsid w:val="00B44781"/>
    <w:rPr>
      <w:rFonts w:ascii="Courier New" w:hAnsi="Courier New" w:cs="DaneHelveticaNeue" w:hint="default"/>
    </w:rPr>
  </w:style>
  <w:style w:type="character" w:customStyle="1" w:styleId="WW8Num6z3">
    <w:name w:val="WW8Num6z3"/>
    <w:rsid w:val="00B44781"/>
    <w:rPr>
      <w:rFonts w:ascii="Symbol" w:hAnsi="Symbol" w:hint="default"/>
    </w:rPr>
  </w:style>
  <w:style w:type="table" w:customStyle="1" w:styleId="Lentelstinklelis1">
    <w:name w:val="Lentelės tinklelis1"/>
    <w:basedOn w:val="prastojilentel"/>
    <w:next w:val="Lentelstinklelis"/>
    <w:rsid w:val="00B44781"/>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wiTitle">
    <w:name w:val="CowiTitle"/>
    <w:basedOn w:val="FrontPage2"/>
    <w:next w:val="Pagrindinistekstas"/>
    <w:rsid w:val="00B44781"/>
  </w:style>
  <w:style w:type="paragraph" w:customStyle="1" w:styleId="CowiDate">
    <w:name w:val="CowiDate"/>
    <w:basedOn w:val="FrontPageFrame"/>
    <w:next w:val="FrontPageFrame"/>
    <w:rsid w:val="00B44781"/>
    <w:pPr>
      <w:framePr w:wrap="auto"/>
    </w:pPr>
  </w:style>
  <w:style w:type="paragraph" w:styleId="Paantrat">
    <w:name w:val="Subtitle"/>
    <w:basedOn w:val="prastasis"/>
    <w:next w:val="prastasis"/>
    <w:link w:val="PaantratDiagrama"/>
    <w:qFormat/>
    <w:rsid w:val="00B44781"/>
    <w:pPr>
      <w:numPr>
        <w:ilvl w:val="1"/>
      </w:numPr>
      <w:spacing w:after="160"/>
    </w:pPr>
    <w:rPr>
      <w:rFonts w:asciiTheme="minorHAnsi" w:hAnsiTheme="minorHAnsi" w:cstheme="minorBidi"/>
      <w:color w:val="5A5A5A"/>
      <w:spacing w:val="15"/>
      <w:sz w:val="22"/>
      <w:szCs w:val="22"/>
      <w:lang w:eastAsia="lt-LT"/>
    </w:rPr>
  </w:style>
  <w:style w:type="character" w:customStyle="1" w:styleId="PaantratDiagrama1">
    <w:name w:val="Paantraštė Diagrama1"/>
    <w:basedOn w:val="Numatytasispastraiposriftas"/>
    <w:uiPriority w:val="11"/>
    <w:rsid w:val="00B4478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80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C0A11-2B95-4B84-BFDC-E13845E08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39</Pages>
  <Words>55205</Words>
  <Characters>31468</Characters>
  <Application>Microsoft Office Word</Application>
  <DocSecurity>0</DocSecurity>
  <Lines>262</Lines>
  <Paragraphs>172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Aplinka</dc:creator>
  <cp:keywords/>
  <dc:description/>
  <cp:lastModifiedBy>Dovile Gečiauskienienė</cp:lastModifiedBy>
  <cp:revision>34</cp:revision>
  <cp:lastPrinted>2020-06-26T08:40:00Z</cp:lastPrinted>
  <dcterms:created xsi:type="dcterms:W3CDTF">2019-05-21T06:23:00Z</dcterms:created>
  <dcterms:modified xsi:type="dcterms:W3CDTF">2020-06-26T10:15:00Z</dcterms:modified>
</cp:coreProperties>
</file>